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CA8B" w14:textId="05CB98A0" w:rsidR="00C91588" w:rsidRPr="00D411D0" w:rsidRDefault="00D411D0" w:rsidP="00D411D0">
      <w:pPr>
        <w:jc w:val="center"/>
        <w:rPr>
          <w:rFonts w:ascii="Arial" w:eastAsia="Arial" w:hAnsi="Arial" w:cs="Arial"/>
          <w:b/>
          <w:color w:val="0070C0"/>
          <w:sz w:val="32"/>
          <w:szCs w:val="24"/>
        </w:rPr>
      </w:pPr>
      <w:r w:rsidRPr="00D411D0">
        <w:rPr>
          <w:rFonts w:ascii="Arial" w:eastAsia="Arial" w:hAnsi="Arial" w:cs="Arial"/>
          <w:b/>
          <w:color w:val="0070C0"/>
          <w:sz w:val="32"/>
          <w:szCs w:val="24"/>
        </w:rPr>
        <w:t>PREVENCIÓN</w:t>
      </w:r>
      <w:r w:rsidRPr="00D411D0">
        <w:rPr>
          <w:rFonts w:ascii="Arial" w:eastAsia="Arial" w:hAnsi="Arial" w:cs="Arial"/>
          <w:b/>
          <w:color w:val="0070C0"/>
          <w:sz w:val="32"/>
          <w:szCs w:val="24"/>
        </w:rPr>
        <w:t xml:space="preserve"> INTEGRAL</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139"/>
      </w:tblGrid>
      <w:tr w:rsidR="009457BF" w:rsidRPr="00D411D0" w14:paraId="4256938C" w14:textId="77777777" w:rsidTr="009457BF">
        <w:tc>
          <w:tcPr>
            <w:tcW w:w="2689" w:type="dxa"/>
          </w:tcPr>
          <w:p w14:paraId="3EB49CBB" w14:textId="77777777" w:rsidR="00635435" w:rsidRDefault="00635435">
            <w:pPr>
              <w:rPr>
                <w:rFonts w:ascii="Arial" w:eastAsia="Arial" w:hAnsi="Arial" w:cs="Arial"/>
                <w:b/>
                <w:color w:val="000000" w:themeColor="text1"/>
                <w:sz w:val="24"/>
                <w:szCs w:val="24"/>
              </w:rPr>
            </w:pPr>
          </w:p>
          <w:p w14:paraId="22811E19" w14:textId="2BCEFC5F" w:rsidR="00C91588" w:rsidRPr="00D411D0" w:rsidRDefault="00D411D0">
            <w:pPr>
              <w:rPr>
                <w:rFonts w:ascii="Arial" w:eastAsia="Arial" w:hAnsi="Arial" w:cs="Arial"/>
                <w:b/>
                <w:color w:val="000000" w:themeColor="text1"/>
                <w:sz w:val="24"/>
                <w:szCs w:val="24"/>
              </w:rPr>
            </w:pPr>
            <w:r w:rsidRPr="00D411D0">
              <w:rPr>
                <w:rFonts w:ascii="Arial" w:eastAsia="Arial" w:hAnsi="Arial" w:cs="Arial"/>
                <w:b/>
                <w:color w:val="000000" w:themeColor="text1"/>
                <w:sz w:val="24"/>
                <w:szCs w:val="24"/>
              </w:rPr>
              <w:t>¿</w:t>
            </w:r>
            <w:r w:rsidR="00B203CD" w:rsidRPr="00D411D0">
              <w:rPr>
                <w:rFonts w:ascii="Arial" w:eastAsia="Arial" w:hAnsi="Arial" w:cs="Arial"/>
                <w:b/>
                <w:color w:val="000000" w:themeColor="text1"/>
                <w:sz w:val="24"/>
                <w:szCs w:val="24"/>
              </w:rPr>
              <w:t>QUÉ ES</w:t>
            </w:r>
            <w:r w:rsidRPr="00D411D0">
              <w:rPr>
                <w:rFonts w:ascii="Arial" w:eastAsia="Arial" w:hAnsi="Arial" w:cs="Arial"/>
                <w:b/>
                <w:color w:val="000000" w:themeColor="text1"/>
                <w:sz w:val="24"/>
                <w:szCs w:val="24"/>
              </w:rPr>
              <w:t>?</w:t>
            </w:r>
          </w:p>
          <w:p w14:paraId="3211C3A2" w14:textId="77777777" w:rsidR="00F14680" w:rsidRPr="00D411D0" w:rsidRDefault="00F14680">
            <w:pPr>
              <w:rPr>
                <w:rFonts w:ascii="Arial" w:eastAsia="Arial" w:hAnsi="Arial" w:cs="Arial"/>
                <w:b/>
                <w:color w:val="000000" w:themeColor="text1"/>
                <w:sz w:val="24"/>
                <w:szCs w:val="24"/>
              </w:rPr>
            </w:pPr>
          </w:p>
          <w:p w14:paraId="11A8D869" w14:textId="015084BA" w:rsidR="00F14680" w:rsidRPr="00D411D0" w:rsidRDefault="00F14680">
            <w:pPr>
              <w:rPr>
                <w:rFonts w:ascii="Arial" w:hAnsi="Arial" w:cs="Arial"/>
                <w:b/>
                <w:color w:val="000000" w:themeColor="text1"/>
                <w:sz w:val="24"/>
                <w:szCs w:val="24"/>
                <w:u w:val="single"/>
              </w:rPr>
            </w:pPr>
          </w:p>
          <w:p w14:paraId="5AB48828" w14:textId="77777777" w:rsidR="00F14680" w:rsidRPr="00D411D0" w:rsidRDefault="00F14680">
            <w:pPr>
              <w:rPr>
                <w:rFonts w:ascii="Arial" w:hAnsi="Arial" w:cs="Arial"/>
                <w:b/>
                <w:color w:val="000000" w:themeColor="text1"/>
                <w:sz w:val="24"/>
                <w:szCs w:val="24"/>
                <w:u w:val="single"/>
              </w:rPr>
            </w:pPr>
          </w:p>
          <w:p w14:paraId="253F6E8C" w14:textId="1582EC6B" w:rsidR="00F14680" w:rsidRPr="00D411D0" w:rsidRDefault="00F14680">
            <w:pPr>
              <w:rPr>
                <w:rFonts w:ascii="Arial" w:eastAsia="Arial" w:hAnsi="Arial" w:cs="Arial"/>
                <w:b/>
                <w:color w:val="000000" w:themeColor="text1"/>
                <w:sz w:val="24"/>
                <w:szCs w:val="24"/>
              </w:rPr>
            </w:pPr>
          </w:p>
        </w:tc>
        <w:tc>
          <w:tcPr>
            <w:tcW w:w="6139" w:type="dxa"/>
          </w:tcPr>
          <w:p w14:paraId="1D13130F" w14:textId="4EF2559C" w:rsidR="00C91588" w:rsidRPr="00D411D0" w:rsidRDefault="00F970E3" w:rsidP="004F247D">
            <w:pPr>
              <w:jc w:val="both"/>
              <w:rPr>
                <w:rFonts w:ascii="Arial" w:eastAsia="Arial" w:hAnsi="Arial" w:cs="Arial"/>
                <w:bCs/>
                <w:color w:val="000000" w:themeColor="text1"/>
                <w:sz w:val="24"/>
                <w:szCs w:val="24"/>
              </w:rPr>
            </w:pPr>
            <w:r w:rsidRPr="00D411D0">
              <w:rPr>
                <w:rFonts w:ascii="Arial" w:eastAsia="Arial" w:hAnsi="Arial" w:cs="Arial"/>
                <w:bCs/>
                <w:color w:val="000000" w:themeColor="text1"/>
                <w:sz w:val="24"/>
                <w:szCs w:val="24"/>
              </w:rPr>
              <w:t xml:space="preserve">Es el conjunto de actos y acciones que </w:t>
            </w:r>
            <w:r w:rsidR="00EF0B49" w:rsidRPr="00D411D0">
              <w:rPr>
                <w:rFonts w:ascii="Arial" w:eastAsia="Arial" w:hAnsi="Arial" w:cs="Arial"/>
                <w:bCs/>
                <w:color w:val="000000" w:themeColor="text1"/>
                <w:sz w:val="24"/>
                <w:szCs w:val="24"/>
              </w:rPr>
              <w:t>preve</w:t>
            </w:r>
            <w:r w:rsidR="004F247D" w:rsidRPr="00D411D0">
              <w:rPr>
                <w:rFonts w:ascii="Arial" w:eastAsia="Arial" w:hAnsi="Arial" w:cs="Arial"/>
                <w:bCs/>
                <w:color w:val="000000" w:themeColor="text1"/>
                <w:sz w:val="24"/>
                <w:szCs w:val="24"/>
              </w:rPr>
              <w:t>en</w:t>
            </w:r>
            <w:r w:rsidRPr="00D411D0">
              <w:rPr>
                <w:rFonts w:ascii="Arial" w:eastAsia="Arial" w:hAnsi="Arial" w:cs="Arial"/>
                <w:bCs/>
                <w:color w:val="000000" w:themeColor="text1"/>
                <w:sz w:val="24"/>
                <w:szCs w:val="24"/>
              </w:rPr>
              <w:t xml:space="preserve"> y reducen</w:t>
            </w:r>
            <w:r w:rsidR="00EF0B49" w:rsidRPr="00D411D0">
              <w:rPr>
                <w:rFonts w:ascii="Arial" w:eastAsia="Arial" w:hAnsi="Arial" w:cs="Arial"/>
                <w:bCs/>
                <w:color w:val="000000" w:themeColor="text1"/>
                <w:sz w:val="24"/>
                <w:szCs w:val="24"/>
              </w:rPr>
              <w:t xml:space="preserve"> los riesgos propios que afectan la salud de todas las personas, reconociendo tres contextos el social, mental y físico.</w:t>
            </w:r>
          </w:p>
          <w:p w14:paraId="7FCEF9EA" w14:textId="77777777" w:rsidR="00C91588" w:rsidRPr="00D411D0" w:rsidRDefault="00C91588">
            <w:pPr>
              <w:rPr>
                <w:rFonts w:ascii="Arial" w:eastAsia="Arial" w:hAnsi="Arial" w:cs="Arial"/>
                <w:b/>
                <w:color w:val="000000" w:themeColor="text1"/>
                <w:sz w:val="24"/>
                <w:szCs w:val="24"/>
              </w:rPr>
            </w:pPr>
          </w:p>
        </w:tc>
      </w:tr>
      <w:tr w:rsidR="009457BF" w:rsidRPr="00D411D0" w14:paraId="25EABFD4" w14:textId="77777777" w:rsidTr="009457BF">
        <w:tc>
          <w:tcPr>
            <w:tcW w:w="2689" w:type="dxa"/>
          </w:tcPr>
          <w:p w14:paraId="3E3FB5B0" w14:textId="77777777" w:rsidR="00635435" w:rsidRDefault="00635435" w:rsidP="00635435">
            <w:pPr>
              <w:rPr>
                <w:rFonts w:ascii="Arial" w:eastAsia="Arial" w:hAnsi="Arial" w:cs="Arial"/>
                <w:b/>
                <w:color w:val="000000" w:themeColor="text1"/>
                <w:sz w:val="24"/>
                <w:szCs w:val="24"/>
              </w:rPr>
            </w:pPr>
          </w:p>
          <w:p w14:paraId="3EB473E5" w14:textId="77777777" w:rsidR="00635435" w:rsidRDefault="00635435" w:rsidP="00635435">
            <w:pPr>
              <w:rPr>
                <w:rFonts w:ascii="Arial" w:eastAsia="Arial" w:hAnsi="Arial" w:cs="Arial"/>
                <w:b/>
                <w:color w:val="000000" w:themeColor="text1"/>
                <w:sz w:val="24"/>
                <w:szCs w:val="24"/>
              </w:rPr>
            </w:pPr>
          </w:p>
          <w:p w14:paraId="72BFDABF" w14:textId="2D29FBFA" w:rsidR="00635435" w:rsidRPr="00D411D0" w:rsidRDefault="00635435" w:rsidP="00635435">
            <w:pPr>
              <w:rPr>
                <w:rFonts w:ascii="Arial" w:eastAsia="Arial" w:hAnsi="Arial" w:cs="Arial"/>
                <w:b/>
                <w:color w:val="000000" w:themeColor="text1"/>
                <w:sz w:val="24"/>
                <w:szCs w:val="24"/>
              </w:rPr>
            </w:pPr>
            <w:r>
              <w:rPr>
                <w:rFonts w:ascii="Arial" w:eastAsia="Arial" w:hAnsi="Arial" w:cs="Arial"/>
                <w:b/>
                <w:color w:val="000000" w:themeColor="text1"/>
                <w:sz w:val="24"/>
                <w:szCs w:val="24"/>
              </w:rPr>
              <w:t>LÍNEAS DE PREVENCIÓN</w:t>
            </w:r>
          </w:p>
          <w:p w14:paraId="0E674059" w14:textId="54331C92" w:rsidR="00F14680" w:rsidRPr="00D411D0" w:rsidRDefault="00F14680">
            <w:pPr>
              <w:rPr>
                <w:rFonts w:ascii="Arial" w:eastAsia="Arial" w:hAnsi="Arial" w:cs="Arial"/>
                <w:b/>
                <w:color w:val="000000" w:themeColor="text1"/>
                <w:sz w:val="24"/>
                <w:szCs w:val="24"/>
              </w:rPr>
            </w:pPr>
          </w:p>
        </w:tc>
        <w:tc>
          <w:tcPr>
            <w:tcW w:w="6139" w:type="dxa"/>
          </w:tcPr>
          <w:p w14:paraId="2A1C4BAF" w14:textId="77777777" w:rsidR="00C91588" w:rsidRPr="00D411D0" w:rsidRDefault="00B203CD">
            <w:pPr>
              <w:rPr>
                <w:rFonts w:ascii="Arial" w:eastAsia="Arial" w:hAnsi="Arial" w:cs="Arial"/>
                <w:b/>
                <w:color w:val="000000" w:themeColor="text1"/>
                <w:sz w:val="24"/>
                <w:szCs w:val="24"/>
              </w:rPr>
            </w:pPr>
            <w:r w:rsidRPr="00D411D0">
              <w:rPr>
                <w:rFonts w:ascii="Arial" w:eastAsia="Arial" w:hAnsi="Arial" w:cs="Arial"/>
                <w:b/>
                <w:color w:val="000000" w:themeColor="text1"/>
                <w:sz w:val="24"/>
                <w:szCs w:val="24"/>
              </w:rPr>
              <w:t>Dentro de las líneas de prevención encontramos:</w:t>
            </w:r>
          </w:p>
          <w:p w14:paraId="1A9038A4" w14:textId="77777777" w:rsidR="00C91588" w:rsidRPr="00D411D0" w:rsidRDefault="00C91588">
            <w:pPr>
              <w:rPr>
                <w:rFonts w:ascii="Arial" w:eastAsia="Arial" w:hAnsi="Arial" w:cs="Arial"/>
                <w:b/>
                <w:color w:val="000000" w:themeColor="text1"/>
                <w:sz w:val="24"/>
                <w:szCs w:val="24"/>
              </w:rPr>
            </w:pPr>
          </w:p>
          <w:p w14:paraId="29D9AAAB" w14:textId="77777777" w:rsidR="00C91588" w:rsidRPr="00D411D0" w:rsidRDefault="00B203CD">
            <w:pPr>
              <w:jc w:val="center"/>
              <w:rPr>
                <w:rFonts w:ascii="Arial" w:eastAsia="Arial" w:hAnsi="Arial" w:cs="Arial"/>
                <w:b/>
                <w:color w:val="000000" w:themeColor="text1"/>
                <w:sz w:val="24"/>
                <w:szCs w:val="24"/>
              </w:rPr>
            </w:pPr>
            <w:r w:rsidRPr="00D411D0">
              <w:rPr>
                <w:rFonts w:ascii="Arial" w:eastAsia="Arial" w:hAnsi="Arial" w:cs="Arial"/>
                <w:b/>
                <w:color w:val="000000" w:themeColor="text1"/>
                <w:sz w:val="24"/>
                <w:szCs w:val="24"/>
              </w:rPr>
              <w:t>Prevención del Consumo de SPA</w:t>
            </w:r>
          </w:p>
          <w:p w14:paraId="1E7539B7" w14:textId="77777777" w:rsidR="00C91588" w:rsidRPr="00D411D0" w:rsidRDefault="00B203CD">
            <w:pPr>
              <w:rPr>
                <w:rFonts w:ascii="Arial" w:eastAsia="Arial" w:hAnsi="Arial" w:cs="Arial"/>
                <w:color w:val="000000" w:themeColor="text1"/>
                <w:sz w:val="24"/>
                <w:szCs w:val="24"/>
              </w:rPr>
            </w:pPr>
            <w:r w:rsidRPr="00D411D0">
              <w:rPr>
                <w:rFonts w:ascii="Arial" w:eastAsia="Arial" w:hAnsi="Arial" w:cs="Arial"/>
                <w:color w:val="000000" w:themeColor="text1"/>
                <w:sz w:val="24"/>
                <w:szCs w:val="24"/>
              </w:rPr>
              <w:t>Nuestro objetivo principal es formar, sensibilizar y orientar a los y las jóvenes en temas relacionados con:</w:t>
            </w:r>
          </w:p>
          <w:p w14:paraId="1233E1EC" w14:textId="77777777" w:rsidR="00C91588" w:rsidRPr="00D411D0" w:rsidRDefault="00B203CD">
            <w:pPr>
              <w:numPr>
                <w:ilvl w:val="0"/>
                <w:numId w:val="4"/>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Qué son las sustancias Psicoactivas</w:t>
            </w:r>
          </w:p>
          <w:p w14:paraId="6B6ED64D" w14:textId="77777777" w:rsidR="00C91588" w:rsidRPr="00D411D0" w:rsidRDefault="00B203CD">
            <w:pPr>
              <w:numPr>
                <w:ilvl w:val="0"/>
                <w:numId w:val="4"/>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Cómo nos relacionamos con las sustancias psicoactivas.</w:t>
            </w:r>
          </w:p>
          <w:p w14:paraId="16203153" w14:textId="77777777" w:rsidR="00C91588" w:rsidRPr="00D411D0" w:rsidRDefault="00B203CD">
            <w:pPr>
              <w:numPr>
                <w:ilvl w:val="0"/>
                <w:numId w:val="4"/>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Entender que es un Patrón de Consumo.</w:t>
            </w:r>
          </w:p>
          <w:p w14:paraId="6C10FF9D" w14:textId="77777777" w:rsidR="00C91588" w:rsidRPr="00D411D0" w:rsidRDefault="00B203CD">
            <w:pPr>
              <w:numPr>
                <w:ilvl w:val="0"/>
                <w:numId w:val="4"/>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Variables que influyen en los diferentes tipos de consumo, a saber: variables del Sujeto, de la sustancia y del contexto.</w:t>
            </w:r>
          </w:p>
          <w:p w14:paraId="632B084B" w14:textId="77777777" w:rsidR="00C91588" w:rsidRPr="00D411D0" w:rsidRDefault="00B203CD">
            <w:pPr>
              <w:numPr>
                <w:ilvl w:val="0"/>
                <w:numId w:val="4"/>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Comprensión de los factores asociados al consumo.</w:t>
            </w:r>
          </w:p>
          <w:p w14:paraId="04EA1292" w14:textId="77777777" w:rsidR="00C91588" w:rsidRPr="00D411D0" w:rsidRDefault="00B203CD">
            <w:pPr>
              <w:numPr>
                <w:ilvl w:val="0"/>
                <w:numId w:val="4"/>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Transformación de los patrones de consumo por medio de desarrollo de habilidades y potencialidades de los y las jóvenes.</w:t>
            </w:r>
          </w:p>
          <w:p w14:paraId="22D71F0B" w14:textId="77777777" w:rsidR="00C91588" w:rsidRPr="00D411D0" w:rsidRDefault="00B203CD">
            <w:pPr>
              <w:numPr>
                <w:ilvl w:val="0"/>
                <w:numId w:val="4"/>
              </w:numPr>
              <w:pBdr>
                <w:top w:val="nil"/>
                <w:left w:val="nil"/>
                <w:bottom w:val="nil"/>
                <w:right w:val="nil"/>
                <w:between w:val="nil"/>
              </w:pBdr>
              <w:spacing w:after="160"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Alternativas frente al consumo por medio del conocimiento de la Ruta Integral de Atenciones Juveniles.</w:t>
            </w:r>
          </w:p>
          <w:p w14:paraId="31CE9EB9" w14:textId="1C518760" w:rsidR="00C91588" w:rsidRPr="00D411D0" w:rsidRDefault="00B203CD">
            <w:pPr>
              <w:pBdr>
                <w:top w:val="nil"/>
                <w:left w:val="nil"/>
                <w:bottom w:val="nil"/>
                <w:right w:val="nil"/>
                <w:between w:val="nil"/>
              </w:pBdr>
              <w:spacing w:after="160" w:line="259" w:lineRule="auto"/>
              <w:jc w:val="center"/>
              <w:rPr>
                <w:rFonts w:ascii="Arial" w:eastAsia="Arial" w:hAnsi="Arial" w:cs="Arial"/>
                <w:b/>
                <w:color w:val="000000" w:themeColor="text1"/>
                <w:sz w:val="24"/>
                <w:szCs w:val="24"/>
              </w:rPr>
            </w:pPr>
            <w:r w:rsidRPr="00D411D0">
              <w:rPr>
                <w:rFonts w:ascii="Arial" w:eastAsia="Arial" w:hAnsi="Arial" w:cs="Arial"/>
                <w:b/>
                <w:color w:val="000000" w:themeColor="text1"/>
                <w:sz w:val="24"/>
                <w:szCs w:val="24"/>
              </w:rPr>
              <w:t>Salud Mental</w:t>
            </w:r>
            <w:r w:rsidR="00B72D7F" w:rsidRPr="00D411D0">
              <w:rPr>
                <w:rFonts w:ascii="Arial" w:eastAsia="Arial" w:hAnsi="Arial" w:cs="Arial"/>
                <w:b/>
                <w:color w:val="000000" w:themeColor="text1"/>
                <w:sz w:val="24"/>
                <w:szCs w:val="24"/>
              </w:rPr>
              <w:t xml:space="preserve"> y prevención del suicidio</w:t>
            </w:r>
          </w:p>
          <w:p w14:paraId="5EABDBBF" w14:textId="3C276D02" w:rsidR="00C91588" w:rsidRPr="00D411D0" w:rsidRDefault="00B203CD">
            <w:pPr>
              <w:spacing w:before="240" w:after="240" w:line="259" w:lineRule="auto"/>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Nos interesa propiciar espacios psico-educativos, talleres de formación y campañas que promuevan las capacidades y habilidades internas en los y las jóvenes a fin de prevenir el estigma en la salud mental. De igual manera generar espacios de participación que reduzcan la aparición o mantenimiento de factores de riesgo y exposición de los y las jóvenes a experiencias adversas como la discriminación y la exclusión, así como </w:t>
            </w:r>
            <w:r w:rsidR="00AF495F" w:rsidRPr="00D411D0">
              <w:rPr>
                <w:rFonts w:ascii="Arial" w:eastAsia="Arial" w:hAnsi="Arial" w:cs="Arial"/>
                <w:color w:val="000000" w:themeColor="text1"/>
                <w:sz w:val="24"/>
                <w:szCs w:val="24"/>
              </w:rPr>
              <w:t>el posible desarrollo</w:t>
            </w:r>
            <w:r w:rsidRPr="00D411D0">
              <w:rPr>
                <w:rFonts w:ascii="Arial" w:eastAsia="Arial" w:hAnsi="Arial" w:cs="Arial"/>
                <w:color w:val="000000" w:themeColor="text1"/>
                <w:sz w:val="24"/>
                <w:szCs w:val="24"/>
              </w:rPr>
              <w:t xml:space="preserve"> de trastornos de la salud mental y conductas de riesgo o autolesiones que propicien la conducta suicida.</w:t>
            </w:r>
          </w:p>
          <w:p w14:paraId="021A259A" w14:textId="77777777" w:rsidR="00C91588" w:rsidRPr="00D411D0" w:rsidRDefault="00B203CD">
            <w:pPr>
              <w:pBdr>
                <w:top w:val="nil"/>
                <w:left w:val="nil"/>
                <w:bottom w:val="nil"/>
                <w:right w:val="nil"/>
                <w:between w:val="nil"/>
              </w:pBdr>
              <w:spacing w:after="160" w:line="259" w:lineRule="auto"/>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Nos interesan temas como:</w:t>
            </w:r>
          </w:p>
          <w:p w14:paraId="4021380C" w14:textId="77777777" w:rsidR="00C91588" w:rsidRPr="00D411D0" w:rsidRDefault="00B203CD">
            <w:pPr>
              <w:numPr>
                <w:ilvl w:val="0"/>
                <w:numId w:val="1"/>
              </w:numPr>
              <w:pBdr>
                <w:top w:val="nil"/>
                <w:left w:val="nil"/>
                <w:bottom w:val="nil"/>
                <w:right w:val="nil"/>
                <w:between w:val="nil"/>
              </w:pBdr>
              <w:spacing w:line="259" w:lineRule="auto"/>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lastRenderedPageBreak/>
              <w:t>La regulación emocional</w:t>
            </w:r>
          </w:p>
          <w:p w14:paraId="556FF98E" w14:textId="77777777" w:rsidR="00C91588" w:rsidRPr="00D411D0" w:rsidRDefault="00B203CD">
            <w:pPr>
              <w:numPr>
                <w:ilvl w:val="0"/>
                <w:numId w:val="1"/>
              </w:numPr>
              <w:pBdr>
                <w:top w:val="nil"/>
                <w:left w:val="nil"/>
                <w:bottom w:val="nil"/>
                <w:right w:val="nil"/>
                <w:between w:val="nil"/>
              </w:pBdr>
              <w:spacing w:line="259" w:lineRule="auto"/>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La psicoeducación en trastornos de la salud mental como la ansiedad y la depresión</w:t>
            </w:r>
          </w:p>
          <w:p w14:paraId="43C59B38" w14:textId="77777777" w:rsidR="00C91588" w:rsidRPr="00D411D0" w:rsidRDefault="00B203CD">
            <w:pPr>
              <w:numPr>
                <w:ilvl w:val="0"/>
                <w:numId w:val="1"/>
              </w:numPr>
              <w:pBdr>
                <w:top w:val="nil"/>
                <w:left w:val="nil"/>
                <w:bottom w:val="nil"/>
                <w:right w:val="nil"/>
                <w:between w:val="nil"/>
              </w:pBdr>
              <w:spacing w:line="259" w:lineRule="auto"/>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La Prevención del suicidio </w:t>
            </w:r>
          </w:p>
          <w:p w14:paraId="0EE09CFF" w14:textId="77777777" w:rsidR="00C91588" w:rsidRPr="00D411D0" w:rsidRDefault="00B203CD">
            <w:pPr>
              <w:numPr>
                <w:ilvl w:val="0"/>
                <w:numId w:val="1"/>
              </w:numPr>
              <w:pBdr>
                <w:top w:val="nil"/>
                <w:left w:val="nil"/>
                <w:bottom w:val="nil"/>
                <w:right w:val="nil"/>
                <w:between w:val="nil"/>
              </w:pBdr>
              <w:spacing w:after="160" w:line="259" w:lineRule="auto"/>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Fortalecimiento de la resiliencia y la autoestima</w:t>
            </w:r>
            <w:r w:rsidRPr="00D411D0">
              <w:rPr>
                <w:rFonts w:ascii="Arial" w:eastAsia="Arial" w:hAnsi="Arial" w:cs="Arial"/>
                <w:b/>
                <w:color w:val="000000" w:themeColor="text1"/>
                <w:sz w:val="24"/>
                <w:szCs w:val="24"/>
              </w:rPr>
              <w:t xml:space="preserve">  </w:t>
            </w:r>
          </w:p>
          <w:p w14:paraId="587FD04D" w14:textId="47BD9409" w:rsidR="00C91588" w:rsidRPr="00D411D0" w:rsidRDefault="00B203CD">
            <w:pPr>
              <w:pBdr>
                <w:top w:val="nil"/>
                <w:left w:val="nil"/>
                <w:bottom w:val="nil"/>
                <w:right w:val="nil"/>
                <w:between w:val="nil"/>
              </w:pBdr>
              <w:spacing w:after="160" w:line="259" w:lineRule="auto"/>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Todo lo anterior en pro del autocuidado y fortalecimiento de hábitos </w:t>
            </w:r>
            <w:r w:rsidR="00234EDB" w:rsidRPr="00D411D0">
              <w:rPr>
                <w:rFonts w:ascii="Arial" w:eastAsia="Arial" w:hAnsi="Arial" w:cs="Arial"/>
                <w:color w:val="000000" w:themeColor="text1"/>
                <w:sz w:val="24"/>
                <w:szCs w:val="24"/>
              </w:rPr>
              <w:t>saludables, así</w:t>
            </w:r>
            <w:r w:rsidRPr="00D411D0">
              <w:rPr>
                <w:rFonts w:ascii="Arial" w:eastAsia="Arial" w:hAnsi="Arial" w:cs="Arial"/>
                <w:color w:val="000000" w:themeColor="text1"/>
                <w:sz w:val="24"/>
                <w:szCs w:val="24"/>
              </w:rPr>
              <w:t xml:space="preserve"> como el desarrollo de habilidades interpersonales que promuevan la interacción socio emocional y la resolución de</w:t>
            </w:r>
            <w:r w:rsidR="00234EDB" w:rsidRPr="00D411D0">
              <w:rPr>
                <w:rFonts w:ascii="Arial" w:eastAsia="Arial" w:hAnsi="Arial" w:cs="Arial"/>
                <w:color w:val="000000" w:themeColor="text1"/>
                <w:sz w:val="24"/>
                <w:szCs w:val="24"/>
              </w:rPr>
              <w:t xml:space="preserve"> </w:t>
            </w:r>
            <w:r w:rsidR="00C54C26" w:rsidRPr="00D411D0">
              <w:rPr>
                <w:rFonts w:ascii="Arial" w:eastAsia="Arial" w:hAnsi="Arial" w:cs="Arial"/>
                <w:color w:val="000000" w:themeColor="text1"/>
                <w:sz w:val="24"/>
                <w:szCs w:val="24"/>
              </w:rPr>
              <w:t>conflictos</w:t>
            </w:r>
            <w:r w:rsidRPr="00D411D0">
              <w:rPr>
                <w:rFonts w:ascii="Arial" w:eastAsia="Arial" w:hAnsi="Arial" w:cs="Arial"/>
                <w:color w:val="000000" w:themeColor="text1"/>
                <w:sz w:val="24"/>
                <w:szCs w:val="24"/>
              </w:rPr>
              <w:t>.</w:t>
            </w:r>
          </w:p>
          <w:p w14:paraId="3A66FE01" w14:textId="77777777" w:rsidR="00C91588" w:rsidRPr="00D411D0" w:rsidRDefault="00B203CD">
            <w:pPr>
              <w:pBdr>
                <w:top w:val="nil"/>
                <w:left w:val="nil"/>
                <w:bottom w:val="nil"/>
                <w:right w:val="nil"/>
                <w:between w:val="nil"/>
              </w:pBdr>
              <w:spacing w:after="160" w:line="259" w:lineRule="auto"/>
              <w:jc w:val="center"/>
              <w:rPr>
                <w:rFonts w:ascii="Arial" w:eastAsia="Arial" w:hAnsi="Arial" w:cs="Arial"/>
                <w:b/>
                <w:color w:val="000000" w:themeColor="text1"/>
                <w:sz w:val="24"/>
                <w:szCs w:val="24"/>
              </w:rPr>
            </w:pPr>
            <w:r w:rsidRPr="00D411D0">
              <w:rPr>
                <w:rFonts w:ascii="Arial" w:eastAsia="Arial" w:hAnsi="Arial" w:cs="Arial"/>
                <w:b/>
                <w:color w:val="000000" w:themeColor="text1"/>
                <w:sz w:val="24"/>
                <w:szCs w:val="24"/>
              </w:rPr>
              <w:t>Prevención de Violencias</w:t>
            </w:r>
          </w:p>
          <w:p w14:paraId="1C2B32A6" w14:textId="3AF235FD" w:rsidR="00C91588" w:rsidRPr="00D411D0" w:rsidRDefault="00B203CD" w:rsidP="00C16DCB">
            <w:pPr>
              <w:pBdr>
                <w:top w:val="nil"/>
                <w:left w:val="nil"/>
                <w:bottom w:val="nil"/>
                <w:right w:val="nil"/>
                <w:between w:val="nil"/>
              </w:pBdr>
              <w:spacing w:after="160" w:line="259" w:lineRule="auto"/>
              <w:jc w:val="both"/>
              <w:rPr>
                <w:rFonts w:ascii="Arial" w:eastAsia="Arial" w:hAnsi="Arial" w:cs="Arial"/>
                <w:b/>
                <w:color w:val="000000" w:themeColor="text1"/>
                <w:sz w:val="24"/>
                <w:szCs w:val="24"/>
              </w:rPr>
            </w:pPr>
            <w:r w:rsidRPr="00D411D0">
              <w:rPr>
                <w:rFonts w:ascii="Arial" w:eastAsia="Arial" w:hAnsi="Arial" w:cs="Arial"/>
                <w:color w:val="000000" w:themeColor="text1"/>
                <w:sz w:val="24"/>
                <w:szCs w:val="24"/>
              </w:rPr>
              <w:t xml:space="preserve">En esta línea se busca promover escenarios de interacción interpersonal en donde las y los jóvenes se informen, orienten y </w:t>
            </w:r>
            <w:r w:rsidR="00550E51" w:rsidRPr="00D411D0">
              <w:rPr>
                <w:rFonts w:ascii="Arial" w:eastAsia="Arial" w:hAnsi="Arial" w:cs="Arial"/>
                <w:color w:val="000000" w:themeColor="text1"/>
                <w:sz w:val="24"/>
                <w:szCs w:val="24"/>
              </w:rPr>
              <w:t xml:space="preserve">se </w:t>
            </w:r>
            <w:r w:rsidRPr="00D411D0">
              <w:rPr>
                <w:rFonts w:ascii="Arial" w:eastAsia="Arial" w:hAnsi="Arial" w:cs="Arial"/>
                <w:color w:val="000000" w:themeColor="text1"/>
                <w:sz w:val="24"/>
                <w:szCs w:val="24"/>
              </w:rPr>
              <w:t>formen en diferentes temáticas relacionadas con las violencias que se pueden presentar en su cotidianidad. Aquí nos interesa promover una postura crítica que cuestione la manera en la que nos relacionamos con los demás, y proponga acciones que lleven a la promoción de la no violencia</w:t>
            </w:r>
            <w:r w:rsidR="00550E51" w:rsidRPr="00D411D0">
              <w:rPr>
                <w:rFonts w:ascii="Arial" w:eastAsia="Arial" w:hAnsi="Arial" w:cs="Arial"/>
                <w:color w:val="000000" w:themeColor="text1"/>
                <w:sz w:val="24"/>
                <w:szCs w:val="24"/>
              </w:rPr>
              <w:t>.</w:t>
            </w:r>
            <w:r w:rsidRPr="00D411D0">
              <w:rPr>
                <w:rFonts w:ascii="Arial" w:eastAsia="Arial" w:hAnsi="Arial" w:cs="Arial"/>
                <w:color w:val="000000" w:themeColor="text1"/>
                <w:sz w:val="24"/>
                <w:szCs w:val="24"/>
              </w:rPr>
              <w:t xml:space="preserve">   </w:t>
            </w:r>
            <w:r w:rsidRPr="00D411D0">
              <w:rPr>
                <w:rFonts w:ascii="Arial" w:eastAsia="Arial" w:hAnsi="Arial" w:cs="Arial"/>
                <w:b/>
                <w:color w:val="000000" w:themeColor="text1"/>
                <w:sz w:val="24"/>
                <w:szCs w:val="24"/>
              </w:rPr>
              <w:t xml:space="preserve"> </w:t>
            </w:r>
          </w:p>
          <w:p w14:paraId="4042CC51" w14:textId="77777777" w:rsidR="00C91588" w:rsidRPr="00D411D0" w:rsidRDefault="00B203CD">
            <w:pPr>
              <w:pBdr>
                <w:top w:val="nil"/>
                <w:left w:val="nil"/>
                <w:bottom w:val="nil"/>
                <w:right w:val="nil"/>
                <w:between w:val="nil"/>
              </w:pBdr>
              <w:spacing w:after="160"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Trabajamos en torno a:</w:t>
            </w:r>
          </w:p>
          <w:p w14:paraId="5DA51A3D" w14:textId="77777777" w:rsidR="00C91588" w:rsidRPr="00D411D0" w:rsidRDefault="00B203CD">
            <w:pPr>
              <w:numPr>
                <w:ilvl w:val="0"/>
                <w:numId w:val="3"/>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La Prevención de la Violencia entre pares con la firme intención de incentivar a los y las jóvenes como agentes creadores de territorios de paz en su contexto barrial.</w:t>
            </w:r>
          </w:p>
          <w:p w14:paraId="21EC75B2" w14:textId="08D36A16" w:rsidR="00C91588" w:rsidRPr="00D411D0" w:rsidRDefault="00B203CD">
            <w:pPr>
              <w:numPr>
                <w:ilvl w:val="0"/>
                <w:numId w:val="3"/>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La Prevención de las Violencias en el Entorno TIC, entendiendo temáticas complejas como el </w:t>
            </w:r>
            <w:proofErr w:type="spellStart"/>
            <w:r w:rsidRPr="00D411D0">
              <w:rPr>
                <w:rFonts w:ascii="Arial" w:eastAsia="Arial" w:hAnsi="Arial" w:cs="Arial"/>
                <w:color w:val="000000" w:themeColor="text1"/>
                <w:sz w:val="24"/>
                <w:szCs w:val="24"/>
              </w:rPr>
              <w:t>grooming</w:t>
            </w:r>
            <w:proofErr w:type="spellEnd"/>
            <w:r w:rsidRPr="00D411D0">
              <w:rPr>
                <w:rFonts w:ascii="Arial" w:eastAsia="Arial" w:hAnsi="Arial" w:cs="Arial"/>
                <w:color w:val="000000" w:themeColor="text1"/>
                <w:sz w:val="24"/>
                <w:szCs w:val="24"/>
              </w:rPr>
              <w:t xml:space="preserve">, sexteen, </w:t>
            </w:r>
            <w:proofErr w:type="spellStart"/>
            <w:r w:rsidRPr="00D411D0">
              <w:rPr>
                <w:rFonts w:ascii="Arial" w:eastAsia="Arial" w:hAnsi="Arial" w:cs="Arial"/>
                <w:color w:val="000000" w:themeColor="text1"/>
                <w:sz w:val="24"/>
                <w:szCs w:val="24"/>
              </w:rPr>
              <w:t>cyberbullyng</w:t>
            </w:r>
            <w:proofErr w:type="spellEnd"/>
            <w:r w:rsidRPr="00D411D0">
              <w:rPr>
                <w:rFonts w:ascii="Arial" w:eastAsia="Arial" w:hAnsi="Arial" w:cs="Arial"/>
                <w:color w:val="000000" w:themeColor="text1"/>
                <w:sz w:val="24"/>
                <w:szCs w:val="24"/>
              </w:rPr>
              <w:t xml:space="preserve">, trolling, </w:t>
            </w:r>
            <w:proofErr w:type="spellStart"/>
            <w:r w:rsidRPr="00D411D0">
              <w:rPr>
                <w:rFonts w:ascii="Arial" w:eastAsia="Arial" w:hAnsi="Arial" w:cs="Arial"/>
                <w:color w:val="000000" w:themeColor="text1"/>
                <w:sz w:val="24"/>
                <w:szCs w:val="24"/>
              </w:rPr>
              <w:t>phubbing</w:t>
            </w:r>
            <w:proofErr w:type="spellEnd"/>
            <w:r w:rsidRPr="00D411D0">
              <w:rPr>
                <w:rFonts w:ascii="Arial" w:eastAsia="Arial" w:hAnsi="Arial" w:cs="Arial"/>
                <w:color w:val="000000" w:themeColor="text1"/>
                <w:sz w:val="24"/>
                <w:szCs w:val="24"/>
              </w:rPr>
              <w:t xml:space="preserve">, </w:t>
            </w:r>
            <w:proofErr w:type="spellStart"/>
            <w:r w:rsidRPr="00D411D0">
              <w:rPr>
                <w:rFonts w:ascii="Arial" w:eastAsia="Arial" w:hAnsi="Arial" w:cs="Arial"/>
                <w:color w:val="000000" w:themeColor="text1"/>
                <w:sz w:val="24"/>
                <w:szCs w:val="24"/>
              </w:rPr>
              <w:t>cyber</w:t>
            </w:r>
            <w:proofErr w:type="spellEnd"/>
            <w:r w:rsidRPr="00D411D0">
              <w:rPr>
                <w:rFonts w:ascii="Arial" w:eastAsia="Arial" w:hAnsi="Arial" w:cs="Arial"/>
                <w:color w:val="000000" w:themeColor="text1"/>
                <w:sz w:val="24"/>
                <w:szCs w:val="24"/>
              </w:rPr>
              <w:t xml:space="preserve"> dependencia y otras que se presentan en escenarios digitales.</w:t>
            </w:r>
          </w:p>
          <w:p w14:paraId="076BF7D9" w14:textId="77777777" w:rsidR="00C91588" w:rsidRPr="00D411D0" w:rsidRDefault="00B203CD">
            <w:pPr>
              <w:numPr>
                <w:ilvl w:val="0"/>
                <w:numId w:val="3"/>
              </w:numPr>
              <w:pBdr>
                <w:top w:val="nil"/>
                <w:left w:val="nil"/>
                <w:bottom w:val="nil"/>
                <w:right w:val="nil"/>
                <w:between w:val="nil"/>
              </w:pBdr>
              <w:spacing w:after="160"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La Prevención de Violencias Basadas en Género y Violencias Sexuales desde un enfoque que tiene en cuenta la interseccionalidad y el trabajo crítico en masculinidades</w:t>
            </w:r>
          </w:p>
          <w:p w14:paraId="540FEC90" w14:textId="77777777" w:rsidR="00C91588" w:rsidRPr="00D411D0" w:rsidRDefault="00B203CD">
            <w:pPr>
              <w:pBdr>
                <w:top w:val="nil"/>
                <w:left w:val="nil"/>
                <w:bottom w:val="nil"/>
                <w:right w:val="nil"/>
                <w:between w:val="nil"/>
              </w:pBdr>
              <w:spacing w:after="160" w:line="259" w:lineRule="auto"/>
              <w:jc w:val="center"/>
              <w:rPr>
                <w:rFonts w:ascii="Arial" w:eastAsia="Arial" w:hAnsi="Arial" w:cs="Arial"/>
                <w:b/>
                <w:color w:val="000000" w:themeColor="text1"/>
                <w:sz w:val="24"/>
                <w:szCs w:val="24"/>
              </w:rPr>
            </w:pPr>
            <w:r w:rsidRPr="00D411D0">
              <w:rPr>
                <w:rFonts w:ascii="Arial" w:eastAsia="Arial" w:hAnsi="Arial" w:cs="Arial"/>
                <w:b/>
                <w:color w:val="000000" w:themeColor="text1"/>
                <w:sz w:val="24"/>
                <w:szCs w:val="24"/>
              </w:rPr>
              <w:t>Orientación Socio Ocupacional</w:t>
            </w:r>
          </w:p>
          <w:p w14:paraId="01F33B04" w14:textId="148B9573" w:rsidR="00C91588" w:rsidRPr="00D411D0" w:rsidRDefault="0038272E">
            <w:p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En la estrategia</w:t>
            </w:r>
            <w:r w:rsidR="00B203CD" w:rsidRPr="00D411D0">
              <w:rPr>
                <w:rFonts w:ascii="Arial" w:eastAsia="Arial" w:hAnsi="Arial" w:cs="Arial"/>
                <w:color w:val="000000" w:themeColor="text1"/>
                <w:sz w:val="24"/>
                <w:szCs w:val="24"/>
              </w:rPr>
              <w:t xml:space="preserve"> OSO (Orientación Socio Ocupacional) desarrollamos actividades que </w:t>
            </w:r>
            <w:r w:rsidRPr="00D411D0">
              <w:rPr>
                <w:rFonts w:ascii="Arial" w:eastAsia="Arial" w:hAnsi="Arial" w:cs="Arial"/>
                <w:color w:val="000000" w:themeColor="text1"/>
                <w:sz w:val="24"/>
                <w:szCs w:val="24"/>
              </w:rPr>
              <w:t>fortalecen</w:t>
            </w:r>
            <w:r w:rsidR="00B203CD" w:rsidRPr="00D411D0">
              <w:rPr>
                <w:rFonts w:ascii="Arial" w:eastAsia="Arial" w:hAnsi="Arial" w:cs="Arial"/>
                <w:color w:val="000000" w:themeColor="text1"/>
                <w:sz w:val="24"/>
                <w:szCs w:val="24"/>
              </w:rPr>
              <w:t xml:space="preserve"> </w:t>
            </w:r>
            <w:r w:rsidRPr="00D411D0">
              <w:rPr>
                <w:rFonts w:ascii="Arial" w:eastAsia="Arial" w:hAnsi="Arial" w:cs="Arial"/>
                <w:color w:val="000000" w:themeColor="text1"/>
                <w:sz w:val="24"/>
                <w:szCs w:val="24"/>
              </w:rPr>
              <w:t>a</w:t>
            </w:r>
            <w:r w:rsidR="00B203CD" w:rsidRPr="00D411D0">
              <w:rPr>
                <w:rFonts w:ascii="Arial" w:eastAsia="Arial" w:hAnsi="Arial" w:cs="Arial"/>
                <w:color w:val="000000" w:themeColor="text1"/>
                <w:sz w:val="24"/>
                <w:szCs w:val="24"/>
              </w:rPr>
              <w:t xml:space="preserve"> l</w:t>
            </w:r>
            <w:r w:rsidRPr="00D411D0">
              <w:rPr>
                <w:rFonts w:ascii="Arial" w:eastAsia="Arial" w:hAnsi="Arial" w:cs="Arial"/>
                <w:color w:val="000000" w:themeColor="text1"/>
                <w:sz w:val="24"/>
                <w:szCs w:val="24"/>
              </w:rPr>
              <w:t>o</w:t>
            </w:r>
            <w:r w:rsidR="00B203CD" w:rsidRPr="00D411D0">
              <w:rPr>
                <w:rFonts w:ascii="Arial" w:eastAsia="Arial" w:hAnsi="Arial" w:cs="Arial"/>
                <w:color w:val="000000" w:themeColor="text1"/>
                <w:sz w:val="24"/>
                <w:szCs w:val="24"/>
              </w:rPr>
              <w:t>s y l</w:t>
            </w:r>
            <w:r w:rsidRPr="00D411D0">
              <w:rPr>
                <w:rFonts w:ascii="Arial" w:eastAsia="Arial" w:hAnsi="Arial" w:cs="Arial"/>
                <w:color w:val="000000" w:themeColor="text1"/>
                <w:sz w:val="24"/>
                <w:szCs w:val="24"/>
              </w:rPr>
              <w:t>a</w:t>
            </w:r>
            <w:r w:rsidR="00B203CD" w:rsidRPr="00D411D0">
              <w:rPr>
                <w:rFonts w:ascii="Arial" w:eastAsia="Arial" w:hAnsi="Arial" w:cs="Arial"/>
                <w:color w:val="000000" w:themeColor="text1"/>
                <w:sz w:val="24"/>
                <w:szCs w:val="24"/>
              </w:rPr>
              <w:t xml:space="preserve">s jóvenes </w:t>
            </w:r>
            <w:r w:rsidRPr="00D411D0">
              <w:rPr>
                <w:rFonts w:ascii="Arial" w:eastAsia="Arial" w:hAnsi="Arial" w:cs="Arial"/>
                <w:color w:val="000000" w:themeColor="text1"/>
                <w:sz w:val="24"/>
                <w:szCs w:val="24"/>
              </w:rPr>
              <w:t xml:space="preserve">respecto a sus </w:t>
            </w:r>
            <w:r w:rsidR="00B203CD" w:rsidRPr="00D411D0">
              <w:rPr>
                <w:rFonts w:ascii="Arial" w:eastAsia="Arial" w:hAnsi="Arial" w:cs="Arial"/>
                <w:color w:val="000000" w:themeColor="text1"/>
                <w:sz w:val="24"/>
                <w:szCs w:val="24"/>
              </w:rPr>
              <w:t>habilidades</w:t>
            </w:r>
            <w:r w:rsidRPr="00D411D0">
              <w:rPr>
                <w:rFonts w:ascii="Arial" w:eastAsia="Arial" w:hAnsi="Arial" w:cs="Arial"/>
                <w:color w:val="000000" w:themeColor="text1"/>
                <w:sz w:val="24"/>
                <w:szCs w:val="24"/>
              </w:rPr>
              <w:t xml:space="preserve"> y capacidades</w:t>
            </w:r>
            <w:r w:rsidR="00B203CD" w:rsidRPr="00D411D0">
              <w:rPr>
                <w:rFonts w:ascii="Arial" w:eastAsia="Arial" w:hAnsi="Arial" w:cs="Arial"/>
                <w:color w:val="000000" w:themeColor="text1"/>
                <w:sz w:val="24"/>
                <w:szCs w:val="24"/>
              </w:rPr>
              <w:t xml:space="preserve"> para la toma de decisiones adecuadas a corto, mediano y largo plazo, </w:t>
            </w:r>
            <w:r w:rsidRPr="00D411D0">
              <w:rPr>
                <w:rFonts w:ascii="Arial" w:eastAsia="Arial" w:hAnsi="Arial" w:cs="Arial"/>
                <w:color w:val="000000" w:themeColor="text1"/>
                <w:sz w:val="24"/>
                <w:szCs w:val="24"/>
              </w:rPr>
              <w:t>tanto</w:t>
            </w:r>
            <w:r w:rsidR="00B203CD" w:rsidRPr="00D411D0">
              <w:rPr>
                <w:rFonts w:ascii="Arial" w:eastAsia="Arial" w:hAnsi="Arial" w:cs="Arial"/>
                <w:color w:val="000000" w:themeColor="text1"/>
                <w:sz w:val="24"/>
                <w:szCs w:val="24"/>
              </w:rPr>
              <w:t xml:space="preserve"> a nivel personal y profesional</w:t>
            </w:r>
            <w:r w:rsidR="00DA23E4" w:rsidRPr="00D411D0">
              <w:rPr>
                <w:rFonts w:ascii="Arial" w:eastAsia="Arial" w:hAnsi="Arial" w:cs="Arial"/>
                <w:color w:val="000000" w:themeColor="text1"/>
                <w:sz w:val="24"/>
                <w:szCs w:val="24"/>
              </w:rPr>
              <w:t>, además de p</w:t>
            </w:r>
            <w:r w:rsidRPr="00D411D0">
              <w:rPr>
                <w:rFonts w:ascii="Arial" w:eastAsia="Arial" w:hAnsi="Arial" w:cs="Arial"/>
                <w:color w:val="000000" w:themeColor="text1"/>
                <w:sz w:val="24"/>
                <w:szCs w:val="24"/>
              </w:rPr>
              <w:t>ropici</w:t>
            </w:r>
            <w:r w:rsidR="00DA23E4" w:rsidRPr="00D411D0">
              <w:rPr>
                <w:rFonts w:ascii="Arial" w:eastAsia="Arial" w:hAnsi="Arial" w:cs="Arial"/>
                <w:color w:val="000000" w:themeColor="text1"/>
                <w:sz w:val="24"/>
                <w:szCs w:val="24"/>
              </w:rPr>
              <w:t>ar</w:t>
            </w:r>
            <w:r w:rsidR="00B203CD" w:rsidRPr="00D411D0">
              <w:rPr>
                <w:rFonts w:ascii="Arial" w:eastAsia="Arial" w:hAnsi="Arial" w:cs="Arial"/>
                <w:color w:val="000000" w:themeColor="text1"/>
                <w:sz w:val="24"/>
                <w:szCs w:val="24"/>
              </w:rPr>
              <w:t xml:space="preserve"> la toma de decisiones y acciones sobre educación, formas de empleabilidad, trabajo u oficio, así </w:t>
            </w:r>
            <w:r w:rsidR="00B203CD" w:rsidRPr="00D411D0">
              <w:rPr>
                <w:rFonts w:ascii="Arial" w:eastAsia="Arial" w:hAnsi="Arial" w:cs="Arial"/>
                <w:color w:val="000000" w:themeColor="text1"/>
                <w:sz w:val="24"/>
                <w:szCs w:val="24"/>
              </w:rPr>
              <w:lastRenderedPageBreak/>
              <w:t>como la capacidad de relacionarse con los y las demás, y con su contexto de manera asertiva.</w:t>
            </w:r>
          </w:p>
          <w:p w14:paraId="6B2BAEBD" w14:textId="77777777" w:rsidR="00C91588" w:rsidRPr="00D411D0" w:rsidRDefault="00C91588">
            <w:pPr>
              <w:jc w:val="both"/>
              <w:rPr>
                <w:rFonts w:ascii="Arial" w:eastAsia="Arial" w:hAnsi="Arial" w:cs="Arial"/>
                <w:color w:val="000000" w:themeColor="text1"/>
                <w:sz w:val="24"/>
                <w:szCs w:val="24"/>
              </w:rPr>
            </w:pPr>
          </w:p>
          <w:p w14:paraId="05DB81E6" w14:textId="77777777" w:rsidR="00C91588" w:rsidRPr="00D411D0" w:rsidRDefault="00B203CD">
            <w:p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En esta estrategia abordamos temáticas como:</w:t>
            </w:r>
          </w:p>
          <w:p w14:paraId="51131B10" w14:textId="77777777" w:rsidR="00C91588" w:rsidRPr="00D411D0" w:rsidRDefault="00C91588">
            <w:pPr>
              <w:jc w:val="both"/>
              <w:rPr>
                <w:rFonts w:ascii="Arial" w:eastAsia="Arial" w:hAnsi="Arial" w:cs="Arial"/>
                <w:color w:val="000000" w:themeColor="text1"/>
                <w:sz w:val="24"/>
                <w:szCs w:val="24"/>
              </w:rPr>
            </w:pPr>
          </w:p>
          <w:p w14:paraId="65020BBA" w14:textId="1AB4E8A7" w:rsidR="00C91588" w:rsidRPr="00D411D0" w:rsidRDefault="00AD0029">
            <w:pPr>
              <w:numPr>
                <w:ilvl w:val="0"/>
                <w:numId w:val="2"/>
              </w:num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Reconocimiento personal</w:t>
            </w:r>
            <w:r w:rsidR="00B203CD" w:rsidRPr="00D411D0">
              <w:rPr>
                <w:rFonts w:ascii="Arial" w:eastAsia="Arial" w:hAnsi="Arial" w:cs="Arial"/>
                <w:color w:val="000000" w:themeColor="text1"/>
                <w:sz w:val="24"/>
                <w:szCs w:val="24"/>
              </w:rPr>
              <w:t xml:space="preserve"> centrándonos en quién eres y cuál es tu vocación</w:t>
            </w:r>
          </w:p>
          <w:p w14:paraId="1A88D363" w14:textId="18CE8CD4" w:rsidR="00C91588" w:rsidRPr="00D411D0" w:rsidRDefault="00B203CD">
            <w:pPr>
              <w:numPr>
                <w:ilvl w:val="0"/>
                <w:numId w:val="2"/>
              </w:num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Creación de </w:t>
            </w:r>
            <w:r w:rsidR="00AD0029" w:rsidRPr="00D411D0">
              <w:rPr>
                <w:rFonts w:ascii="Arial" w:eastAsia="Arial" w:hAnsi="Arial" w:cs="Arial"/>
                <w:color w:val="000000" w:themeColor="text1"/>
                <w:sz w:val="24"/>
                <w:szCs w:val="24"/>
              </w:rPr>
              <w:t>v</w:t>
            </w:r>
            <w:r w:rsidRPr="00D411D0">
              <w:rPr>
                <w:rFonts w:ascii="Arial" w:eastAsia="Arial" w:hAnsi="Arial" w:cs="Arial"/>
                <w:color w:val="000000" w:themeColor="text1"/>
                <w:sz w:val="24"/>
                <w:szCs w:val="24"/>
              </w:rPr>
              <w:t xml:space="preserve">ínculos y </w:t>
            </w:r>
            <w:r w:rsidR="00AD0029" w:rsidRPr="00D411D0">
              <w:rPr>
                <w:rFonts w:ascii="Arial" w:eastAsia="Arial" w:hAnsi="Arial" w:cs="Arial"/>
                <w:color w:val="000000" w:themeColor="text1"/>
                <w:sz w:val="24"/>
                <w:szCs w:val="24"/>
              </w:rPr>
              <w:t>g</w:t>
            </w:r>
            <w:r w:rsidRPr="00D411D0">
              <w:rPr>
                <w:rFonts w:ascii="Arial" w:eastAsia="Arial" w:hAnsi="Arial" w:cs="Arial"/>
                <w:color w:val="000000" w:themeColor="text1"/>
                <w:sz w:val="24"/>
                <w:szCs w:val="24"/>
              </w:rPr>
              <w:t xml:space="preserve">eneración de </w:t>
            </w:r>
            <w:r w:rsidR="00AD0029" w:rsidRPr="00D411D0">
              <w:rPr>
                <w:rFonts w:ascii="Arial" w:eastAsia="Arial" w:hAnsi="Arial" w:cs="Arial"/>
                <w:color w:val="000000" w:themeColor="text1"/>
                <w:sz w:val="24"/>
                <w:szCs w:val="24"/>
              </w:rPr>
              <w:t>estrategias</w:t>
            </w:r>
            <w:r w:rsidR="00766B89" w:rsidRPr="00D411D0">
              <w:rPr>
                <w:rFonts w:ascii="Arial" w:eastAsia="Arial" w:hAnsi="Arial" w:cs="Arial"/>
                <w:color w:val="000000" w:themeColor="text1"/>
                <w:sz w:val="24"/>
                <w:szCs w:val="24"/>
              </w:rPr>
              <w:t>, esto permitirá</w:t>
            </w:r>
            <w:r w:rsidR="00AD0029" w:rsidRPr="00D411D0">
              <w:rPr>
                <w:rFonts w:ascii="Arial" w:eastAsia="Arial" w:hAnsi="Arial" w:cs="Arial"/>
                <w:color w:val="000000" w:themeColor="text1"/>
                <w:sz w:val="24"/>
                <w:szCs w:val="24"/>
              </w:rPr>
              <w:t xml:space="preserve"> que el joven o la </w:t>
            </w:r>
            <w:r w:rsidR="00766B89" w:rsidRPr="00D411D0">
              <w:rPr>
                <w:rFonts w:ascii="Arial" w:eastAsia="Arial" w:hAnsi="Arial" w:cs="Arial"/>
                <w:color w:val="000000" w:themeColor="text1"/>
                <w:sz w:val="24"/>
                <w:szCs w:val="24"/>
              </w:rPr>
              <w:t>joven</w:t>
            </w:r>
            <w:r w:rsidR="00AD0029" w:rsidRPr="00D411D0">
              <w:rPr>
                <w:rFonts w:ascii="Arial" w:eastAsia="Arial" w:hAnsi="Arial" w:cs="Arial"/>
                <w:color w:val="000000" w:themeColor="text1"/>
                <w:sz w:val="24"/>
                <w:szCs w:val="24"/>
              </w:rPr>
              <w:t xml:space="preserve"> </w:t>
            </w:r>
            <w:r w:rsidR="00766B89" w:rsidRPr="00D411D0">
              <w:rPr>
                <w:rFonts w:ascii="Arial" w:eastAsia="Arial" w:hAnsi="Arial" w:cs="Arial"/>
                <w:color w:val="000000" w:themeColor="text1"/>
                <w:sz w:val="24"/>
                <w:szCs w:val="24"/>
              </w:rPr>
              <w:t>establezca recursos</w:t>
            </w:r>
            <w:r w:rsidRPr="00D411D0">
              <w:rPr>
                <w:rFonts w:ascii="Arial" w:eastAsia="Arial" w:hAnsi="Arial" w:cs="Arial"/>
                <w:color w:val="000000" w:themeColor="text1"/>
                <w:sz w:val="24"/>
                <w:szCs w:val="24"/>
              </w:rPr>
              <w:t xml:space="preserve"> como la empatía y la comunicación asertiva para lograr </w:t>
            </w:r>
            <w:r w:rsidR="00766B89" w:rsidRPr="00D411D0">
              <w:rPr>
                <w:rFonts w:ascii="Arial" w:eastAsia="Arial" w:hAnsi="Arial" w:cs="Arial"/>
                <w:color w:val="000000" w:themeColor="text1"/>
                <w:sz w:val="24"/>
                <w:szCs w:val="24"/>
              </w:rPr>
              <w:t>s</w:t>
            </w:r>
            <w:r w:rsidRPr="00D411D0">
              <w:rPr>
                <w:rFonts w:ascii="Arial" w:eastAsia="Arial" w:hAnsi="Arial" w:cs="Arial"/>
                <w:color w:val="000000" w:themeColor="text1"/>
                <w:sz w:val="24"/>
                <w:szCs w:val="24"/>
              </w:rPr>
              <w:t>us metas</w:t>
            </w:r>
            <w:r w:rsidR="00AD0029" w:rsidRPr="00D411D0">
              <w:rPr>
                <w:rFonts w:ascii="Arial" w:eastAsia="Arial" w:hAnsi="Arial" w:cs="Arial"/>
                <w:color w:val="000000" w:themeColor="text1"/>
                <w:sz w:val="24"/>
                <w:szCs w:val="24"/>
              </w:rPr>
              <w:t>.</w:t>
            </w:r>
          </w:p>
          <w:p w14:paraId="0E223743" w14:textId="59BBDACB" w:rsidR="00C91588" w:rsidRPr="00D411D0" w:rsidRDefault="00B203CD">
            <w:pPr>
              <w:numPr>
                <w:ilvl w:val="0"/>
                <w:numId w:val="2"/>
              </w:num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La importancia de construir hábitos </w:t>
            </w:r>
            <w:r w:rsidR="00766B89" w:rsidRPr="00D411D0">
              <w:rPr>
                <w:rFonts w:ascii="Arial" w:eastAsia="Arial" w:hAnsi="Arial" w:cs="Arial"/>
                <w:color w:val="000000" w:themeColor="text1"/>
                <w:sz w:val="24"/>
                <w:szCs w:val="24"/>
              </w:rPr>
              <w:t>en su vida cotidiana para el fortalecimiento de practicas propias como la administración de dinero, autocuidado, entre otros.</w:t>
            </w:r>
          </w:p>
          <w:p w14:paraId="51AEC4F4" w14:textId="5D25ECAE" w:rsidR="00C91588" w:rsidRPr="00D411D0" w:rsidRDefault="00B203CD">
            <w:pPr>
              <w:numPr>
                <w:ilvl w:val="0"/>
                <w:numId w:val="2"/>
              </w:num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Creatividad y </w:t>
            </w:r>
            <w:r w:rsidR="00766B89" w:rsidRPr="00D411D0">
              <w:rPr>
                <w:rFonts w:ascii="Arial" w:eastAsia="Arial" w:hAnsi="Arial" w:cs="Arial"/>
                <w:color w:val="000000" w:themeColor="text1"/>
                <w:sz w:val="24"/>
                <w:szCs w:val="24"/>
              </w:rPr>
              <w:t>r</w:t>
            </w:r>
            <w:r w:rsidRPr="00D411D0">
              <w:rPr>
                <w:rFonts w:ascii="Arial" w:eastAsia="Arial" w:hAnsi="Arial" w:cs="Arial"/>
                <w:color w:val="000000" w:themeColor="text1"/>
                <w:sz w:val="24"/>
                <w:szCs w:val="24"/>
              </w:rPr>
              <w:t xml:space="preserve">edes Sociales </w:t>
            </w:r>
            <w:r w:rsidR="00766B89" w:rsidRPr="00D411D0">
              <w:rPr>
                <w:rFonts w:ascii="Arial" w:eastAsia="Arial" w:hAnsi="Arial" w:cs="Arial"/>
                <w:color w:val="000000" w:themeColor="text1"/>
                <w:sz w:val="24"/>
                <w:szCs w:val="24"/>
              </w:rPr>
              <w:t xml:space="preserve">enfocadas a generar oportunidades </w:t>
            </w:r>
            <w:r w:rsidR="008202EF" w:rsidRPr="00D411D0">
              <w:rPr>
                <w:rFonts w:ascii="Arial" w:eastAsia="Arial" w:hAnsi="Arial" w:cs="Arial"/>
                <w:color w:val="000000" w:themeColor="text1"/>
                <w:sz w:val="24"/>
                <w:szCs w:val="24"/>
              </w:rPr>
              <w:t>e iniciativas propias del emprendimiento.</w:t>
            </w:r>
          </w:p>
          <w:p w14:paraId="38C6A6A6" w14:textId="3C3A12EB" w:rsidR="00C91588" w:rsidRPr="00D411D0" w:rsidRDefault="00B203CD">
            <w:pPr>
              <w:numPr>
                <w:ilvl w:val="0"/>
                <w:numId w:val="2"/>
              </w:num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Identificación de los riesgos que amenazan </w:t>
            </w:r>
            <w:r w:rsidR="00E10775" w:rsidRPr="00D411D0">
              <w:rPr>
                <w:rFonts w:ascii="Arial" w:eastAsia="Arial" w:hAnsi="Arial" w:cs="Arial"/>
                <w:color w:val="000000" w:themeColor="text1"/>
                <w:sz w:val="24"/>
                <w:szCs w:val="24"/>
              </w:rPr>
              <w:t>el</w:t>
            </w:r>
            <w:r w:rsidRPr="00D411D0">
              <w:rPr>
                <w:rFonts w:ascii="Arial" w:eastAsia="Arial" w:hAnsi="Arial" w:cs="Arial"/>
                <w:color w:val="000000" w:themeColor="text1"/>
                <w:sz w:val="24"/>
                <w:szCs w:val="24"/>
              </w:rPr>
              <w:t xml:space="preserve"> proyecto de vida y </w:t>
            </w:r>
            <w:r w:rsidR="00E10775" w:rsidRPr="00D411D0">
              <w:rPr>
                <w:rFonts w:ascii="Arial" w:eastAsia="Arial" w:hAnsi="Arial" w:cs="Arial"/>
                <w:color w:val="000000" w:themeColor="text1"/>
                <w:sz w:val="24"/>
                <w:szCs w:val="24"/>
              </w:rPr>
              <w:t xml:space="preserve">la </w:t>
            </w:r>
            <w:r w:rsidRPr="00D411D0">
              <w:rPr>
                <w:rFonts w:ascii="Arial" w:eastAsia="Arial" w:hAnsi="Arial" w:cs="Arial"/>
                <w:color w:val="000000" w:themeColor="text1"/>
                <w:sz w:val="24"/>
                <w:szCs w:val="24"/>
              </w:rPr>
              <w:t xml:space="preserve">construcción de estrategias para hacer frente a esas </w:t>
            </w:r>
            <w:r w:rsidR="00E10775" w:rsidRPr="00D411D0">
              <w:rPr>
                <w:rFonts w:ascii="Arial" w:eastAsia="Arial" w:hAnsi="Arial" w:cs="Arial"/>
                <w:color w:val="000000" w:themeColor="text1"/>
                <w:sz w:val="24"/>
                <w:szCs w:val="24"/>
              </w:rPr>
              <w:t>limitaciones</w:t>
            </w:r>
            <w:r w:rsidRPr="00D411D0">
              <w:rPr>
                <w:rFonts w:ascii="Arial" w:eastAsia="Arial" w:hAnsi="Arial" w:cs="Arial"/>
                <w:color w:val="000000" w:themeColor="text1"/>
                <w:sz w:val="24"/>
                <w:szCs w:val="24"/>
              </w:rPr>
              <w:t>.</w:t>
            </w:r>
          </w:p>
          <w:p w14:paraId="37F3F842" w14:textId="77777777" w:rsidR="00C91588" w:rsidRPr="00D411D0" w:rsidRDefault="00C91588">
            <w:pPr>
              <w:ind w:left="720"/>
              <w:jc w:val="both"/>
              <w:rPr>
                <w:rFonts w:ascii="Arial" w:eastAsia="Arial" w:hAnsi="Arial" w:cs="Arial"/>
                <w:color w:val="000000" w:themeColor="text1"/>
                <w:sz w:val="24"/>
                <w:szCs w:val="24"/>
              </w:rPr>
            </w:pPr>
          </w:p>
          <w:p w14:paraId="2587E088" w14:textId="77777777" w:rsidR="00C91588" w:rsidRPr="00D411D0" w:rsidRDefault="00B203CD">
            <w:pPr>
              <w:pBdr>
                <w:top w:val="nil"/>
                <w:left w:val="nil"/>
                <w:bottom w:val="nil"/>
                <w:right w:val="nil"/>
                <w:between w:val="nil"/>
              </w:pBdr>
              <w:spacing w:after="160" w:line="259" w:lineRule="auto"/>
              <w:jc w:val="center"/>
              <w:rPr>
                <w:rFonts w:ascii="Arial" w:eastAsia="Arial" w:hAnsi="Arial" w:cs="Arial"/>
                <w:b/>
                <w:color w:val="000000" w:themeColor="text1"/>
                <w:sz w:val="24"/>
                <w:szCs w:val="24"/>
              </w:rPr>
            </w:pPr>
            <w:r w:rsidRPr="00D411D0">
              <w:rPr>
                <w:rFonts w:ascii="Arial" w:eastAsia="Arial" w:hAnsi="Arial" w:cs="Arial"/>
                <w:b/>
                <w:color w:val="000000" w:themeColor="text1"/>
                <w:sz w:val="24"/>
                <w:szCs w:val="24"/>
              </w:rPr>
              <w:t>Orientación Psicosocial</w:t>
            </w:r>
          </w:p>
          <w:p w14:paraId="68BD921A" w14:textId="1566643E" w:rsidR="00C91588" w:rsidRPr="00D411D0" w:rsidRDefault="00B203CD" w:rsidP="00CE2CC9">
            <w:pPr>
              <w:pBdr>
                <w:top w:val="nil"/>
                <w:left w:val="nil"/>
                <w:bottom w:val="nil"/>
                <w:right w:val="nil"/>
                <w:between w:val="nil"/>
              </w:pBdr>
              <w:spacing w:after="160" w:line="259" w:lineRule="auto"/>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A veces sentimos que existen situaciones que nos sobrepasan y no sabemos cómo afrontarlas, es por eso </w:t>
            </w:r>
            <w:r w:rsidR="00CE2CC9" w:rsidRPr="00D411D0">
              <w:rPr>
                <w:rFonts w:ascii="Arial" w:eastAsia="Arial" w:hAnsi="Arial" w:cs="Arial"/>
                <w:color w:val="000000" w:themeColor="text1"/>
                <w:sz w:val="24"/>
                <w:szCs w:val="24"/>
              </w:rPr>
              <w:t>que,</w:t>
            </w:r>
            <w:r w:rsidRPr="00D411D0">
              <w:rPr>
                <w:rFonts w:ascii="Arial" w:eastAsia="Arial" w:hAnsi="Arial" w:cs="Arial"/>
                <w:color w:val="000000" w:themeColor="text1"/>
                <w:sz w:val="24"/>
                <w:szCs w:val="24"/>
              </w:rPr>
              <w:t xml:space="preserve"> desde nuestra línea de orientación psicosocial, generamos encuentros individuales y</w:t>
            </w:r>
            <w:r w:rsidR="00E041C6" w:rsidRPr="00D411D0">
              <w:rPr>
                <w:rFonts w:ascii="Arial" w:eastAsia="Arial" w:hAnsi="Arial" w:cs="Arial"/>
                <w:color w:val="000000" w:themeColor="text1"/>
                <w:sz w:val="24"/>
                <w:szCs w:val="24"/>
              </w:rPr>
              <w:t>/o grupales</w:t>
            </w:r>
            <w:r w:rsidRPr="00D411D0">
              <w:rPr>
                <w:rFonts w:ascii="Arial" w:eastAsia="Arial" w:hAnsi="Arial" w:cs="Arial"/>
                <w:color w:val="000000" w:themeColor="text1"/>
                <w:sz w:val="24"/>
                <w:szCs w:val="24"/>
              </w:rPr>
              <w:t xml:space="preserve"> en donde a través del diálogo, </w:t>
            </w:r>
            <w:r w:rsidR="00CE2CC9" w:rsidRPr="00D411D0">
              <w:rPr>
                <w:rFonts w:ascii="Arial" w:eastAsia="Arial" w:hAnsi="Arial" w:cs="Arial"/>
                <w:color w:val="000000" w:themeColor="text1"/>
                <w:sz w:val="24"/>
                <w:szCs w:val="24"/>
              </w:rPr>
              <w:t>orientamos</w:t>
            </w:r>
            <w:r w:rsidRPr="00D411D0">
              <w:rPr>
                <w:rFonts w:ascii="Arial" w:eastAsia="Arial" w:hAnsi="Arial" w:cs="Arial"/>
                <w:color w:val="000000" w:themeColor="text1"/>
                <w:sz w:val="24"/>
                <w:szCs w:val="24"/>
              </w:rPr>
              <w:t xml:space="preserve"> e</w:t>
            </w:r>
            <w:r w:rsidR="00CE2CC9" w:rsidRPr="00D411D0">
              <w:rPr>
                <w:rFonts w:ascii="Arial" w:eastAsia="Arial" w:hAnsi="Arial" w:cs="Arial"/>
                <w:color w:val="000000" w:themeColor="text1"/>
                <w:sz w:val="24"/>
                <w:szCs w:val="24"/>
              </w:rPr>
              <w:t>l proceso</w:t>
            </w:r>
            <w:r w:rsidRPr="00D411D0">
              <w:rPr>
                <w:rFonts w:ascii="Arial" w:eastAsia="Arial" w:hAnsi="Arial" w:cs="Arial"/>
                <w:color w:val="000000" w:themeColor="text1"/>
                <w:sz w:val="24"/>
                <w:szCs w:val="24"/>
              </w:rPr>
              <w:t xml:space="preserve"> de esas circunstancias adversas.</w:t>
            </w:r>
          </w:p>
          <w:p w14:paraId="4B9AE156" w14:textId="1FED7928" w:rsidR="00C91588" w:rsidRPr="00D411D0" w:rsidRDefault="00A919B7">
            <w:pPr>
              <w:pBdr>
                <w:top w:val="nil"/>
                <w:left w:val="nil"/>
                <w:bottom w:val="nil"/>
                <w:right w:val="nil"/>
                <w:between w:val="nil"/>
              </w:pBdr>
              <w:spacing w:after="160"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E</w:t>
            </w:r>
            <w:r w:rsidR="00B203CD" w:rsidRPr="00D411D0">
              <w:rPr>
                <w:rFonts w:ascii="Arial" w:eastAsia="Arial" w:hAnsi="Arial" w:cs="Arial"/>
                <w:color w:val="000000" w:themeColor="text1"/>
                <w:sz w:val="24"/>
                <w:szCs w:val="24"/>
              </w:rPr>
              <w:t>n nuestros encuentros podremos abordar temas como:</w:t>
            </w:r>
          </w:p>
          <w:p w14:paraId="0FC37DAE" w14:textId="77777777" w:rsidR="00C91588" w:rsidRPr="00D411D0" w:rsidRDefault="00B203CD">
            <w:pPr>
              <w:numPr>
                <w:ilvl w:val="0"/>
                <w:numId w:val="5"/>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Atención en Crisis y primeros auxilios psicológicos.</w:t>
            </w:r>
          </w:p>
          <w:p w14:paraId="59B94318" w14:textId="77777777" w:rsidR="00C91588" w:rsidRPr="00D411D0" w:rsidRDefault="00B203CD">
            <w:pPr>
              <w:numPr>
                <w:ilvl w:val="0"/>
                <w:numId w:val="5"/>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Fortalecimiento de la autoestima, autoconfianza y de los recursos para el afrontamiento.</w:t>
            </w:r>
          </w:p>
          <w:p w14:paraId="334FC31D" w14:textId="77777777" w:rsidR="00C91588" w:rsidRPr="00D411D0" w:rsidRDefault="00B203CD">
            <w:pPr>
              <w:numPr>
                <w:ilvl w:val="0"/>
                <w:numId w:val="5"/>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Habilidades para el fortalecimiento en manejo de emociones.</w:t>
            </w:r>
          </w:p>
          <w:p w14:paraId="15FD0FBF" w14:textId="14205C1E" w:rsidR="00C91588" w:rsidRPr="00D411D0" w:rsidRDefault="00B203CD">
            <w:pPr>
              <w:numPr>
                <w:ilvl w:val="0"/>
                <w:numId w:val="5"/>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Resolución de problemas</w:t>
            </w:r>
          </w:p>
          <w:p w14:paraId="2851CE8E" w14:textId="4D886587" w:rsidR="00C91588" w:rsidRPr="00D411D0" w:rsidRDefault="00B203CD">
            <w:pPr>
              <w:numPr>
                <w:ilvl w:val="0"/>
                <w:numId w:val="5"/>
              </w:numPr>
              <w:pBdr>
                <w:top w:val="nil"/>
                <w:left w:val="nil"/>
                <w:bottom w:val="nil"/>
                <w:right w:val="nil"/>
                <w:between w:val="nil"/>
              </w:pBdr>
              <w:spacing w:line="259" w:lineRule="auto"/>
              <w:rPr>
                <w:rFonts w:ascii="Arial" w:eastAsia="Arial" w:hAnsi="Arial" w:cs="Arial"/>
                <w:color w:val="000000" w:themeColor="text1"/>
                <w:sz w:val="24"/>
                <w:szCs w:val="24"/>
              </w:rPr>
            </w:pPr>
            <w:r w:rsidRPr="00D411D0">
              <w:rPr>
                <w:rFonts w:ascii="Arial" w:eastAsia="Arial" w:hAnsi="Arial" w:cs="Arial"/>
                <w:color w:val="000000" w:themeColor="text1"/>
                <w:sz w:val="24"/>
                <w:szCs w:val="24"/>
              </w:rPr>
              <w:t>Apoyo</w:t>
            </w:r>
            <w:r w:rsidR="00CE2CC9" w:rsidRPr="00D411D0">
              <w:rPr>
                <w:rFonts w:ascii="Arial" w:eastAsia="Arial" w:hAnsi="Arial" w:cs="Arial"/>
                <w:color w:val="000000" w:themeColor="text1"/>
                <w:sz w:val="24"/>
                <w:szCs w:val="24"/>
              </w:rPr>
              <w:t xml:space="preserve"> y orientación</w:t>
            </w:r>
            <w:r w:rsidRPr="00D411D0">
              <w:rPr>
                <w:rFonts w:ascii="Arial" w:eastAsia="Arial" w:hAnsi="Arial" w:cs="Arial"/>
                <w:color w:val="000000" w:themeColor="text1"/>
                <w:sz w:val="24"/>
                <w:szCs w:val="24"/>
              </w:rPr>
              <w:t xml:space="preserve"> en escenarios de restitución de derechos.</w:t>
            </w:r>
          </w:p>
          <w:p w14:paraId="656DF1F4" w14:textId="4E29D03E" w:rsidR="00C91588" w:rsidRPr="00D411D0" w:rsidRDefault="00F15E82">
            <w:pPr>
              <w:numPr>
                <w:ilvl w:val="0"/>
                <w:numId w:val="5"/>
              </w:num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Orientación en la construcción</w:t>
            </w:r>
            <w:r w:rsidR="00B203CD" w:rsidRPr="00D411D0">
              <w:rPr>
                <w:rFonts w:ascii="Arial" w:eastAsia="Arial" w:hAnsi="Arial" w:cs="Arial"/>
                <w:color w:val="000000" w:themeColor="text1"/>
                <w:sz w:val="24"/>
                <w:szCs w:val="24"/>
              </w:rPr>
              <w:t xml:space="preserve"> </w:t>
            </w:r>
            <w:r w:rsidRPr="00D411D0">
              <w:rPr>
                <w:rFonts w:ascii="Arial" w:eastAsia="Arial" w:hAnsi="Arial" w:cs="Arial"/>
                <w:color w:val="000000" w:themeColor="text1"/>
                <w:sz w:val="24"/>
                <w:szCs w:val="24"/>
              </w:rPr>
              <w:t>del</w:t>
            </w:r>
            <w:r w:rsidR="00B203CD" w:rsidRPr="00D411D0">
              <w:rPr>
                <w:rFonts w:ascii="Arial" w:eastAsia="Arial" w:hAnsi="Arial" w:cs="Arial"/>
                <w:color w:val="000000" w:themeColor="text1"/>
                <w:sz w:val="24"/>
                <w:szCs w:val="24"/>
              </w:rPr>
              <w:t xml:space="preserve"> proyecto de vida</w:t>
            </w:r>
          </w:p>
          <w:p w14:paraId="45E80BB6" w14:textId="48091701" w:rsidR="00C91588" w:rsidRPr="00D411D0" w:rsidRDefault="00B203CD">
            <w:pPr>
              <w:numPr>
                <w:ilvl w:val="0"/>
                <w:numId w:val="5"/>
              </w:num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Fortalecimiento de la identidad</w:t>
            </w:r>
            <w:r w:rsidR="00846BC2" w:rsidRPr="00D411D0">
              <w:rPr>
                <w:rFonts w:ascii="Arial" w:eastAsia="Arial" w:hAnsi="Arial" w:cs="Arial"/>
                <w:color w:val="000000" w:themeColor="text1"/>
                <w:sz w:val="24"/>
                <w:szCs w:val="24"/>
              </w:rPr>
              <w:t>.</w:t>
            </w:r>
          </w:p>
          <w:p w14:paraId="54B459ED" w14:textId="77777777" w:rsidR="00C91588" w:rsidRPr="00D411D0" w:rsidRDefault="00C91588">
            <w:pPr>
              <w:rPr>
                <w:rFonts w:ascii="Arial" w:eastAsia="Arial" w:hAnsi="Arial" w:cs="Arial"/>
                <w:b/>
                <w:color w:val="000000" w:themeColor="text1"/>
                <w:sz w:val="24"/>
                <w:szCs w:val="24"/>
              </w:rPr>
            </w:pPr>
          </w:p>
        </w:tc>
      </w:tr>
      <w:tr w:rsidR="009457BF" w:rsidRPr="00D411D0" w14:paraId="79C29C3F" w14:textId="77777777" w:rsidTr="009457BF">
        <w:tc>
          <w:tcPr>
            <w:tcW w:w="2689" w:type="dxa"/>
          </w:tcPr>
          <w:p w14:paraId="7F5F5357" w14:textId="7E569E3D" w:rsidR="00F14680" w:rsidRPr="00D411D0" w:rsidRDefault="00635435">
            <w:pPr>
              <w:rPr>
                <w:rFonts w:ascii="Arial" w:eastAsia="Arial" w:hAnsi="Arial" w:cs="Arial"/>
                <w:b/>
                <w:color w:val="000000" w:themeColor="text1"/>
                <w:sz w:val="24"/>
                <w:szCs w:val="24"/>
              </w:rPr>
            </w:pPr>
            <w:r>
              <w:rPr>
                <w:rFonts w:ascii="Arial" w:eastAsia="Arial" w:hAnsi="Arial" w:cs="Arial"/>
                <w:b/>
                <w:color w:val="000000" w:themeColor="text1"/>
                <w:sz w:val="24"/>
                <w:szCs w:val="24"/>
              </w:rPr>
              <w:lastRenderedPageBreak/>
              <w:t>IMPORTANCIA DE PARTICIPAR</w:t>
            </w:r>
            <w:r w:rsidRPr="00D411D0">
              <w:rPr>
                <w:rFonts w:ascii="Arial" w:eastAsia="Arial" w:hAnsi="Arial" w:cs="Arial"/>
                <w:b/>
                <w:color w:val="000000" w:themeColor="text1"/>
                <w:sz w:val="24"/>
                <w:szCs w:val="24"/>
              </w:rPr>
              <w:t xml:space="preserve"> </w:t>
            </w:r>
          </w:p>
          <w:p w14:paraId="39CDDC9E" w14:textId="4EE4F875" w:rsidR="00F14680" w:rsidRPr="00D411D0" w:rsidRDefault="00F14680">
            <w:pPr>
              <w:rPr>
                <w:rFonts w:ascii="Arial" w:eastAsia="Arial" w:hAnsi="Arial" w:cs="Arial"/>
                <w:b/>
                <w:color w:val="000000" w:themeColor="text1"/>
                <w:sz w:val="24"/>
                <w:szCs w:val="24"/>
              </w:rPr>
            </w:pPr>
          </w:p>
        </w:tc>
        <w:tc>
          <w:tcPr>
            <w:tcW w:w="6139" w:type="dxa"/>
          </w:tcPr>
          <w:p w14:paraId="29956082" w14:textId="77777777" w:rsidR="00C91588" w:rsidRPr="00D411D0" w:rsidRDefault="00B203CD">
            <w:pPr>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Porque son espacios de diálogo e interacción, en los que los y las jóvenes pueden de manera creativa, de acuerdo a sus gustos e intereses, proponer acciones de prevención integral para su comunidad, sus familias y para sí mismos/as. Es el escenario donde pueden desarrollar sus habilidades y potencialidades para ponerlas al servicio de otros.</w:t>
            </w:r>
          </w:p>
          <w:p w14:paraId="62A41D29" w14:textId="77777777" w:rsidR="00C91588" w:rsidRPr="00D411D0" w:rsidRDefault="00C91588">
            <w:pPr>
              <w:jc w:val="both"/>
              <w:rPr>
                <w:rFonts w:ascii="Arial" w:eastAsia="Arial" w:hAnsi="Arial" w:cs="Arial"/>
                <w:color w:val="000000" w:themeColor="text1"/>
                <w:sz w:val="24"/>
                <w:szCs w:val="24"/>
              </w:rPr>
            </w:pPr>
          </w:p>
          <w:p w14:paraId="06E0D11B" w14:textId="3EE44909" w:rsidR="00C91588" w:rsidRPr="00635435" w:rsidRDefault="00B203CD" w:rsidP="00635435">
            <w:pPr>
              <w:spacing w:before="240" w:after="240"/>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Así mismo, participar en las estrategias de prevención integral permite a los y las jóvenes ampliar y mejorar su visión del mundo fortaleciendo y encaminando sus acciones por la senda del autocuidado, lo cual mejora las posibilidades para salir adelante en sus proyectos de vida, oportunidades laborales, educativas y sociales.</w:t>
            </w:r>
          </w:p>
        </w:tc>
      </w:tr>
      <w:tr w:rsidR="009457BF" w:rsidRPr="00D411D0" w14:paraId="56C04C7B" w14:textId="77777777" w:rsidTr="009457BF">
        <w:tc>
          <w:tcPr>
            <w:tcW w:w="2689" w:type="dxa"/>
          </w:tcPr>
          <w:p w14:paraId="39F119DE" w14:textId="40AF137A" w:rsidR="00F14680" w:rsidRPr="00D411D0" w:rsidRDefault="00635435">
            <w:pPr>
              <w:rPr>
                <w:rFonts w:ascii="Arial" w:eastAsia="Arial" w:hAnsi="Arial" w:cs="Arial"/>
                <w:b/>
                <w:color w:val="000000" w:themeColor="text1"/>
                <w:sz w:val="24"/>
                <w:szCs w:val="24"/>
              </w:rPr>
            </w:pPr>
            <w:r>
              <w:rPr>
                <w:rFonts w:ascii="Arial" w:eastAsia="Arial" w:hAnsi="Arial" w:cs="Arial"/>
                <w:b/>
                <w:color w:val="000000" w:themeColor="text1"/>
                <w:sz w:val="24"/>
                <w:szCs w:val="24"/>
              </w:rPr>
              <w:t>¿QUÉ BUSCAMOS?</w:t>
            </w:r>
          </w:p>
        </w:tc>
        <w:tc>
          <w:tcPr>
            <w:tcW w:w="6139" w:type="dxa"/>
          </w:tcPr>
          <w:p w14:paraId="77F395A1" w14:textId="2F698D06" w:rsidR="00C91588" w:rsidRPr="00635435" w:rsidRDefault="00B203CD">
            <w:pPr>
              <w:spacing w:before="240" w:after="240"/>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Desde el componente de Prevención Integral constantemente buscamos las alianzas pertinentes con entidades distritales y privadas que propicien la construcción conjunta de estrategias de prevención para informar, orientar y formar jóvenes replicadores/as</w:t>
            </w:r>
            <w:r w:rsidR="00635435">
              <w:rPr>
                <w:rFonts w:ascii="Arial" w:eastAsia="Arial" w:hAnsi="Arial" w:cs="Arial"/>
                <w:color w:val="000000" w:themeColor="text1"/>
                <w:sz w:val="24"/>
                <w:szCs w:val="24"/>
              </w:rPr>
              <w:t xml:space="preserve"> que incidan en sus territorios.</w:t>
            </w:r>
          </w:p>
        </w:tc>
      </w:tr>
      <w:tr w:rsidR="009457BF" w:rsidRPr="00D411D0" w14:paraId="75575325" w14:textId="77777777" w:rsidTr="009457BF">
        <w:tc>
          <w:tcPr>
            <w:tcW w:w="2689" w:type="dxa"/>
          </w:tcPr>
          <w:p w14:paraId="67C4B5B9" w14:textId="52A32A91" w:rsidR="00F14680" w:rsidRPr="00635435" w:rsidRDefault="00635435">
            <w:pPr>
              <w:tabs>
                <w:tab w:val="left" w:pos="1545"/>
              </w:tabs>
              <w:rPr>
                <w:rFonts w:ascii="Arial" w:eastAsia="Arial" w:hAnsi="Arial" w:cs="Arial"/>
                <w:b/>
                <w:color w:val="000000" w:themeColor="text1"/>
                <w:sz w:val="24"/>
                <w:szCs w:val="24"/>
              </w:rPr>
            </w:pPr>
            <w:r>
              <w:rPr>
                <w:rFonts w:ascii="Arial" w:eastAsia="Arial" w:hAnsi="Arial" w:cs="Arial"/>
                <w:b/>
                <w:color w:val="000000" w:themeColor="text1"/>
                <w:sz w:val="24"/>
                <w:szCs w:val="24"/>
              </w:rPr>
              <w:t>¿DÓNDE SE IMPLEMENTA LA ESTRATEGIA?</w:t>
            </w:r>
          </w:p>
          <w:p w14:paraId="2A42E26D" w14:textId="101DF174" w:rsidR="00F14680" w:rsidRPr="00D411D0" w:rsidRDefault="00F14680">
            <w:pPr>
              <w:tabs>
                <w:tab w:val="left" w:pos="1545"/>
              </w:tabs>
              <w:rPr>
                <w:rFonts w:ascii="Arial" w:eastAsia="Arial" w:hAnsi="Arial" w:cs="Arial"/>
                <w:b/>
                <w:color w:val="000000" w:themeColor="text1"/>
                <w:sz w:val="24"/>
                <w:szCs w:val="24"/>
              </w:rPr>
            </w:pPr>
          </w:p>
        </w:tc>
        <w:tc>
          <w:tcPr>
            <w:tcW w:w="6139" w:type="dxa"/>
          </w:tcPr>
          <w:p w14:paraId="62F53DF9" w14:textId="15D0A57A" w:rsidR="00C91588" w:rsidRPr="00D411D0" w:rsidRDefault="00B203CD">
            <w:pPr>
              <w:jc w:val="both"/>
              <w:rPr>
                <w:rFonts w:ascii="Arial" w:eastAsia="Arial" w:hAnsi="Arial" w:cs="Arial"/>
                <w:b/>
                <w:color w:val="000000" w:themeColor="text1"/>
                <w:sz w:val="24"/>
                <w:szCs w:val="24"/>
              </w:rPr>
            </w:pPr>
            <w:r w:rsidRPr="00D411D0">
              <w:rPr>
                <w:rFonts w:ascii="Arial" w:eastAsia="Arial" w:hAnsi="Arial" w:cs="Arial"/>
                <w:color w:val="000000" w:themeColor="text1"/>
                <w:sz w:val="24"/>
                <w:szCs w:val="24"/>
              </w:rPr>
              <w:t>Todo esto se materializa a través de diversas actividades y talleres aplicados en escenarios como redes sociales, casas de juventud, centros educativos, espacios comunitarios</w:t>
            </w:r>
            <w:r w:rsidR="00E70C19" w:rsidRPr="00D411D0">
              <w:rPr>
                <w:rFonts w:ascii="Arial" w:eastAsia="Arial" w:hAnsi="Arial" w:cs="Arial"/>
                <w:color w:val="000000" w:themeColor="text1"/>
                <w:sz w:val="24"/>
                <w:szCs w:val="24"/>
              </w:rPr>
              <w:t>, sociales y recreativos.</w:t>
            </w:r>
          </w:p>
        </w:tc>
      </w:tr>
      <w:tr w:rsidR="009457BF" w:rsidRPr="00D411D0" w14:paraId="5917D63D" w14:textId="77777777" w:rsidTr="009457BF">
        <w:tc>
          <w:tcPr>
            <w:tcW w:w="2689" w:type="dxa"/>
          </w:tcPr>
          <w:p w14:paraId="14802FE6" w14:textId="77777777" w:rsidR="00635435" w:rsidRDefault="00635435">
            <w:pPr>
              <w:rPr>
                <w:rFonts w:ascii="Arial" w:eastAsia="Arial" w:hAnsi="Arial" w:cs="Arial"/>
                <w:b/>
                <w:color w:val="000000" w:themeColor="text1"/>
                <w:sz w:val="24"/>
                <w:szCs w:val="24"/>
              </w:rPr>
            </w:pPr>
          </w:p>
          <w:p w14:paraId="4BC47E38" w14:textId="77777777" w:rsidR="00635435" w:rsidRDefault="00635435">
            <w:pPr>
              <w:rPr>
                <w:rFonts w:ascii="Arial" w:eastAsia="Arial" w:hAnsi="Arial" w:cs="Arial"/>
                <w:b/>
                <w:color w:val="000000" w:themeColor="text1"/>
                <w:sz w:val="24"/>
                <w:szCs w:val="24"/>
              </w:rPr>
            </w:pPr>
          </w:p>
          <w:p w14:paraId="2A1E274F" w14:textId="77777777" w:rsidR="00635435" w:rsidRDefault="00635435">
            <w:pPr>
              <w:rPr>
                <w:rFonts w:ascii="Arial" w:eastAsia="Arial" w:hAnsi="Arial" w:cs="Arial"/>
                <w:b/>
                <w:color w:val="000000" w:themeColor="text1"/>
                <w:sz w:val="24"/>
                <w:szCs w:val="24"/>
              </w:rPr>
            </w:pPr>
          </w:p>
          <w:p w14:paraId="3AA7B695" w14:textId="4C2B09A7" w:rsidR="00A919B7" w:rsidRPr="00D411D0" w:rsidRDefault="00635435">
            <w:pPr>
              <w:rPr>
                <w:rFonts w:ascii="Arial" w:eastAsia="Arial" w:hAnsi="Arial" w:cs="Arial"/>
                <w:b/>
                <w:color w:val="000000" w:themeColor="text1"/>
                <w:sz w:val="24"/>
                <w:szCs w:val="24"/>
              </w:rPr>
            </w:pPr>
            <w:bookmarkStart w:id="0" w:name="_GoBack"/>
            <w:bookmarkEnd w:id="0"/>
            <w:r>
              <w:rPr>
                <w:rFonts w:ascii="Arial" w:eastAsia="Arial" w:hAnsi="Arial" w:cs="Arial"/>
                <w:b/>
                <w:color w:val="000000" w:themeColor="text1"/>
                <w:sz w:val="24"/>
                <w:szCs w:val="24"/>
              </w:rPr>
              <w:t>SERVICIOS EN TEMAS DE PREVENCIÓN.</w:t>
            </w:r>
          </w:p>
        </w:tc>
        <w:tc>
          <w:tcPr>
            <w:tcW w:w="6139" w:type="dxa"/>
          </w:tcPr>
          <w:p w14:paraId="2B13D141" w14:textId="6846F52B" w:rsidR="00A919B7" w:rsidRPr="00D411D0" w:rsidRDefault="00865A07" w:rsidP="00C21ECE">
            <w:pPr>
              <w:jc w:val="both"/>
              <w:rPr>
                <w:rFonts w:ascii="Arial" w:eastAsia="Arial" w:hAnsi="Arial" w:cs="Arial"/>
                <w:bCs/>
                <w:color w:val="000000" w:themeColor="text1"/>
                <w:sz w:val="24"/>
                <w:szCs w:val="24"/>
              </w:rPr>
            </w:pPr>
            <w:r w:rsidRPr="00D411D0">
              <w:rPr>
                <w:rFonts w:ascii="Arial" w:eastAsia="Arial" w:hAnsi="Arial" w:cs="Arial"/>
                <w:bCs/>
                <w:color w:val="000000" w:themeColor="text1"/>
                <w:sz w:val="24"/>
                <w:szCs w:val="24"/>
              </w:rPr>
              <w:t>-Orientaciones psicosociales:</w:t>
            </w:r>
            <w:r w:rsidR="00191F86" w:rsidRPr="00D411D0">
              <w:rPr>
                <w:rFonts w:ascii="Arial" w:eastAsia="Arial" w:hAnsi="Arial" w:cs="Arial"/>
                <w:bCs/>
                <w:color w:val="000000" w:themeColor="text1"/>
                <w:sz w:val="24"/>
                <w:szCs w:val="24"/>
              </w:rPr>
              <w:t xml:space="preserve"> Genera espacios de interacción joven/ profesional psicosocial para contribuir a una orientación de diferentes temas.</w:t>
            </w:r>
          </w:p>
          <w:p w14:paraId="288AF878" w14:textId="12796E74" w:rsidR="00641FB0" w:rsidRPr="00D411D0" w:rsidRDefault="00865A07" w:rsidP="00641FB0">
            <w:pPr>
              <w:rPr>
                <w:rFonts w:ascii="Arial" w:eastAsia="Arial" w:hAnsi="Arial" w:cs="Arial"/>
                <w:color w:val="000000" w:themeColor="text1"/>
                <w:sz w:val="24"/>
                <w:szCs w:val="24"/>
              </w:rPr>
            </w:pPr>
            <w:r w:rsidRPr="00D411D0">
              <w:rPr>
                <w:rFonts w:ascii="Arial" w:eastAsia="Arial" w:hAnsi="Arial" w:cs="Arial"/>
                <w:bCs/>
                <w:color w:val="000000" w:themeColor="text1"/>
                <w:sz w:val="24"/>
                <w:szCs w:val="24"/>
              </w:rPr>
              <w:t>-Taller de prevención en prevención de consumo de sustancias psicoactivas</w:t>
            </w:r>
            <w:r w:rsidR="00641FB0" w:rsidRPr="00D411D0">
              <w:rPr>
                <w:rFonts w:ascii="Arial" w:eastAsia="Arial" w:hAnsi="Arial" w:cs="Arial"/>
                <w:bCs/>
                <w:color w:val="000000" w:themeColor="text1"/>
                <w:sz w:val="24"/>
                <w:szCs w:val="24"/>
              </w:rPr>
              <w:t xml:space="preserve">: el </w:t>
            </w:r>
            <w:r w:rsidR="00641FB0" w:rsidRPr="00D411D0">
              <w:rPr>
                <w:rFonts w:ascii="Arial" w:eastAsia="Arial" w:hAnsi="Arial" w:cs="Arial"/>
                <w:color w:val="000000" w:themeColor="text1"/>
                <w:sz w:val="24"/>
                <w:szCs w:val="24"/>
              </w:rPr>
              <w:t>objetivo principal es formar, sensibilizar y orientar a los y las jóvenes en reconocer los conceptos de sustancias Psicoactivas y sus efectos.</w:t>
            </w:r>
          </w:p>
          <w:p w14:paraId="13690692" w14:textId="766ACAF6" w:rsidR="00865A07" w:rsidRPr="00D411D0" w:rsidRDefault="00865A07">
            <w:pPr>
              <w:jc w:val="center"/>
              <w:rPr>
                <w:rFonts w:ascii="Arial" w:eastAsia="Arial" w:hAnsi="Arial" w:cs="Arial"/>
                <w:bCs/>
                <w:color w:val="000000" w:themeColor="text1"/>
                <w:sz w:val="24"/>
                <w:szCs w:val="24"/>
              </w:rPr>
            </w:pPr>
          </w:p>
          <w:p w14:paraId="705BE384" w14:textId="23346C67" w:rsidR="00865A07" w:rsidRPr="00D411D0" w:rsidRDefault="00865A07" w:rsidP="000C42A6">
            <w:pPr>
              <w:jc w:val="both"/>
              <w:rPr>
                <w:rFonts w:ascii="Arial" w:eastAsia="Arial" w:hAnsi="Arial" w:cs="Arial"/>
                <w:bCs/>
                <w:color w:val="000000" w:themeColor="text1"/>
                <w:sz w:val="24"/>
                <w:szCs w:val="24"/>
              </w:rPr>
            </w:pPr>
            <w:r w:rsidRPr="00D411D0">
              <w:rPr>
                <w:rFonts w:ascii="Arial" w:eastAsia="Arial" w:hAnsi="Arial" w:cs="Arial"/>
                <w:bCs/>
                <w:color w:val="000000" w:themeColor="text1"/>
                <w:sz w:val="24"/>
                <w:szCs w:val="24"/>
              </w:rPr>
              <w:t>-Taller de prevención de violencias</w:t>
            </w:r>
            <w:r w:rsidR="00641FB0" w:rsidRPr="00D411D0">
              <w:rPr>
                <w:rFonts w:ascii="Arial" w:eastAsia="Arial" w:hAnsi="Arial" w:cs="Arial"/>
                <w:bCs/>
                <w:color w:val="000000" w:themeColor="text1"/>
                <w:sz w:val="24"/>
                <w:szCs w:val="24"/>
              </w:rPr>
              <w:t>:</w:t>
            </w:r>
            <w:r w:rsidR="00641FB0" w:rsidRPr="00D411D0">
              <w:rPr>
                <w:rFonts w:ascii="Arial" w:eastAsia="Arial" w:hAnsi="Arial" w:cs="Arial"/>
                <w:color w:val="000000" w:themeColor="text1"/>
                <w:sz w:val="24"/>
                <w:szCs w:val="24"/>
              </w:rPr>
              <w:t xml:space="preserve"> busca promover escenarios de interacción interpersonal en donde las y los jóvenes se informen, orienten y se formen en diferentes temáticas relacionadas con las violencias que se pueden presentar en su cotidianidad.</w:t>
            </w:r>
          </w:p>
          <w:p w14:paraId="40B79BC5" w14:textId="65CB73D7" w:rsidR="00865A07" w:rsidRPr="00D411D0" w:rsidRDefault="00865A07" w:rsidP="00AF38EF">
            <w:pPr>
              <w:jc w:val="both"/>
              <w:rPr>
                <w:rFonts w:ascii="Arial" w:eastAsia="Arial" w:hAnsi="Arial" w:cs="Arial"/>
                <w:bCs/>
                <w:color w:val="000000" w:themeColor="text1"/>
                <w:sz w:val="24"/>
                <w:szCs w:val="24"/>
              </w:rPr>
            </w:pPr>
            <w:r w:rsidRPr="00D411D0">
              <w:rPr>
                <w:rFonts w:ascii="Arial" w:eastAsia="Arial" w:hAnsi="Arial" w:cs="Arial"/>
                <w:bCs/>
                <w:color w:val="000000" w:themeColor="text1"/>
                <w:sz w:val="24"/>
                <w:szCs w:val="24"/>
              </w:rPr>
              <w:t>-Taller de salud mental y prevención del suicidio</w:t>
            </w:r>
            <w:r w:rsidR="00AF38EF" w:rsidRPr="00D411D0">
              <w:rPr>
                <w:rFonts w:ascii="Arial" w:eastAsia="Arial" w:hAnsi="Arial" w:cs="Arial"/>
                <w:bCs/>
                <w:color w:val="000000" w:themeColor="text1"/>
                <w:sz w:val="24"/>
                <w:szCs w:val="24"/>
              </w:rPr>
              <w:t xml:space="preserve">: se busca </w:t>
            </w:r>
            <w:r w:rsidR="00AF38EF" w:rsidRPr="00D411D0">
              <w:rPr>
                <w:rFonts w:ascii="Arial" w:eastAsia="Arial" w:hAnsi="Arial" w:cs="Arial"/>
                <w:color w:val="000000" w:themeColor="text1"/>
                <w:sz w:val="24"/>
                <w:szCs w:val="24"/>
              </w:rPr>
              <w:t>generar espacios de participación que reduzcan la aparición o mantenimiento de factores de riesgo y exposición de los y las jóvenes a experiencias adversas.</w:t>
            </w:r>
          </w:p>
          <w:p w14:paraId="591102FF" w14:textId="5824653C" w:rsidR="00865A07" w:rsidRPr="00D411D0" w:rsidRDefault="00865A07" w:rsidP="00AF38EF">
            <w:pPr>
              <w:jc w:val="both"/>
              <w:rPr>
                <w:rFonts w:ascii="Arial" w:eastAsia="Arial" w:hAnsi="Arial" w:cs="Arial"/>
                <w:bCs/>
                <w:color w:val="000000" w:themeColor="text1"/>
                <w:sz w:val="24"/>
                <w:szCs w:val="24"/>
              </w:rPr>
            </w:pPr>
            <w:r w:rsidRPr="00D411D0">
              <w:rPr>
                <w:rFonts w:ascii="Arial" w:eastAsia="Arial" w:hAnsi="Arial" w:cs="Arial"/>
                <w:bCs/>
                <w:color w:val="000000" w:themeColor="text1"/>
                <w:sz w:val="24"/>
                <w:szCs w:val="24"/>
              </w:rPr>
              <w:lastRenderedPageBreak/>
              <w:t>-Taller de orientación socio ocupacional</w:t>
            </w:r>
            <w:r w:rsidR="00AF38EF" w:rsidRPr="00D411D0">
              <w:rPr>
                <w:rFonts w:ascii="Arial" w:eastAsia="Arial" w:hAnsi="Arial" w:cs="Arial"/>
                <w:bCs/>
                <w:color w:val="000000" w:themeColor="text1"/>
                <w:sz w:val="24"/>
                <w:szCs w:val="24"/>
              </w:rPr>
              <w:t>:</w:t>
            </w:r>
            <w:r w:rsidR="00AF38EF" w:rsidRPr="00D411D0">
              <w:rPr>
                <w:rFonts w:ascii="Arial" w:eastAsia="Arial" w:hAnsi="Arial" w:cs="Arial"/>
                <w:color w:val="000000" w:themeColor="text1"/>
                <w:sz w:val="24"/>
                <w:szCs w:val="24"/>
              </w:rPr>
              <w:t xml:space="preserve"> se fomentan espacios que fortalezcan a los y las jóvenes respecto a sus habilidades y capacidades para la toma de decisiones adecuadas a corto, mediano y largo plazo.</w:t>
            </w:r>
          </w:p>
          <w:p w14:paraId="4F144E97" w14:textId="5DDB4A20" w:rsidR="00865A07" w:rsidRPr="00D411D0" w:rsidRDefault="00865A07" w:rsidP="00865A07">
            <w:pPr>
              <w:rPr>
                <w:rFonts w:ascii="Arial" w:eastAsia="Arial" w:hAnsi="Arial" w:cs="Arial"/>
                <w:b/>
                <w:color w:val="000000" w:themeColor="text1"/>
                <w:sz w:val="24"/>
                <w:szCs w:val="24"/>
              </w:rPr>
            </w:pPr>
          </w:p>
        </w:tc>
      </w:tr>
      <w:tr w:rsidR="00635435" w:rsidRPr="00D411D0" w14:paraId="7E36875D" w14:textId="77777777" w:rsidTr="009457BF">
        <w:tc>
          <w:tcPr>
            <w:tcW w:w="2689" w:type="dxa"/>
          </w:tcPr>
          <w:p w14:paraId="020971BE" w14:textId="77777777" w:rsidR="00635435" w:rsidRDefault="00635435" w:rsidP="00635435">
            <w:pPr>
              <w:rPr>
                <w:rFonts w:ascii="Arial" w:eastAsia="Arial" w:hAnsi="Arial" w:cs="Arial"/>
                <w:b/>
                <w:color w:val="000000" w:themeColor="text1"/>
                <w:sz w:val="24"/>
                <w:szCs w:val="24"/>
              </w:rPr>
            </w:pPr>
          </w:p>
          <w:p w14:paraId="763FF780" w14:textId="77777777" w:rsidR="00635435" w:rsidRDefault="00635435" w:rsidP="00635435">
            <w:pPr>
              <w:rPr>
                <w:rFonts w:ascii="Arial" w:eastAsia="Arial" w:hAnsi="Arial" w:cs="Arial"/>
                <w:b/>
                <w:color w:val="000000" w:themeColor="text1"/>
                <w:sz w:val="24"/>
                <w:szCs w:val="24"/>
              </w:rPr>
            </w:pPr>
          </w:p>
          <w:p w14:paraId="51162A0D" w14:textId="3F5D3827" w:rsidR="00635435" w:rsidRDefault="00635435" w:rsidP="00635435">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SI TENGO UNA EMERGENCIA </w:t>
            </w:r>
            <w:r w:rsidRPr="00D411D0">
              <w:rPr>
                <w:rFonts w:ascii="Arial" w:eastAsia="Arial" w:hAnsi="Arial" w:cs="Arial"/>
                <w:b/>
                <w:color w:val="000000" w:themeColor="text1"/>
                <w:sz w:val="24"/>
                <w:szCs w:val="24"/>
              </w:rPr>
              <w:t xml:space="preserve">DONDE ME PUEDO COMUNICAR </w:t>
            </w:r>
          </w:p>
        </w:tc>
        <w:tc>
          <w:tcPr>
            <w:tcW w:w="6139" w:type="dxa"/>
          </w:tcPr>
          <w:p w14:paraId="00E5355C" w14:textId="77777777" w:rsidR="00635435" w:rsidRPr="00D411D0" w:rsidRDefault="00635435" w:rsidP="00635435">
            <w:pPr>
              <w:jc w:val="center"/>
              <w:rPr>
                <w:rFonts w:ascii="Arial" w:eastAsia="Arial" w:hAnsi="Arial" w:cs="Arial"/>
                <w:b/>
                <w:color w:val="000000" w:themeColor="text1"/>
                <w:sz w:val="24"/>
                <w:szCs w:val="24"/>
              </w:rPr>
            </w:pPr>
          </w:p>
          <w:p w14:paraId="743CB1AE" w14:textId="77777777" w:rsidR="00635435" w:rsidRPr="00D411D0" w:rsidRDefault="00635435" w:rsidP="00635435">
            <w:pPr>
              <w:jc w:val="center"/>
              <w:rPr>
                <w:rFonts w:ascii="Arial" w:eastAsia="Arial" w:hAnsi="Arial" w:cs="Arial"/>
                <w:color w:val="000000" w:themeColor="text1"/>
                <w:sz w:val="24"/>
                <w:szCs w:val="24"/>
              </w:rPr>
            </w:pPr>
            <w:r w:rsidRPr="00D411D0">
              <w:rPr>
                <w:rFonts w:ascii="Arial" w:eastAsia="Arial" w:hAnsi="Arial" w:cs="Arial"/>
                <w:color w:val="000000" w:themeColor="text1"/>
                <w:sz w:val="24"/>
                <w:szCs w:val="24"/>
              </w:rPr>
              <w:t xml:space="preserve">En el Distrito existen líneas de consulta en donde se puede obtener información u orientación entablando diálogos con profesionales que ayudan a solucionar diversas emergencias, algunas de estas son: </w:t>
            </w:r>
          </w:p>
          <w:p w14:paraId="5779674F" w14:textId="77777777" w:rsidR="00635435" w:rsidRPr="00D411D0" w:rsidRDefault="00635435" w:rsidP="00635435">
            <w:pPr>
              <w:jc w:val="center"/>
              <w:rPr>
                <w:rFonts w:ascii="Arial" w:eastAsia="Arial" w:hAnsi="Arial" w:cs="Arial"/>
                <w:color w:val="000000" w:themeColor="text1"/>
                <w:sz w:val="24"/>
                <w:szCs w:val="24"/>
              </w:rPr>
            </w:pPr>
          </w:p>
          <w:p w14:paraId="677D13E5" w14:textId="77777777" w:rsidR="00635435" w:rsidRPr="00D411D0" w:rsidRDefault="00635435" w:rsidP="00635435">
            <w:pPr>
              <w:jc w:val="center"/>
              <w:rPr>
                <w:rFonts w:ascii="Arial" w:eastAsia="Arial" w:hAnsi="Arial" w:cs="Arial"/>
                <w:color w:val="000000" w:themeColor="text1"/>
                <w:sz w:val="24"/>
                <w:szCs w:val="24"/>
              </w:rPr>
            </w:pPr>
            <w:r w:rsidRPr="00D411D0">
              <w:rPr>
                <w:rFonts w:ascii="Arial" w:eastAsia="Arial" w:hAnsi="Arial" w:cs="Arial"/>
                <w:color w:val="000000" w:themeColor="text1"/>
                <w:sz w:val="24"/>
                <w:szCs w:val="24"/>
              </w:rPr>
              <w:t>-</w:t>
            </w:r>
            <w:r w:rsidRPr="00D411D0">
              <w:rPr>
                <w:rFonts w:ascii="Arial" w:eastAsia="Arial" w:hAnsi="Arial" w:cs="Arial"/>
                <w:b/>
                <w:color w:val="000000" w:themeColor="text1"/>
                <w:sz w:val="24"/>
                <w:szCs w:val="24"/>
              </w:rPr>
              <w:t>Línea 106</w:t>
            </w:r>
            <w:r w:rsidRPr="00D411D0">
              <w:rPr>
                <w:rFonts w:ascii="Arial" w:eastAsia="Arial" w:hAnsi="Arial" w:cs="Arial"/>
                <w:color w:val="000000" w:themeColor="text1"/>
                <w:sz w:val="24"/>
                <w:szCs w:val="24"/>
              </w:rPr>
              <w:t xml:space="preserve"> (Escucha y promoción de salud mental)</w:t>
            </w:r>
          </w:p>
          <w:p w14:paraId="44711BFF" w14:textId="77777777" w:rsidR="00635435" w:rsidRPr="00D411D0" w:rsidRDefault="00635435" w:rsidP="00635435">
            <w:pPr>
              <w:jc w:val="center"/>
              <w:rPr>
                <w:rFonts w:ascii="Arial" w:eastAsia="Arial" w:hAnsi="Arial" w:cs="Arial"/>
                <w:color w:val="000000" w:themeColor="text1"/>
                <w:sz w:val="24"/>
                <w:szCs w:val="24"/>
              </w:rPr>
            </w:pPr>
            <w:r w:rsidRPr="00D411D0">
              <w:rPr>
                <w:rFonts w:ascii="Arial" w:eastAsia="Arial" w:hAnsi="Arial" w:cs="Arial"/>
                <w:color w:val="000000" w:themeColor="text1"/>
                <w:sz w:val="24"/>
                <w:szCs w:val="24"/>
              </w:rPr>
              <w:t>-</w:t>
            </w:r>
            <w:r w:rsidRPr="00D411D0">
              <w:rPr>
                <w:rFonts w:ascii="Arial" w:eastAsia="Arial" w:hAnsi="Arial" w:cs="Arial"/>
                <w:b/>
                <w:color w:val="000000" w:themeColor="text1"/>
                <w:sz w:val="24"/>
                <w:szCs w:val="24"/>
              </w:rPr>
              <w:t>Página: Háblalo.com.co</w:t>
            </w:r>
            <w:r w:rsidRPr="00D411D0">
              <w:rPr>
                <w:rFonts w:ascii="Arial" w:eastAsia="Arial" w:hAnsi="Arial" w:cs="Arial"/>
                <w:color w:val="000000" w:themeColor="text1"/>
                <w:sz w:val="24"/>
                <w:szCs w:val="24"/>
              </w:rPr>
              <w:t xml:space="preserve"> (Manejo de emociones)</w:t>
            </w:r>
          </w:p>
          <w:p w14:paraId="424BDD61" w14:textId="77777777" w:rsidR="00635435" w:rsidRPr="00D411D0" w:rsidRDefault="00635435" w:rsidP="00635435">
            <w:pPr>
              <w:jc w:val="center"/>
              <w:rPr>
                <w:rFonts w:ascii="Arial" w:eastAsia="Arial" w:hAnsi="Arial" w:cs="Arial"/>
                <w:color w:val="000000" w:themeColor="text1"/>
                <w:sz w:val="24"/>
                <w:szCs w:val="24"/>
              </w:rPr>
            </w:pPr>
            <w:r w:rsidRPr="00D411D0">
              <w:rPr>
                <w:rFonts w:ascii="Arial" w:eastAsia="Arial" w:hAnsi="Arial" w:cs="Arial"/>
                <w:color w:val="000000" w:themeColor="text1"/>
                <w:sz w:val="24"/>
                <w:szCs w:val="24"/>
              </w:rPr>
              <w:t>-</w:t>
            </w:r>
            <w:r w:rsidRPr="00D411D0">
              <w:rPr>
                <w:rFonts w:ascii="Arial" w:eastAsia="Arial" w:hAnsi="Arial" w:cs="Arial"/>
                <w:b/>
                <w:color w:val="000000" w:themeColor="text1"/>
                <w:sz w:val="24"/>
                <w:szCs w:val="24"/>
              </w:rPr>
              <w:t>Línea Calma 018000423614</w:t>
            </w:r>
            <w:r w:rsidRPr="00D411D0">
              <w:rPr>
                <w:rFonts w:ascii="Arial" w:eastAsia="Arial" w:hAnsi="Arial" w:cs="Arial"/>
                <w:color w:val="000000" w:themeColor="text1"/>
                <w:sz w:val="24"/>
                <w:szCs w:val="24"/>
              </w:rPr>
              <w:t xml:space="preserve"> (escucha, atención y contención emocional para hombres mayores de 18 años)</w:t>
            </w:r>
          </w:p>
          <w:p w14:paraId="7378A09C" w14:textId="77777777" w:rsidR="00635435" w:rsidRPr="00D411D0" w:rsidRDefault="00635435" w:rsidP="00635435">
            <w:pPr>
              <w:jc w:val="center"/>
              <w:rPr>
                <w:rFonts w:ascii="Arial" w:eastAsia="Arial" w:hAnsi="Arial" w:cs="Arial"/>
                <w:color w:val="000000" w:themeColor="text1"/>
                <w:sz w:val="24"/>
                <w:szCs w:val="24"/>
              </w:rPr>
            </w:pPr>
            <w:r w:rsidRPr="00D411D0">
              <w:rPr>
                <w:rFonts w:ascii="Arial" w:eastAsia="Arial" w:hAnsi="Arial" w:cs="Arial"/>
                <w:color w:val="000000" w:themeColor="text1"/>
                <w:sz w:val="24"/>
                <w:szCs w:val="24"/>
              </w:rPr>
              <w:t>-</w:t>
            </w:r>
            <w:r w:rsidRPr="00D411D0">
              <w:rPr>
                <w:rFonts w:ascii="Arial" w:eastAsia="Arial" w:hAnsi="Arial" w:cs="Arial"/>
                <w:b/>
                <w:color w:val="000000" w:themeColor="text1"/>
                <w:sz w:val="24"/>
                <w:szCs w:val="24"/>
              </w:rPr>
              <w:t xml:space="preserve"> Línea 195</w:t>
            </w:r>
            <w:r w:rsidRPr="00D411D0">
              <w:rPr>
                <w:rFonts w:ascii="Arial" w:eastAsia="Arial" w:hAnsi="Arial" w:cs="Arial"/>
                <w:color w:val="000000" w:themeColor="text1"/>
                <w:sz w:val="24"/>
                <w:szCs w:val="24"/>
              </w:rPr>
              <w:t xml:space="preserve"> (Piénsalo – Información y orientación sobre SPA, intervención breve y canalización) Plataforma: </w:t>
            </w:r>
            <w:hyperlink r:id="rId6">
              <w:r w:rsidRPr="00D411D0">
                <w:rPr>
                  <w:rFonts w:ascii="Arial" w:eastAsia="Arial" w:hAnsi="Arial" w:cs="Arial"/>
                  <w:color w:val="000000" w:themeColor="text1"/>
                  <w:sz w:val="24"/>
                  <w:szCs w:val="24"/>
                </w:rPr>
                <w:t>https://piensalo.co/</w:t>
              </w:r>
            </w:hyperlink>
          </w:p>
          <w:p w14:paraId="75B680B9" w14:textId="77777777" w:rsidR="00635435" w:rsidRPr="00D411D0" w:rsidRDefault="00635435" w:rsidP="00635435">
            <w:pPr>
              <w:jc w:val="center"/>
              <w:rPr>
                <w:rFonts w:ascii="Arial" w:eastAsia="Arial" w:hAnsi="Arial" w:cs="Arial"/>
                <w:color w:val="000000" w:themeColor="text1"/>
                <w:sz w:val="24"/>
                <w:szCs w:val="24"/>
              </w:rPr>
            </w:pPr>
            <w:r w:rsidRPr="00D411D0">
              <w:rPr>
                <w:rFonts w:ascii="Arial" w:eastAsia="Arial" w:hAnsi="Arial" w:cs="Arial"/>
                <w:b/>
                <w:color w:val="000000" w:themeColor="text1"/>
                <w:sz w:val="24"/>
                <w:szCs w:val="24"/>
              </w:rPr>
              <w:t>-Línea psicoactiva 018000112439</w:t>
            </w:r>
            <w:r w:rsidRPr="00D411D0">
              <w:rPr>
                <w:rFonts w:ascii="Arial" w:eastAsia="Arial" w:hAnsi="Arial" w:cs="Arial"/>
                <w:color w:val="000000" w:themeColor="text1"/>
                <w:sz w:val="24"/>
                <w:szCs w:val="24"/>
              </w:rPr>
              <w:t xml:space="preserve"> (Mitigación de daños y riesgos asociados al consumo de spa)</w:t>
            </w:r>
          </w:p>
          <w:p w14:paraId="75752361" w14:textId="77777777" w:rsidR="00635435" w:rsidRPr="00D411D0" w:rsidRDefault="00635435" w:rsidP="00635435">
            <w:pPr>
              <w:jc w:val="center"/>
              <w:rPr>
                <w:rFonts w:ascii="Arial" w:eastAsia="Arial" w:hAnsi="Arial" w:cs="Arial"/>
                <w:color w:val="000000" w:themeColor="text1"/>
                <w:sz w:val="24"/>
                <w:szCs w:val="24"/>
              </w:rPr>
            </w:pPr>
            <w:r w:rsidRPr="00D411D0">
              <w:rPr>
                <w:rFonts w:ascii="Arial" w:eastAsia="Arial" w:hAnsi="Arial" w:cs="Arial"/>
                <w:b/>
                <w:color w:val="000000" w:themeColor="text1"/>
                <w:sz w:val="24"/>
                <w:szCs w:val="24"/>
              </w:rPr>
              <w:t>-Línea 123</w:t>
            </w:r>
            <w:r w:rsidRPr="00D411D0">
              <w:rPr>
                <w:rFonts w:ascii="Arial" w:eastAsia="Arial" w:hAnsi="Arial" w:cs="Arial"/>
                <w:color w:val="000000" w:themeColor="text1"/>
                <w:sz w:val="24"/>
                <w:szCs w:val="24"/>
              </w:rPr>
              <w:t xml:space="preserve"> (Policía Nacional)</w:t>
            </w:r>
          </w:p>
          <w:p w14:paraId="29DB28EA" w14:textId="77777777" w:rsidR="00635435" w:rsidRPr="00D411D0" w:rsidRDefault="00635435" w:rsidP="00635435">
            <w:pPr>
              <w:jc w:val="center"/>
              <w:rPr>
                <w:rFonts w:ascii="Arial" w:eastAsia="Arial" w:hAnsi="Arial" w:cs="Arial"/>
                <w:color w:val="000000" w:themeColor="text1"/>
                <w:sz w:val="24"/>
                <w:szCs w:val="24"/>
              </w:rPr>
            </w:pPr>
            <w:r w:rsidRPr="00D411D0">
              <w:rPr>
                <w:rFonts w:ascii="Arial" w:eastAsia="Arial" w:hAnsi="Arial" w:cs="Arial"/>
                <w:color w:val="000000" w:themeColor="text1"/>
                <w:sz w:val="24"/>
                <w:szCs w:val="24"/>
              </w:rPr>
              <w:t>-</w:t>
            </w:r>
            <w:r w:rsidRPr="00D411D0">
              <w:rPr>
                <w:rFonts w:ascii="Arial" w:eastAsia="Arial" w:hAnsi="Arial" w:cs="Arial"/>
                <w:b/>
                <w:bCs/>
                <w:color w:val="000000" w:themeColor="text1"/>
                <w:sz w:val="24"/>
                <w:szCs w:val="24"/>
              </w:rPr>
              <w:t xml:space="preserve">Línea purpura:  </w:t>
            </w:r>
            <w:r w:rsidRPr="00D411D0">
              <w:rPr>
                <w:rFonts w:ascii="Arial" w:eastAsia="Arial" w:hAnsi="Arial" w:cs="Arial"/>
                <w:color w:val="000000" w:themeColor="text1"/>
                <w:sz w:val="24"/>
                <w:szCs w:val="24"/>
              </w:rPr>
              <w:t>WhatsApp 3007551846 y nacional: 01800112137</w:t>
            </w:r>
          </w:p>
          <w:p w14:paraId="57BD6968" w14:textId="77777777" w:rsidR="00635435" w:rsidRPr="00D411D0" w:rsidRDefault="00635435" w:rsidP="00635435">
            <w:pPr>
              <w:spacing w:before="240" w:after="240"/>
              <w:jc w:val="both"/>
              <w:rPr>
                <w:rFonts w:ascii="Arial" w:eastAsia="Arial" w:hAnsi="Arial" w:cs="Arial"/>
                <w:color w:val="000000" w:themeColor="text1"/>
                <w:sz w:val="24"/>
                <w:szCs w:val="24"/>
              </w:rPr>
            </w:pPr>
            <w:r w:rsidRPr="00D411D0">
              <w:rPr>
                <w:rFonts w:ascii="Arial" w:eastAsia="Arial" w:hAnsi="Arial" w:cs="Arial"/>
                <w:color w:val="000000" w:themeColor="text1"/>
                <w:sz w:val="24"/>
                <w:szCs w:val="24"/>
              </w:rPr>
              <w:t>Adicional a esto, en nuestras Casas de Juventud del distrito se puede encontrar apoyo y atención por parte de nuestros/as Gestores/as de Juventud, si se los solicitas te ayudarán a comunicarte con profesionales psicosociales del Equipo de Prevención para acceder a Orientación Psicosocial gratuita y al calendario de talleres o módulos de formación en cada una de nuestras líneas o a través de las redes sociales de distrito joven y la app distrito joven.</w:t>
            </w:r>
          </w:p>
          <w:p w14:paraId="5A5807F7" w14:textId="77777777" w:rsidR="00635435" w:rsidRPr="00D411D0" w:rsidRDefault="00635435" w:rsidP="00635435">
            <w:pPr>
              <w:jc w:val="both"/>
              <w:rPr>
                <w:rFonts w:ascii="Arial" w:eastAsia="Arial" w:hAnsi="Arial" w:cs="Arial"/>
                <w:bCs/>
                <w:color w:val="000000" w:themeColor="text1"/>
                <w:sz w:val="24"/>
                <w:szCs w:val="24"/>
              </w:rPr>
            </w:pPr>
          </w:p>
        </w:tc>
      </w:tr>
    </w:tbl>
    <w:p w14:paraId="4A19C842" w14:textId="20D0EEA3" w:rsidR="00C91588" w:rsidRPr="00D411D0" w:rsidRDefault="00C91588" w:rsidP="00B203CD">
      <w:pPr>
        <w:tabs>
          <w:tab w:val="left" w:pos="840"/>
        </w:tabs>
        <w:rPr>
          <w:rFonts w:ascii="Arial" w:eastAsia="Arial" w:hAnsi="Arial" w:cs="Arial"/>
          <w:color w:val="000000" w:themeColor="text1"/>
          <w:sz w:val="24"/>
          <w:szCs w:val="24"/>
        </w:rPr>
      </w:pPr>
    </w:p>
    <w:p w14:paraId="22FEA4FE" w14:textId="6F9414CB" w:rsidR="00C4474B" w:rsidRPr="00D411D0" w:rsidRDefault="00C4474B" w:rsidP="009457BF">
      <w:pPr>
        <w:pStyle w:val="Prrafodelista"/>
        <w:tabs>
          <w:tab w:val="left" w:pos="840"/>
        </w:tabs>
        <w:rPr>
          <w:rFonts w:ascii="Arial" w:eastAsia="Arial" w:hAnsi="Arial" w:cs="Arial"/>
          <w:b/>
          <w:bCs/>
          <w:color w:val="000000" w:themeColor="text1"/>
          <w:sz w:val="24"/>
          <w:szCs w:val="24"/>
        </w:rPr>
      </w:pPr>
    </w:p>
    <w:sectPr w:rsidR="00C4474B" w:rsidRPr="00D411D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7CDC"/>
    <w:multiLevelType w:val="hybridMultilevel"/>
    <w:tmpl w:val="1C28B3C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2432936"/>
    <w:multiLevelType w:val="multilevel"/>
    <w:tmpl w:val="5A30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F2894"/>
    <w:multiLevelType w:val="multilevel"/>
    <w:tmpl w:val="E1A63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DB377E"/>
    <w:multiLevelType w:val="multilevel"/>
    <w:tmpl w:val="4326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322C82"/>
    <w:multiLevelType w:val="multilevel"/>
    <w:tmpl w:val="7AC68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5970E9"/>
    <w:multiLevelType w:val="hybridMultilevel"/>
    <w:tmpl w:val="6344C720"/>
    <w:lvl w:ilvl="0" w:tplc="A2700DE4">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FAA5EB5"/>
    <w:multiLevelType w:val="multilevel"/>
    <w:tmpl w:val="314A6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88"/>
    <w:rsid w:val="00074321"/>
    <w:rsid w:val="000C42A6"/>
    <w:rsid w:val="000E4E4B"/>
    <w:rsid w:val="00191F86"/>
    <w:rsid w:val="00234EDB"/>
    <w:rsid w:val="002D1AF5"/>
    <w:rsid w:val="00336662"/>
    <w:rsid w:val="0038272E"/>
    <w:rsid w:val="004057B6"/>
    <w:rsid w:val="004F1F0C"/>
    <w:rsid w:val="004F247D"/>
    <w:rsid w:val="00524C43"/>
    <w:rsid w:val="00550E51"/>
    <w:rsid w:val="00635435"/>
    <w:rsid w:val="00641FB0"/>
    <w:rsid w:val="006F187B"/>
    <w:rsid w:val="00766B89"/>
    <w:rsid w:val="007D5168"/>
    <w:rsid w:val="008202EF"/>
    <w:rsid w:val="00846BC2"/>
    <w:rsid w:val="00865A07"/>
    <w:rsid w:val="008A6A14"/>
    <w:rsid w:val="00903089"/>
    <w:rsid w:val="009457BF"/>
    <w:rsid w:val="009C4AEE"/>
    <w:rsid w:val="00A51502"/>
    <w:rsid w:val="00A919B7"/>
    <w:rsid w:val="00AB325D"/>
    <w:rsid w:val="00AD0029"/>
    <w:rsid w:val="00AD6728"/>
    <w:rsid w:val="00AF0D41"/>
    <w:rsid w:val="00AF38EF"/>
    <w:rsid w:val="00AF495F"/>
    <w:rsid w:val="00B203CD"/>
    <w:rsid w:val="00B36E12"/>
    <w:rsid w:val="00B72D7F"/>
    <w:rsid w:val="00C16DCB"/>
    <w:rsid w:val="00C21ECE"/>
    <w:rsid w:val="00C4474B"/>
    <w:rsid w:val="00C54C26"/>
    <w:rsid w:val="00C91588"/>
    <w:rsid w:val="00CE2CC9"/>
    <w:rsid w:val="00D411D0"/>
    <w:rsid w:val="00DA23E4"/>
    <w:rsid w:val="00DF1B3E"/>
    <w:rsid w:val="00E041C6"/>
    <w:rsid w:val="00E10775"/>
    <w:rsid w:val="00E70C19"/>
    <w:rsid w:val="00EF0B49"/>
    <w:rsid w:val="00F14680"/>
    <w:rsid w:val="00F15E82"/>
    <w:rsid w:val="00F970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608D"/>
  <w15:docId w15:val="{2BECF26A-0B12-47ED-852A-C4D5C84A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27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1B0B"/>
    <w:rPr>
      <w:color w:val="0563C1" w:themeColor="hyperlink"/>
      <w:u w:val="single"/>
    </w:rPr>
  </w:style>
  <w:style w:type="paragraph" w:styleId="Prrafodelista">
    <w:name w:val="List Paragraph"/>
    <w:basedOn w:val="Normal"/>
    <w:uiPriority w:val="34"/>
    <w:qFormat/>
    <w:rsid w:val="00DF6AC1"/>
    <w:pPr>
      <w:ind w:left="720"/>
      <w:contextualSpacing/>
    </w:pPr>
  </w:style>
  <w:style w:type="paragraph" w:customStyle="1" w:styleId="Default">
    <w:name w:val="Default"/>
    <w:rsid w:val="00986C6F"/>
    <w:pPr>
      <w:autoSpaceDE w:val="0"/>
      <w:autoSpaceDN w:val="0"/>
      <w:adjustRightInd w:val="0"/>
      <w:spacing w:after="0" w:line="240" w:lineRule="auto"/>
    </w:pPr>
    <w:rPr>
      <w:rFonts w:ascii="Verdana" w:hAnsi="Verdana" w:cs="Verdana"/>
      <w:color w:val="000000"/>
      <w:sz w:val="24"/>
      <w:szCs w:val="24"/>
      <w:lang w:val="es-CO"/>
    </w:rPr>
  </w:style>
  <w:style w:type="character" w:customStyle="1" w:styleId="Mencinsinresolver1">
    <w:name w:val="Mención sin resolver1"/>
    <w:basedOn w:val="Fuentedeprrafopredeter"/>
    <w:uiPriority w:val="99"/>
    <w:semiHidden/>
    <w:unhideWhenUsed/>
    <w:rsid w:val="00170D8C"/>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ensalo.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OXm+0AL6B8FZObQmFPl+ulPpw==">AMUW2mUzEzVey8iONhAFFygAhn5vdMc+00ktxcJ+kRbN1aJwOWdNheGNoKB6jYXhB7NokFpzM4ni3YDbPLb9GG+shL0nO9Ext/xnpcOHQAZo23R0tn4MXsM=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1269</Words>
  <Characters>7238</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dc:creator>
  <cp:lastModifiedBy>SANDRA CARO</cp:lastModifiedBy>
  <cp:revision>3</cp:revision>
  <dcterms:created xsi:type="dcterms:W3CDTF">2022-05-05T22:02:00Z</dcterms:created>
  <dcterms:modified xsi:type="dcterms:W3CDTF">2022-05-18T20:45:00Z</dcterms:modified>
</cp:coreProperties>
</file>