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28E7" w14:textId="77777777" w:rsidR="00491BD9" w:rsidRDefault="00491BD9" w:rsidP="00491BD9">
      <w:bookmarkStart w:id="0" w:name="_Toc96626284"/>
      <w:r w:rsidRPr="00442415">
        <w:rPr>
          <w:rFonts w:ascii="Arial" w:hAnsi="Arial" w:cs="Arial"/>
          <w:noProof/>
          <w:lang w:val="en-US"/>
        </w:rPr>
        <mc:AlternateContent>
          <mc:Choice Requires="wpg">
            <w:drawing>
              <wp:anchor distT="0" distB="0" distL="114300" distR="114300" simplePos="0" relativeHeight="251659264" behindDoc="1" locked="0" layoutInCell="1" allowOverlap="1" wp14:anchorId="32214F06" wp14:editId="42E16708">
                <wp:simplePos x="0" y="0"/>
                <wp:positionH relativeFrom="margin">
                  <wp:posOffset>-441960</wp:posOffset>
                </wp:positionH>
                <wp:positionV relativeFrom="page">
                  <wp:posOffset>447675</wp:posOffset>
                </wp:positionV>
                <wp:extent cx="7018020" cy="7496175"/>
                <wp:effectExtent l="0" t="0" r="1143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8020" cy="7496175"/>
                          <a:chOff x="0" y="0"/>
                          <a:chExt cx="5561330" cy="5404485"/>
                        </a:xfrm>
                        <a:solidFill>
                          <a:schemeClr val="accent4">
                            <a:lumMod val="20000"/>
                            <a:lumOff val="80000"/>
                          </a:schemeClr>
                        </a:solidFill>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solidFill>
                              <a:srgbClr val="860000"/>
                            </a:solidFill>
                          </a:ln>
                        </wps:spPr>
                        <wps:style>
                          <a:lnRef idx="0">
                            <a:scrgbClr r="0" g="0" b="0"/>
                          </a:lnRef>
                          <a:fillRef idx="1003">
                            <a:schemeClr val="dk2"/>
                          </a:fillRef>
                          <a:effectRef idx="0">
                            <a:scrgbClr r="0" g="0" b="0"/>
                          </a:effectRef>
                          <a:fontRef idx="major"/>
                        </wps:style>
                        <wps:txbx>
                          <w:txbxContent>
                            <w:p w14:paraId="491E1DE6" w14:textId="77777777" w:rsidR="00491BD9" w:rsidRDefault="00491BD9" w:rsidP="00491BD9">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w="9525">
                            <a:solidFill>
                              <a:srgbClr val="860000"/>
                            </a:solidFill>
                            <a:round/>
                            <a:headEnd/>
                            <a:tailEnd/>
                          </a:ln>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2214F06" id="Grupo 125" o:spid="_x0000_s1026" style="position:absolute;margin-left:-34.8pt;margin-top:35.25pt;width:552.6pt;height:590.25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" adj="-11796480,,5400" path="m,c,644,,644,,644v23,6,62,14,113,21c250,685,476,700,720,644v,-27,,-27,,-27c720,,720,,720,,,,,,,e" filled="f" strokecolor="#860000">
                  <v:stroke joinstyle="miter"/>
                  <v:formulas/>
                  <v:path arrowok="t" o:connecttype="custom" o:connectlocs="0,0;0,4972126;872222,5134261;5557520,4972126;5557520,4763667;5557520,0;0,0" o:connectangles="0,0,0,0,0,0,0" textboxrect="0,0,720,700"/>
                  <v:textbox inset="1in,86.4pt,86.4pt,86.4pt">
                    <w:txbxContent>
                      <w:p w14:paraId="491E1DE6" w14:textId="77777777" w:rsidR="00491BD9" w:rsidRDefault="00491BD9" w:rsidP="00491BD9">
                        <w:pPr>
                          <w:rPr>
                            <w:color w:val="FFFFFF" w:themeColor="background1"/>
                            <w:sz w:val="72"/>
                            <w:szCs w:val="72"/>
                          </w:rPr>
                        </w:pP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" path="m607,c450,44,300,57,176,57,109,57,49,53,,48,66,58,152,66,251,66,358,66,480,56,607,27,607,,607,,607,e" filled="f" strokecolor="#860000">
                  <v:path arrowok="t" o:connecttype="custom" o:connectlocs="4685030,0;1358427,440373;0,370840;1937302,509905;4685030,208598;4685030,0" o:connectangles="0,0,0,0,0,0"/>
                </v:shape>
                <w10:wrap anchorx="margin" anchory="page"/>
              </v:group>
            </w:pict>
          </mc:Fallback>
        </mc:AlternateContent>
      </w:r>
      <w:r w:rsidRPr="00442415">
        <w:rPr>
          <w:rFonts w:ascii="Arial" w:hAnsi="Arial" w:cs="Arial"/>
          <w:noProof/>
          <w:lang w:val="en-US"/>
        </w:rPr>
        <w:drawing>
          <wp:anchor distT="0" distB="0" distL="114300" distR="114300" simplePos="0" relativeHeight="251665408" behindDoc="1" locked="0" layoutInCell="1" allowOverlap="1" wp14:anchorId="5C3A6D2E" wp14:editId="487B5E4B">
            <wp:simplePos x="0" y="0"/>
            <wp:positionH relativeFrom="margin">
              <wp:align>left</wp:align>
            </wp:positionH>
            <wp:positionV relativeFrom="paragraph">
              <wp:posOffset>0</wp:posOffset>
            </wp:positionV>
            <wp:extent cx="2030095" cy="1039495"/>
            <wp:effectExtent l="0" t="0" r="8255" b="8255"/>
            <wp:wrapTight wrapText="bothSides">
              <wp:wrapPolygon edited="0">
                <wp:start x="18039" y="0"/>
                <wp:lineTo x="15607" y="2771"/>
                <wp:lineTo x="14391" y="5146"/>
                <wp:lineTo x="14594" y="6729"/>
                <wp:lineTo x="0" y="11084"/>
                <wp:lineTo x="0" y="18605"/>
                <wp:lineTo x="2838" y="19396"/>
                <wp:lineTo x="19256" y="19396"/>
                <wp:lineTo x="20066" y="21376"/>
                <wp:lineTo x="20877" y="21376"/>
                <wp:lineTo x="21485" y="21376"/>
                <wp:lineTo x="20472" y="13063"/>
                <wp:lineTo x="21080" y="1583"/>
                <wp:lineTo x="20674" y="0"/>
                <wp:lineTo x="18039" y="0"/>
              </wp:wrapPolygon>
            </wp:wrapTight>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0095" cy="1039495"/>
                    </a:xfrm>
                    <a:prstGeom prst="rect">
                      <a:avLst/>
                    </a:prstGeom>
                  </pic:spPr>
                </pic:pic>
              </a:graphicData>
            </a:graphic>
          </wp:anchor>
        </w:drawing>
      </w:r>
      <w:r w:rsidRPr="00442415">
        <w:rPr>
          <w:rFonts w:ascii="Arial" w:hAnsi="Arial" w:cs="Arial"/>
          <w:noProof/>
          <w:lang w:val="en-US"/>
        </w:rPr>
        <mc:AlternateContent>
          <mc:Choice Requires="wps">
            <w:drawing>
              <wp:anchor distT="45720" distB="45720" distL="114300" distR="114300" simplePos="0" relativeHeight="251663360" behindDoc="0" locked="0" layoutInCell="1" allowOverlap="1" wp14:anchorId="3FDD4241" wp14:editId="26439DBE">
                <wp:simplePos x="0" y="0"/>
                <wp:positionH relativeFrom="column">
                  <wp:posOffset>2091690</wp:posOffset>
                </wp:positionH>
                <wp:positionV relativeFrom="paragraph">
                  <wp:posOffset>495935</wp:posOffset>
                </wp:positionV>
                <wp:extent cx="4064000" cy="1404620"/>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noFill/>
                        <a:ln w="9525">
                          <a:noFill/>
                          <a:miter lim="800000"/>
                          <a:headEnd/>
                          <a:tailEnd/>
                        </a:ln>
                      </wps:spPr>
                      <wps:txbx>
                        <w:txbxContent>
                          <w:p w14:paraId="4B45C4FF" w14:textId="77777777" w:rsidR="00491BD9" w:rsidRPr="00C2697B" w:rsidRDefault="00491BD9" w:rsidP="00491BD9">
                            <w:pPr>
                              <w:rPr>
                                <w:color w:val="CC0000"/>
                              </w:rPr>
                            </w:pPr>
                            <w:r w:rsidRPr="00C2697B">
                              <w:rPr>
                                <w:b/>
                                <w:color w:val="CC0000"/>
                                <w:sz w:val="36"/>
                              </w:rPr>
                              <w:t>Secretaría Distrital de Integración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D4241" id="_x0000_t202" coordsize="21600,21600" o:spt="202" path="m,l,21600r21600,l21600,xe">
                <v:stroke joinstyle="miter"/>
                <v:path gradientshapeok="t" o:connecttype="rect"/>
              </v:shapetype>
              <v:shape id="Cuadro de texto 2" o:spid="_x0000_s1029" type="#_x0000_t202" style="position:absolute;margin-left:164.7pt;margin-top:39.05pt;width:3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" filled="f" stroked="f">
                <v:textbox style="mso-fit-shape-to-text:t">
                  <w:txbxContent>
                    <w:p w14:paraId="4B45C4FF" w14:textId="77777777" w:rsidR="00491BD9" w:rsidRPr="00C2697B" w:rsidRDefault="00491BD9" w:rsidP="00491BD9">
                      <w:pPr>
                        <w:rPr>
                          <w:color w:val="CC0000"/>
                        </w:rPr>
                      </w:pPr>
                      <w:r w:rsidRPr="00C2697B">
                        <w:rPr>
                          <w:b/>
                          <w:color w:val="CC0000"/>
                          <w:sz w:val="36"/>
                        </w:rPr>
                        <w:t>Secretaría Distrital de Integración Social</w:t>
                      </w:r>
                    </w:p>
                  </w:txbxContent>
                </v:textbox>
                <w10:wrap type="square"/>
              </v:shape>
            </w:pict>
          </mc:Fallback>
        </mc:AlternateContent>
      </w:r>
    </w:p>
    <w:p w14:paraId="3617E981" w14:textId="77777777" w:rsidR="00491BD9" w:rsidRDefault="00491BD9" w:rsidP="00491BD9"/>
    <w:p w14:paraId="4E65CD8F" w14:textId="77777777" w:rsidR="00491BD9" w:rsidRPr="00442415" w:rsidRDefault="00491BD9" w:rsidP="00491BD9">
      <w:pPr>
        <w:spacing w:line="360" w:lineRule="auto"/>
        <w:jc w:val="both"/>
        <w:rPr>
          <w:rFonts w:ascii="Arial" w:hAnsi="Arial" w:cs="Arial"/>
        </w:rPr>
      </w:pPr>
      <w:r w:rsidRPr="00442415">
        <w:rPr>
          <w:rFonts w:ascii="Arial" w:hAnsi="Arial" w:cs="Arial"/>
          <w:noProof/>
          <w:lang w:val="en-US"/>
        </w:rPr>
        <mc:AlternateContent>
          <mc:Choice Requires="wps">
            <w:drawing>
              <wp:anchor distT="0" distB="0" distL="114300" distR="114300" simplePos="0" relativeHeight="251662336" behindDoc="0" locked="0" layoutInCell="1" allowOverlap="1" wp14:anchorId="0B074B9B" wp14:editId="31EC3B06">
                <wp:simplePos x="0" y="0"/>
                <wp:positionH relativeFrom="column">
                  <wp:posOffset>-3810</wp:posOffset>
                </wp:positionH>
                <wp:positionV relativeFrom="paragraph">
                  <wp:posOffset>4445</wp:posOffset>
                </wp:positionV>
                <wp:extent cx="6048375" cy="1404620"/>
                <wp:effectExtent l="0" t="0" r="0" b="44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noFill/>
                        <a:ln w="9525">
                          <a:noFill/>
                          <a:miter lim="800000"/>
                          <a:headEnd/>
                          <a:tailEnd/>
                        </a:ln>
                      </wps:spPr>
                      <wps:txbx>
                        <w:txbxContent>
                          <w:p w14:paraId="6A193BE2" w14:textId="77777777" w:rsidR="00491BD9" w:rsidRPr="00AF1309" w:rsidRDefault="00491BD9" w:rsidP="00491BD9">
                            <w:pPr>
                              <w:rPr>
                                <w:b/>
                                <w:color w:val="C00000"/>
                                <w:sz w:val="36"/>
                              </w:rPr>
                            </w:pPr>
                          </w:p>
                        </w:txbxContent>
                      </wps:txbx>
                      <wps:bodyPr rot="0" vert="horz" wrap="square" lIns="91440" tIns="45720" rIns="91440" bIns="45720" anchor="t" anchorCtr="0">
                        <a:spAutoFit/>
                      </wps:bodyPr>
                    </wps:wsp>
                  </a:graphicData>
                </a:graphic>
              </wp:anchor>
            </w:drawing>
          </mc:Choice>
          <mc:Fallback>
            <w:pict>
              <v:shape w14:anchorId="0B074B9B" id="_x0000_s1030" type="#_x0000_t202" style="position:absolute;left:0;text-align:left;margin-left:-.3pt;margin-top:.35pt;width:476.25pt;height:11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" filled="f" stroked="f">
                <v:textbox style="mso-fit-shape-to-text:t">
                  <w:txbxContent>
                    <w:p w14:paraId="6A193BE2" w14:textId="77777777" w:rsidR="00491BD9" w:rsidRPr="00AF1309" w:rsidRDefault="00491BD9" w:rsidP="00491BD9">
                      <w:pPr>
                        <w:rPr>
                          <w:b/>
                          <w:color w:val="C00000"/>
                          <w:sz w:val="36"/>
                        </w:rPr>
                      </w:pPr>
                    </w:p>
                  </w:txbxContent>
                </v:textbox>
              </v:shape>
            </w:pict>
          </mc:Fallback>
        </mc:AlternateContent>
      </w:r>
    </w:p>
    <w:p w14:paraId="328BBCAB" w14:textId="77777777" w:rsidR="00491BD9" w:rsidRPr="00442415" w:rsidRDefault="00491BD9" w:rsidP="00491BD9">
      <w:pPr>
        <w:spacing w:line="360" w:lineRule="auto"/>
        <w:jc w:val="both"/>
        <w:rPr>
          <w:rFonts w:ascii="Arial" w:hAnsi="Arial" w:cs="Arial"/>
        </w:rPr>
      </w:pPr>
    </w:p>
    <w:sdt>
      <w:sdtPr>
        <w:rPr>
          <w:rFonts w:ascii="Arial" w:hAnsi="Arial" w:cs="Arial"/>
        </w:rPr>
        <w:id w:val="1290476945"/>
        <w:docPartObj>
          <w:docPartGallery w:val="Cover Pages"/>
          <w:docPartUnique/>
        </w:docPartObj>
      </w:sdtPr>
      <w:sdtContent>
        <w:p w14:paraId="35D1BE2B" w14:textId="77777777" w:rsidR="00491BD9" w:rsidRPr="00442415" w:rsidRDefault="00491BD9" w:rsidP="00491BD9">
          <w:pPr>
            <w:spacing w:line="360" w:lineRule="auto"/>
            <w:jc w:val="both"/>
            <w:rPr>
              <w:rFonts w:ascii="Arial" w:hAnsi="Arial" w:cs="Arial"/>
            </w:rPr>
          </w:pPr>
          <w:r w:rsidRPr="00442415">
            <w:rPr>
              <w:rFonts w:ascii="Arial" w:hAnsi="Arial" w:cs="Arial"/>
              <w:noProof/>
              <w:lang w:val="en-US"/>
            </w:rPr>
            <w:drawing>
              <wp:anchor distT="0" distB="0" distL="114300" distR="114300" simplePos="0" relativeHeight="251660288" behindDoc="0" locked="0" layoutInCell="1" allowOverlap="1" wp14:anchorId="4EA1141E" wp14:editId="148DB2EB">
                <wp:simplePos x="0" y="0"/>
                <wp:positionH relativeFrom="margin">
                  <wp:posOffset>581660</wp:posOffset>
                </wp:positionH>
                <wp:positionV relativeFrom="margin">
                  <wp:posOffset>1265220</wp:posOffset>
                </wp:positionV>
                <wp:extent cx="4322445" cy="2879725"/>
                <wp:effectExtent l="38100" t="38100" r="40005" b="349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DINES 2.jpg"/>
                        <pic:cNvPicPr/>
                      </pic:nvPicPr>
                      <pic:blipFill>
                        <a:blip r:embed="rId12">
                          <a:extLst>
                            <a:ext uri="{28A0092B-C50C-407E-A947-70E740481C1C}">
                              <a14:useLocalDpi xmlns:a14="http://schemas.microsoft.com/office/drawing/2010/main" val="0"/>
                            </a:ext>
                          </a:extLst>
                        </a:blip>
                        <a:stretch>
                          <a:fillRect/>
                        </a:stretch>
                      </pic:blipFill>
                      <pic:spPr>
                        <a:xfrm>
                          <a:off x="0" y="0"/>
                          <a:ext cx="4322445" cy="2879725"/>
                        </a:xfrm>
                        <a:prstGeom prst="rect">
                          <a:avLst/>
                        </a:prstGeom>
                        <a:ln w="38100">
                          <a:solidFill>
                            <a:srgbClr val="860000"/>
                          </a:solidFill>
                        </a:ln>
                      </pic:spPr>
                    </pic:pic>
                  </a:graphicData>
                </a:graphic>
                <wp14:sizeRelH relativeFrom="margin">
                  <wp14:pctWidth>0</wp14:pctWidth>
                </wp14:sizeRelH>
                <wp14:sizeRelV relativeFrom="margin">
                  <wp14:pctHeight>0</wp14:pctHeight>
                </wp14:sizeRelV>
              </wp:anchor>
            </w:drawing>
          </w:r>
        </w:p>
        <w:p w14:paraId="4A794D7D" w14:textId="3EAD7571" w:rsidR="00491BD9" w:rsidRPr="00442415" w:rsidRDefault="00491BD9" w:rsidP="00491BD9">
          <w:pPr>
            <w:spacing w:line="360" w:lineRule="auto"/>
            <w:jc w:val="both"/>
            <w:rPr>
              <w:rFonts w:ascii="Arial" w:hAnsi="Arial" w:cs="Arial"/>
            </w:rPr>
          </w:pPr>
        </w:p>
      </w:sdtContent>
    </w:sdt>
    <w:p w14:paraId="2A9E9465" w14:textId="77777777" w:rsidR="00491BD9" w:rsidRPr="00442415" w:rsidRDefault="00491BD9" w:rsidP="00491BD9">
      <w:pPr>
        <w:spacing w:line="360" w:lineRule="auto"/>
        <w:jc w:val="both"/>
        <w:rPr>
          <w:rFonts w:ascii="Arial" w:hAnsi="Arial" w:cs="Arial"/>
          <w:b/>
          <w:bCs/>
          <w:lang w:val="es-ES_tradnl"/>
        </w:rPr>
      </w:pPr>
      <w:r w:rsidRPr="00442415">
        <w:rPr>
          <w:rFonts w:ascii="Arial" w:hAnsi="Arial" w:cs="Arial"/>
          <w:b/>
          <w:bCs/>
          <w:lang w:val="es-ES_tradnl"/>
        </w:rPr>
        <w:t xml:space="preserve"> </w:t>
      </w:r>
    </w:p>
    <w:p w14:paraId="20AFB452" w14:textId="77777777" w:rsidR="00491BD9" w:rsidRPr="00442415" w:rsidRDefault="00491BD9" w:rsidP="00491BD9">
      <w:pPr>
        <w:spacing w:line="360" w:lineRule="auto"/>
        <w:jc w:val="both"/>
        <w:rPr>
          <w:rFonts w:ascii="Arial" w:hAnsi="Arial" w:cs="Arial"/>
          <w:b/>
          <w:bCs/>
          <w:lang w:val="es-ES_tradnl"/>
        </w:rPr>
      </w:pPr>
    </w:p>
    <w:p w14:paraId="0FA56829" w14:textId="77777777" w:rsidR="00491BD9" w:rsidRPr="00442415" w:rsidRDefault="00491BD9" w:rsidP="00491BD9">
      <w:pPr>
        <w:spacing w:line="360" w:lineRule="auto"/>
        <w:jc w:val="both"/>
        <w:rPr>
          <w:rFonts w:ascii="Arial" w:hAnsi="Arial" w:cs="Arial"/>
          <w:b/>
          <w:bCs/>
          <w:lang w:val="es-ES_tradnl"/>
        </w:rPr>
      </w:pPr>
    </w:p>
    <w:p w14:paraId="5799B37A" w14:textId="77777777" w:rsidR="00491BD9" w:rsidRPr="00442415" w:rsidRDefault="00491BD9" w:rsidP="00491BD9">
      <w:pPr>
        <w:spacing w:line="360" w:lineRule="auto"/>
        <w:jc w:val="both"/>
        <w:rPr>
          <w:rFonts w:ascii="Arial" w:hAnsi="Arial" w:cs="Arial"/>
          <w:b/>
          <w:bCs/>
          <w:lang w:val="es-ES_tradnl"/>
        </w:rPr>
      </w:pPr>
    </w:p>
    <w:p w14:paraId="3E872D35" w14:textId="77777777" w:rsidR="00491BD9" w:rsidRPr="00442415" w:rsidRDefault="00491BD9" w:rsidP="00491BD9">
      <w:pPr>
        <w:spacing w:line="360" w:lineRule="auto"/>
        <w:jc w:val="both"/>
        <w:rPr>
          <w:rFonts w:ascii="Arial" w:hAnsi="Arial" w:cs="Arial"/>
          <w:b/>
          <w:bCs/>
          <w:lang w:val="es-ES_tradnl"/>
        </w:rPr>
      </w:pPr>
    </w:p>
    <w:p w14:paraId="62DE1495" w14:textId="77777777" w:rsidR="00491BD9" w:rsidRPr="00442415" w:rsidRDefault="00491BD9" w:rsidP="00491BD9">
      <w:pPr>
        <w:spacing w:line="360" w:lineRule="auto"/>
        <w:jc w:val="both"/>
        <w:rPr>
          <w:rFonts w:ascii="Arial" w:hAnsi="Arial" w:cs="Arial"/>
          <w:b/>
          <w:bCs/>
          <w:lang w:val="es-ES_tradnl"/>
        </w:rPr>
      </w:pPr>
    </w:p>
    <w:p w14:paraId="7CC87928" w14:textId="77777777" w:rsidR="00491BD9" w:rsidRPr="00442415" w:rsidRDefault="00491BD9" w:rsidP="00491BD9">
      <w:pPr>
        <w:spacing w:line="360" w:lineRule="auto"/>
        <w:jc w:val="both"/>
        <w:rPr>
          <w:rFonts w:ascii="Arial" w:hAnsi="Arial" w:cs="Arial"/>
          <w:b/>
          <w:bCs/>
          <w:lang w:val="es-ES_tradnl"/>
        </w:rPr>
      </w:pPr>
    </w:p>
    <w:p w14:paraId="31DCFC5A" w14:textId="77777777" w:rsidR="00491BD9" w:rsidRPr="00442415" w:rsidRDefault="00491BD9" w:rsidP="00491BD9">
      <w:pPr>
        <w:spacing w:line="360" w:lineRule="auto"/>
        <w:jc w:val="both"/>
        <w:rPr>
          <w:rFonts w:ascii="Arial" w:hAnsi="Arial" w:cs="Arial"/>
          <w:b/>
          <w:bCs/>
          <w:lang w:val="es-ES_tradnl"/>
        </w:rPr>
      </w:pPr>
    </w:p>
    <w:p w14:paraId="05C9D640" w14:textId="77777777" w:rsidR="00491BD9" w:rsidRPr="00442415" w:rsidRDefault="00491BD9" w:rsidP="00491BD9">
      <w:pPr>
        <w:spacing w:line="360" w:lineRule="auto"/>
        <w:jc w:val="both"/>
        <w:rPr>
          <w:rFonts w:ascii="Arial" w:hAnsi="Arial" w:cs="Arial"/>
          <w:b/>
          <w:bCs/>
          <w:lang w:val="es-ES_tradnl"/>
        </w:rPr>
      </w:pPr>
      <w:r w:rsidRPr="00442415">
        <w:rPr>
          <w:rFonts w:ascii="Arial" w:hAnsi="Arial" w:cs="Arial"/>
          <w:noProof/>
          <w:lang w:val="en-US"/>
        </w:rPr>
        <mc:AlternateContent>
          <mc:Choice Requires="wps">
            <w:drawing>
              <wp:anchor distT="45720" distB="45720" distL="114300" distR="114300" simplePos="0" relativeHeight="251664384" behindDoc="0" locked="0" layoutInCell="1" allowOverlap="1" wp14:anchorId="3B68AF50" wp14:editId="3A1A5539">
                <wp:simplePos x="0" y="0"/>
                <wp:positionH relativeFrom="margin">
                  <wp:posOffset>-165735</wp:posOffset>
                </wp:positionH>
                <wp:positionV relativeFrom="paragraph">
                  <wp:posOffset>408305</wp:posOffset>
                </wp:positionV>
                <wp:extent cx="6572250" cy="116205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62050"/>
                        </a:xfrm>
                        <a:prstGeom prst="rect">
                          <a:avLst/>
                        </a:prstGeom>
                        <a:noFill/>
                        <a:ln w="9525">
                          <a:noFill/>
                          <a:miter lim="800000"/>
                          <a:headEnd/>
                          <a:tailEnd/>
                        </a:ln>
                      </wps:spPr>
                      <wps:txbx>
                        <w:txbxContent>
                          <w:p w14:paraId="177106CF" w14:textId="77777777" w:rsidR="00491BD9" w:rsidRDefault="00491BD9" w:rsidP="00491BD9">
                            <w:pPr>
                              <w:jc w:val="center"/>
                              <w:rPr>
                                <w:b/>
                                <w:color w:val="BF8F00" w:themeColor="accent4" w:themeShade="BF"/>
                                <w:sz w:val="36"/>
                                <w:szCs w:val="32"/>
                                <w:lang w:val="es-MX"/>
                              </w:rPr>
                            </w:pPr>
                            <w:bookmarkStart w:id="1" w:name="_GoBack"/>
                            <w:r w:rsidRPr="005A6253">
                              <w:rPr>
                                <w:b/>
                                <w:color w:val="BF8F00" w:themeColor="accent4" w:themeShade="BF"/>
                                <w:sz w:val="36"/>
                                <w:szCs w:val="32"/>
                                <w:lang w:val="es-MX"/>
                              </w:rPr>
                              <w:t xml:space="preserve">INFORME </w:t>
                            </w:r>
                            <w:r>
                              <w:rPr>
                                <w:b/>
                                <w:color w:val="BF8F00" w:themeColor="accent4" w:themeShade="BF"/>
                                <w:sz w:val="36"/>
                                <w:szCs w:val="32"/>
                                <w:lang w:val="es-MX"/>
                              </w:rPr>
                              <w:t xml:space="preserve">CUALITATIVO </w:t>
                            </w:r>
                            <w:r w:rsidRPr="005A6253">
                              <w:rPr>
                                <w:b/>
                                <w:color w:val="BF8F00" w:themeColor="accent4" w:themeShade="BF"/>
                                <w:sz w:val="36"/>
                                <w:szCs w:val="32"/>
                                <w:lang w:val="es-MX"/>
                              </w:rPr>
                              <w:t>DE SEGUIMIENTO PLAN DE ACCIÓN POLÍTICA</w:t>
                            </w:r>
                            <w:bookmarkEnd w:id="1"/>
                            <w:r w:rsidRPr="005A6253">
                              <w:rPr>
                                <w:b/>
                                <w:color w:val="BF8F00" w:themeColor="accent4" w:themeShade="BF"/>
                                <w:sz w:val="36"/>
                                <w:szCs w:val="32"/>
                                <w:lang w:val="es-MX"/>
                              </w:rPr>
                              <w:t xml:space="preserve"> PÚBLICA DE INFANCIA Y ADOLESCENCIA 2011-2021</w:t>
                            </w:r>
                          </w:p>
                          <w:p w14:paraId="661EF2BA" w14:textId="77777777" w:rsidR="00491BD9" w:rsidRDefault="00491BD9" w:rsidP="00491BD9">
                            <w:pPr>
                              <w:jc w:val="center"/>
                              <w:rPr>
                                <w:b/>
                                <w:color w:val="BF8F00" w:themeColor="accent4" w:themeShade="BF"/>
                                <w:sz w:val="36"/>
                                <w:szCs w:val="32"/>
                                <w:lang w:val="es-MX"/>
                              </w:rPr>
                            </w:pPr>
                            <w:r>
                              <w:rPr>
                                <w:b/>
                                <w:color w:val="BF8F00" w:themeColor="accent4" w:themeShade="BF"/>
                                <w:sz w:val="36"/>
                                <w:szCs w:val="32"/>
                                <w:lang w:val="es-MX"/>
                              </w:rPr>
                              <w:t>VIGENCIA 2021</w:t>
                            </w:r>
                          </w:p>
                          <w:p w14:paraId="4C52BBB9" w14:textId="77777777" w:rsidR="00491BD9" w:rsidRPr="005A6253" w:rsidRDefault="00491BD9" w:rsidP="00491BD9">
                            <w:pPr>
                              <w:jc w:val="center"/>
                              <w:rPr>
                                <w:b/>
                                <w:color w:val="BF8F00" w:themeColor="accent4" w:themeShade="BF"/>
                                <w:sz w:val="36"/>
                                <w:szCs w:val="32"/>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AF50" id="_x0000_s1031" type="#_x0000_t202" style="position:absolute;left:0;text-align:left;margin-left:-13.05pt;margin-top:32.15pt;width:517.5pt;height:9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" filled="f" stroked="f">
                <v:textbox>
                  <w:txbxContent>
                    <w:p w14:paraId="177106CF" w14:textId="77777777" w:rsidR="00491BD9" w:rsidRDefault="00491BD9" w:rsidP="00491BD9">
                      <w:pPr>
                        <w:jc w:val="center"/>
                        <w:rPr>
                          <w:b/>
                          <w:color w:val="BF8F00" w:themeColor="accent4" w:themeShade="BF"/>
                          <w:sz w:val="36"/>
                          <w:szCs w:val="32"/>
                          <w:lang w:val="es-MX"/>
                        </w:rPr>
                      </w:pPr>
                      <w:bookmarkStart w:id="2" w:name="_GoBack"/>
                      <w:r w:rsidRPr="005A6253">
                        <w:rPr>
                          <w:b/>
                          <w:color w:val="BF8F00" w:themeColor="accent4" w:themeShade="BF"/>
                          <w:sz w:val="36"/>
                          <w:szCs w:val="32"/>
                          <w:lang w:val="es-MX"/>
                        </w:rPr>
                        <w:t xml:space="preserve">INFORME </w:t>
                      </w:r>
                      <w:r>
                        <w:rPr>
                          <w:b/>
                          <w:color w:val="BF8F00" w:themeColor="accent4" w:themeShade="BF"/>
                          <w:sz w:val="36"/>
                          <w:szCs w:val="32"/>
                          <w:lang w:val="es-MX"/>
                        </w:rPr>
                        <w:t xml:space="preserve">CUALITATIVO </w:t>
                      </w:r>
                      <w:r w:rsidRPr="005A6253">
                        <w:rPr>
                          <w:b/>
                          <w:color w:val="BF8F00" w:themeColor="accent4" w:themeShade="BF"/>
                          <w:sz w:val="36"/>
                          <w:szCs w:val="32"/>
                          <w:lang w:val="es-MX"/>
                        </w:rPr>
                        <w:t>DE SEGUIMIENTO PLAN DE ACCIÓN POLÍTICA</w:t>
                      </w:r>
                      <w:bookmarkEnd w:id="2"/>
                      <w:r w:rsidRPr="005A6253">
                        <w:rPr>
                          <w:b/>
                          <w:color w:val="BF8F00" w:themeColor="accent4" w:themeShade="BF"/>
                          <w:sz w:val="36"/>
                          <w:szCs w:val="32"/>
                          <w:lang w:val="es-MX"/>
                        </w:rPr>
                        <w:t xml:space="preserve"> PÚBLICA DE INFANCIA Y ADOLESCENCIA 2011-2021</w:t>
                      </w:r>
                    </w:p>
                    <w:p w14:paraId="661EF2BA" w14:textId="77777777" w:rsidR="00491BD9" w:rsidRDefault="00491BD9" w:rsidP="00491BD9">
                      <w:pPr>
                        <w:jc w:val="center"/>
                        <w:rPr>
                          <w:b/>
                          <w:color w:val="BF8F00" w:themeColor="accent4" w:themeShade="BF"/>
                          <w:sz w:val="36"/>
                          <w:szCs w:val="32"/>
                          <w:lang w:val="es-MX"/>
                        </w:rPr>
                      </w:pPr>
                      <w:r>
                        <w:rPr>
                          <w:b/>
                          <w:color w:val="BF8F00" w:themeColor="accent4" w:themeShade="BF"/>
                          <w:sz w:val="36"/>
                          <w:szCs w:val="32"/>
                          <w:lang w:val="es-MX"/>
                        </w:rPr>
                        <w:t>VIGENCIA 2021</w:t>
                      </w:r>
                    </w:p>
                    <w:p w14:paraId="4C52BBB9" w14:textId="77777777" w:rsidR="00491BD9" w:rsidRPr="005A6253" w:rsidRDefault="00491BD9" w:rsidP="00491BD9">
                      <w:pPr>
                        <w:jc w:val="center"/>
                        <w:rPr>
                          <w:b/>
                          <w:color w:val="BF8F00" w:themeColor="accent4" w:themeShade="BF"/>
                          <w:sz w:val="36"/>
                          <w:szCs w:val="32"/>
                          <w:lang w:val="es-MX"/>
                        </w:rPr>
                      </w:pPr>
                    </w:p>
                  </w:txbxContent>
                </v:textbox>
                <w10:wrap type="square" anchorx="margin"/>
              </v:shape>
            </w:pict>
          </mc:Fallback>
        </mc:AlternateContent>
      </w:r>
    </w:p>
    <w:p w14:paraId="2B2D08A7" w14:textId="0422E413" w:rsidR="00491BD9" w:rsidRPr="00442415" w:rsidRDefault="00491BD9" w:rsidP="00491BD9">
      <w:pPr>
        <w:spacing w:line="360" w:lineRule="auto"/>
        <w:jc w:val="both"/>
        <w:rPr>
          <w:rFonts w:ascii="Arial" w:hAnsi="Arial" w:cs="Arial"/>
          <w:b/>
          <w:bCs/>
          <w:lang w:val="es-ES_tradnl"/>
        </w:rPr>
      </w:pPr>
    </w:p>
    <w:p w14:paraId="79B1B95E" w14:textId="49944DDF" w:rsidR="00491BD9" w:rsidRPr="00442415" w:rsidRDefault="00491BD9" w:rsidP="00491BD9">
      <w:pPr>
        <w:spacing w:line="360" w:lineRule="auto"/>
        <w:jc w:val="both"/>
        <w:rPr>
          <w:rFonts w:ascii="Arial" w:hAnsi="Arial" w:cs="Arial"/>
          <w:b/>
          <w:bCs/>
          <w:lang w:val="es-ES_tradnl"/>
        </w:rPr>
      </w:pPr>
      <w:r w:rsidRPr="00442415">
        <w:rPr>
          <w:rFonts w:ascii="Arial" w:hAnsi="Arial" w:cs="Arial"/>
          <w:noProof/>
          <w:lang w:val="en-US"/>
        </w:rPr>
        <mc:AlternateContent>
          <mc:Choice Requires="wps">
            <w:drawing>
              <wp:anchor distT="45720" distB="45720" distL="114300" distR="114300" simplePos="0" relativeHeight="251661312" behindDoc="0" locked="0" layoutInCell="1" allowOverlap="1" wp14:anchorId="1B15AA0E" wp14:editId="5163EC33">
                <wp:simplePos x="0" y="0"/>
                <wp:positionH relativeFrom="margin">
                  <wp:posOffset>158115</wp:posOffset>
                </wp:positionH>
                <wp:positionV relativeFrom="paragraph">
                  <wp:posOffset>342265</wp:posOffset>
                </wp:positionV>
                <wp:extent cx="5501005" cy="608330"/>
                <wp:effectExtent l="0" t="0" r="4445" b="12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608330"/>
                        </a:xfrm>
                        <a:prstGeom prst="rect">
                          <a:avLst/>
                        </a:prstGeom>
                        <a:solidFill>
                          <a:srgbClr val="FFFFFF"/>
                        </a:solidFill>
                        <a:ln w="9525">
                          <a:noFill/>
                          <a:miter lim="800000"/>
                          <a:headEnd/>
                          <a:tailEnd/>
                        </a:ln>
                      </wps:spPr>
                      <wps:txbx>
                        <w:txbxContent>
                          <w:p w14:paraId="6326BE5E" w14:textId="77777777" w:rsidR="00491BD9" w:rsidRDefault="00491BD9" w:rsidP="00491BD9">
                            <w:pPr>
                              <w:pStyle w:val="Sinespaciado"/>
                              <w:jc w:val="center"/>
                              <w:rPr>
                                <w:rFonts w:ascii="Arial" w:hAnsi="Arial" w:cs="Arial"/>
                                <w:sz w:val="24"/>
                                <w:szCs w:val="24"/>
                              </w:rPr>
                            </w:pPr>
                            <w:r>
                              <w:rPr>
                                <w:rFonts w:ascii="Arial" w:hAnsi="Arial" w:cs="Arial"/>
                                <w:sz w:val="24"/>
                                <w:szCs w:val="24"/>
                              </w:rPr>
                              <w:t>Comité Distrital de Infancia y Adolescencia</w:t>
                            </w:r>
                          </w:p>
                          <w:p w14:paraId="606213F5" w14:textId="77777777" w:rsidR="00491BD9" w:rsidRPr="006763E8" w:rsidRDefault="00491BD9" w:rsidP="00491BD9">
                            <w:pPr>
                              <w:pStyle w:val="Sinespaciado"/>
                              <w:jc w:val="center"/>
                              <w:rPr>
                                <w:rFonts w:ascii="Arial" w:hAnsi="Arial" w:cs="Arial"/>
                                <w:sz w:val="24"/>
                                <w:szCs w:val="24"/>
                              </w:rPr>
                            </w:pPr>
                            <w:r w:rsidRPr="006763E8">
                              <w:rPr>
                                <w:rFonts w:ascii="Arial" w:hAnsi="Arial" w:cs="Arial"/>
                                <w:sz w:val="24"/>
                                <w:szCs w:val="24"/>
                              </w:rPr>
                              <w:t>Marzo 2022</w:t>
                            </w:r>
                          </w:p>
                          <w:p w14:paraId="2DA488DA" w14:textId="77777777" w:rsidR="00491BD9" w:rsidRDefault="00491BD9" w:rsidP="00491BD9">
                            <w:pPr>
                              <w:pStyle w:val="Sinespaciado"/>
                              <w:jc w:val="center"/>
                              <w:rPr>
                                <w:rFonts w:ascii="Arial" w:hAnsi="Arial" w:cs="Arial"/>
                                <w:sz w:val="24"/>
                                <w:szCs w:val="24"/>
                              </w:rPr>
                            </w:pPr>
                          </w:p>
                          <w:p w14:paraId="1C22EDC9" w14:textId="77777777" w:rsidR="00491BD9" w:rsidRDefault="00491BD9" w:rsidP="00491BD9">
                            <w:pPr>
                              <w:pStyle w:val="Sinespaciado"/>
                              <w:jc w:val="center"/>
                              <w:rPr>
                                <w:rFonts w:ascii="Arial" w:hAnsi="Arial" w:cs="Arial"/>
                                <w:sz w:val="24"/>
                                <w:szCs w:val="24"/>
                              </w:rPr>
                            </w:pPr>
                          </w:p>
                          <w:p w14:paraId="030902A7" w14:textId="77777777" w:rsidR="00491BD9" w:rsidRPr="005A6253" w:rsidRDefault="00491BD9" w:rsidP="00491BD9">
                            <w:pPr>
                              <w:jc w:val="center"/>
                              <w:rPr>
                                <w:b/>
                                <w:color w:val="8600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AA0E" id="_x0000_s1032" type="#_x0000_t202" style="position:absolute;left:0;text-align:left;margin-left:12.45pt;margin-top:26.95pt;width:433.15pt;height:4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" stroked="f">
                <v:textbox>
                  <w:txbxContent>
                    <w:p w14:paraId="6326BE5E" w14:textId="77777777" w:rsidR="00491BD9" w:rsidRDefault="00491BD9" w:rsidP="00491BD9">
                      <w:pPr>
                        <w:pStyle w:val="Sinespaciado"/>
                        <w:jc w:val="center"/>
                        <w:rPr>
                          <w:rFonts w:ascii="Arial" w:hAnsi="Arial" w:cs="Arial"/>
                          <w:sz w:val="24"/>
                          <w:szCs w:val="24"/>
                        </w:rPr>
                      </w:pPr>
                      <w:r>
                        <w:rPr>
                          <w:rFonts w:ascii="Arial" w:hAnsi="Arial" w:cs="Arial"/>
                          <w:sz w:val="24"/>
                          <w:szCs w:val="24"/>
                        </w:rPr>
                        <w:t>Comité Distrital de Infancia y Adolescencia</w:t>
                      </w:r>
                    </w:p>
                    <w:p w14:paraId="606213F5" w14:textId="77777777" w:rsidR="00491BD9" w:rsidRPr="006763E8" w:rsidRDefault="00491BD9" w:rsidP="00491BD9">
                      <w:pPr>
                        <w:pStyle w:val="Sinespaciado"/>
                        <w:jc w:val="center"/>
                        <w:rPr>
                          <w:rFonts w:ascii="Arial" w:hAnsi="Arial" w:cs="Arial"/>
                          <w:sz w:val="24"/>
                          <w:szCs w:val="24"/>
                        </w:rPr>
                      </w:pPr>
                      <w:r w:rsidRPr="006763E8">
                        <w:rPr>
                          <w:rFonts w:ascii="Arial" w:hAnsi="Arial" w:cs="Arial"/>
                          <w:sz w:val="24"/>
                          <w:szCs w:val="24"/>
                        </w:rPr>
                        <w:t>Marzo 2022</w:t>
                      </w:r>
                    </w:p>
                    <w:p w14:paraId="2DA488DA" w14:textId="77777777" w:rsidR="00491BD9" w:rsidRDefault="00491BD9" w:rsidP="00491BD9">
                      <w:pPr>
                        <w:pStyle w:val="Sinespaciado"/>
                        <w:jc w:val="center"/>
                        <w:rPr>
                          <w:rFonts w:ascii="Arial" w:hAnsi="Arial" w:cs="Arial"/>
                          <w:sz w:val="24"/>
                          <w:szCs w:val="24"/>
                        </w:rPr>
                      </w:pPr>
                    </w:p>
                    <w:p w14:paraId="1C22EDC9" w14:textId="77777777" w:rsidR="00491BD9" w:rsidRDefault="00491BD9" w:rsidP="00491BD9">
                      <w:pPr>
                        <w:pStyle w:val="Sinespaciado"/>
                        <w:jc w:val="center"/>
                        <w:rPr>
                          <w:rFonts w:ascii="Arial" w:hAnsi="Arial" w:cs="Arial"/>
                          <w:sz w:val="24"/>
                          <w:szCs w:val="24"/>
                        </w:rPr>
                      </w:pPr>
                    </w:p>
                    <w:p w14:paraId="030902A7" w14:textId="77777777" w:rsidR="00491BD9" w:rsidRPr="005A6253" w:rsidRDefault="00491BD9" w:rsidP="00491BD9">
                      <w:pPr>
                        <w:jc w:val="center"/>
                        <w:rPr>
                          <w:b/>
                          <w:color w:val="860000"/>
                          <w:sz w:val="18"/>
                        </w:rPr>
                      </w:pPr>
                    </w:p>
                  </w:txbxContent>
                </v:textbox>
                <w10:wrap type="square" anchorx="margin"/>
              </v:shape>
            </w:pict>
          </mc:Fallback>
        </mc:AlternateContent>
      </w:r>
    </w:p>
    <w:p w14:paraId="74C848F1" w14:textId="77777777" w:rsidR="005707A8" w:rsidRPr="004B7E83" w:rsidRDefault="005707A8" w:rsidP="005707A8">
      <w:pPr>
        <w:spacing w:line="360" w:lineRule="auto"/>
        <w:jc w:val="center"/>
        <w:rPr>
          <w:rFonts w:ascii="Arial" w:hAnsi="Arial" w:cs="Arial"/>
          <w:b/>
          <w:bCs/>
          <w:sz w:val="22"/>
          <w:szCs w:val="22"/>
          <w:lang w:val="es-ES_tradnl"/>
        </w:rPr>
      </w:pPr>
    </w:p>
    <w:sdt>
      <w:sdtPr>
        <w:rPr>
          <w:rFonts w:ascii="Arial" w:eastAsia="Times New Roman" w:hAnsi="Arial" w:cs="Arial"/>
          <w:i/>
          <w:iCs/>
          <w:color w:val="auto"/>
          <w:sz w:val="22"/>
          <w:szCs w:val="22"/>
          <w:lang w:val="es-ES" w:eastAsia="es-MX"/>
        </w:rPr>
        <w:id w:val="786249649"/>
        <w:docPartObj>
          <w:docPartGallery w:val="Table of Contents"/>
          <w:docPartUnique/>
        </w:docPartObj>
      </w:sdtPr>
      <w:sdtEndPr>
        <w:rPr>
          <w:b/>
          <w:bCs/>
          <w:noProof/>
          <w:lang w:val="es-CO"/>
        </w:rPr>
      </w:sdtEndPr>
      <w:sdtContent>
        <w:p w14:paraId="42A3315F" w14:textId="77777777" w:rsidR="005707A8" w:rsidRPr="006811BA" w:rsidRDefault="005707A8" w:rsidP="005707A8">
          <w:pPr>
            <w:pStyle w:val="TtuloTDC"/>
            <w:spacing w:before="0" w:line="360" w:lineRule="auto"/>
            <w:jc w:val="center"/>
            <w:rPr>
              <w:rFonts w:ascii="Arial" w:hAnsi="Arial" w:cs="Arial"/>
              <w:b/>
              <w:bCs/>
              <w:color w:val="000000" w:themeColor="text1"/>
              <w:sz w:val="24"/>
              <w:szCs w:val="24"/>
              <w:lang w:val="es-ES"/>
            </w:rPr>
          </w:pPr>
          <w:r w:rsidRPr="006811BA">
            <w:rPr>
              <w:rFonts w:ascii="Arial" w:hAnsi="Arial" w:cs="Arial"/>
              <w:b/>
              <w:bCs/>
              <w:color w:val="000000" w:themeColor="text1"/>
              <w:sz w:val="24"/>
              <w:szCs w:val="24"/>
              <w:lang w:val="es-ES"/>
            </w:rPr>
            <w:t>CONTENIDO</w:t>
          </w:r>
        </w:p>
        <w:p w14:paraId="09A9F20A" w14:textId="77777777" w:rsidR="005707A8" w:rsidRPr="00BE1C5D" w:rsidRDefault="005707A8" w:rsidP="005707A8">
          <w:pPr>
            <w:spacing w:line="360" w:lineRule="auto"/>
            <w:rPr>
              <w:rFonts w:ascii="Arial" w:hAnsi="Arial" w:cs="Arial"/>
              <w:i/>
              <w:iCs/>
              <w:sz w:val="20"/>
              <w:szCs w:val="20"/>
              <w:lang w:val="es-ES" w:eastAsia="es-CO"/>
            </w:rPr>
          </w:pPr>
        </w:p>
        <w:p w14:paraId="110881A5" w14:textId="1F759CC5" w:rsidR="006811BA" w:rsidRDefault="005707A8">
          <w:pPr>
            <w:pStyle w:val="TDC1"/>
            <w:tabs>
              <w:tab w:val="left" w:pos="480"/>
              <w:tab w:val="right" w:leader="dot" w:pos="8921"/>
            </w:tabs>
            <w:rPr>
              <w:rFonts w:eastAsiaTheme="minorEastAsia" w:cstheme="minorBidi"/>
              <w:b w:val="0"/>
              <w:bCs w:val="0"/>
              <w:i w:val="0"/>
              <w:iCs w:val="0"/>
              <w:noProof/>
              <w:sz w:val="22"/>
              <w:szCs w:val="22"/>
              <w:lang w:val="en-US" w:eastAsia="en-US"/>
            </w:rPr>
          </w:pPr>
          <w:r w:rsidRPr="00BE1C5D">
            <w:rPr>
              <w:rFonts w:ascii="Arial" w:hAnsi="Arial" w:cs="Arial"/>
              <w:sz w:val="20"/>
              <w:szCs w:val="20"/>
            </w:rPr>
            <w:fldChar w:fldCharType="begin"/>
          </w:r>
          <w:r w:rsidRPr="00BE1C5D">
            <w:rPr>
              <w:rFonts w:ascii="Arial" w:hAnsi="Arial" w:cs="Arial"/>
              <w:sz w:val="20"/>
              <w:szCs w:val="20"/>
            </w:rPr>
            <w:instrText>TOC \o "1-3" \h \z \u</w:instrText>
          </w:r>
          <w:r w:rsidRPr="00BE1C5D">
            <w:rPr>
              <w:rFonts w:ascii="Arial" w:hAnsi="Arial" w:cs="Arial"/>
              <w:sz w:val="20"/>
              <w:szCs w:val="20"/>
            </w:rPr>
            <w:fldChar w:fldCharType="separate"/>
          </w:r>
          <w:hyperlink w:anchor="_Toc98797976" w:history="1">
            <w:r w:rsidR="006811BA" w:rsidRPr="00414D9C">
              <w:rPr>
                <w:rStyle w:val="Hipervnculo"/>
                <w:rFonts w:ascii="Arial" w:hAnsi="Arial" w:cs="Arial"/>
                <w:noProof/>
              </w:rPr>
              <w:t>1.</w:t>
            </w:r>
            <w:r w:rsidR="006811BA">
              <w:rPr>
                <w:rFonts w:eastAsiaTheme="minorEastAsia" w:cstheme="minorBidi"/>
                <w:b w:val="0"/>
                <w:bCs w:val="0"/>
                <w:i w:val="0"/>
                <w:iCs w:val="0"/>
                <w:noProof/>
                <w:sz w:val="22"/>
                <w:szCs w:val="22"/>
                <w:lang w:val="en-US" w:eastAsia="en-US"/>
              </w:rPr>
              <w:tab/>
            </w:r>
            <w:r w:rsidR="006811BA" w:rsidRPr="00414D9C">
              <w:rPr>
                <w:rStyle w:val="Hipervnculo"/>
                <w:rFonts w:ascii="Arial" w:hAnsi="Arial" w:cs="Arial"/>
                <w:noProof/>
              </w:rPr>
              <w:t>INTRODUCCIÓN</w:t>
            </w:r>
            <w:r w:rsidR="006811BA">
              <w:rPr>
                <w:noProof/>
                <w:webHidden/>
              </w:rPr>
              <w:tab/>
            </w:r>
            <w:r w:rsidR="006811BA">
              <w:rPr>
                <w:noProof/>
                <w:webHidden/>
              </w:rPr>
              <w:fldChar w:fldCharType="begin"/>
            </w:r>
            <w:r w:rsidR="006811BA">
              <w:rPr>
                <w:noProof/>
                <w:webHidden/>
              </w:rPr>
              <w:instrText xml:space="preserve"> PAGEREF _Toc98797976 \h </w:instrText>
            </w:r>
            <w:r w:rsidR="006811BA">
              <w:rPr>
                <w:noProof/>
                <w:webHidden/>
              </w:rPr>
            </w:r>
            <w:r w:rsidR="006811BA">
              <w:rPr>
                <w:noProof/>
                <w:webHidden/>
              </w:rPr>
              <w:fldChar w:fldCharType="separate"/>
            </w:r>
            <w:r w:rsidR="006811BA">
              <w:rPr>
                <w:noProof/>
                <w:webHidden/>
              </w:rPr>
              <w:t>1</w:t>
            </w:r>
            <w:r w:rsidR="006811BA">
              <w:rPr>
                <w:noProof/>
                <w:webHidden/>
              </w:rPr>
              <w:fldChar w:fldCharType="end"/>
            </w:r>
          </w:hyperlink>
        </w:p>
        <w:p w14:paraId="0E624D1E" w14:textId="39DB2007" w:rsidR="006811BA" w:rsidRDefault="001C7303">
          <w:pPr>
            <w:pStyle w:val="TDC1"/>
            <w:tabs>
              <w:tab w:val="left" w:pos="480"/>
              <w:tab w:val="right" w:leader="dot" w:pos="8921"/>
            </w:tabs>
            <w:rPr>
              <w:rFonts w:eastAsiaTheme="minorEastAsia" w:cstheme="minorBidi"/>
              <w:b w:val="0"/>
              <w:bCs w:val="0"/>
              <w:i w:val="0"/>
              <w:iCs w:val="0"/>
              <w:noProof/>
              <w:sz w:val="22"/>
              <w:szCs w:val="22"/>
              <w:lang w:val="en-US" w:eastAsia="en-US"/>
            </w:rPr>
          </w:pPr>
          <w:hyperlink w:anchor="_Toc98797977" w:history="1">
            <w:r w:rsidR="006811BA" w:rsidRPr="00414D9C">
              <w:rPr>
                <w:rStyle w:val="Hipervnculo"/>
                <w:rFonts w:ascii="Arial" w:hAnsi="Arial" w:cs="Arial"/>
                <w:noProof/>
              </w:rPr>
              <w:t>2.</w:t>
            </w:r>
            <w:r w:rsidR="006811BA">
              <w:rPr>
                <w:rFonts w:eastAsiaTheme="minorEastAsia" w:cstheme="minorBidi"/>
                <w:b w:val="0"/>
                <w:bCs w:val="0"/>
                <w:i w:val="0"/>
                <w:iCs w:val="0"/>
                <w:noProof/>
                <w:sz w:val="22"/>
                <w:szCs w:val="22"/>
                <w:lang w:val="en-US" w:eastAsia="en-US"/>
              </w:rPr>
              <w:tab/>
            </w:r>
            <w:r w:rsidR="006811BA" w:rsidRPr="00414D9C">
              <w:rPr>
                <w:rStyle w:val="Hipervnculo"/>
                <w:rFonts w:ascii="Arial" w:hAnsi="Arial" w:cs="Arial"/>
                <w:noProof/>
              </w:rPr>
              <w:t>AVANCES EN LA IMPLEMENTACIÓN DE LA POLÍTICA.</w:t>
            </w:r>
            <w:r w:rsidR="006811BA">
              <w:rPr>
                <w:noProof/>
                <w:webHidden/>
              </w:rPr>
              <w:tab/>
            </w:r>
            <w:r w:rsidR="006811BA">
              <w:rPr>
                <w:noProof/>
                <w:webHidden/>
              </w:rPr>
              <w:fldChar w:fldCharType="begin"/>
            </w:r>
            <w:r w:rsidR="006811BA">
              <w:rPr>
                <w:noProof/>
                <w:webHidden/>
              </w:rPr>
              <w:instrText xml:space="preserve"> PAGEREF _Toc98797977 \h </w:instrText>
            </w:r>
            <w:r w:rsidR="006811BA">
              <w:rPr>
                <w:noProof/>
                <w:webHidden/>
              </w:rPr>
            </w:r>
            <w:r w:rsidR="006811BA">
              <w:rPr>
                <w:noProof/>
                <w:webHidden/>
              </w:rPr>
              <w:fldChar w:fldCharType="separate"/>
            </w:r>
            <w:r w:rsidR="006811BA">
              <w:rPr>
                <w:noProof/>
                <w:webHidden/>
              </w:rPr>
              <w:t>3</w:t>
            </w:r>
            <w:r w:rsidR="006811BA">
              <w:rPr>
                <w:noProof/>
                <w:webHidden/>
              </w:rPr>
              <w:fldChar w:fldCharType="end"/>
            </w:r>
          </w:hyperlink>
        </w:p>
        <w:p w14:paraId="6C3537E3" w14:textId="08958F20" w:rsidR="006811BA" w:rsidRDefault="001C7303">
          <w:pPr>
            <w:pStyle w:val="TDC2"/>
            <w:tabs>
              <w:tab w:val="left" w:pos="960"/>
              <w:tab w:val="right" w:leader="dot" w:pos="8921"/>
            </w:tabs>
            <w:rPr>
              <w:rFonts w:eastAsiaTheme="minorEastAsia" w:cstheme="minorBidi"/>
              <w:b w:val="0"/>
              <w:bCs w:val="0"/>
              <w:noProof/>
              <w:lang w:val="en-US" w:eastAsia="en-US"/>
            </w:rPr>
          </w:pPr>
          <w:hyperlink w:anchor="_Toc98797978" w:history="1">
            <w:r w:rsidR="006811BA" w:rsidRPr="00414D9C">
              <w:rPr>
                <w:rStyle w:val="Hipervnculo"/>
                <w:rFonts w:ascii="Arial" w:hAnsi="Arial" w:cs="Arial"/>
                <w:i/>
                <w:iCs/>
                <w:noProof/>
              </w:rPr>
              <w:t>2.1.</w:t>
            </w:r>
            <w:r w:rsidR="006811BA">
              <w:rPr>
                <w:rFonts w:eastAsiaTheme="minorEastAsia" w:cstheme="minorBidi"/>
                <w:b w:val="0"/>
                <w:bCs w:val="0"/>
                <w:noProof/>
                <w:lang w:val="en-US" w:eastAsia="en-US"/>
              </w:rPr>
              <w:tab/>
            </w:r>
            <w:r w:rsidR="006811BA" w:rsidRPr="00414D9C">
              <w:rPr>
                <w:rStyle w:val="Hipervnculo"/>
                <w:rFonts w:ascii="Arial" w:hAnsi="Arial" w:cs="Arial"/>
                <w:i/>
                <w:iCs/>
                <w:noProof/>
              </w:rPr>
              <w:t>Plan de Acción ampliado 2021</w:t>
            </w:r>
            <w:r w:rsidR="006811BA">
              <w:rPr>
                <w:noProof/>
                <w:webHidden/>
              </w:rPr>
              <w:tab/>
            </w:r>
            <w:r w:rsidR="006811BA">
              <w:rPr>
                <w:noProof/>
                <w:webHidden/>
              </w:rPr>
              <w:fldChar w:fldCharType="begin"/>
            </w:r>
            <w:r w:rsidR="006811BA">
              <w:rPr>
                <w:noProof/>
                <w:webHidden/>
              </w:rPr>
              <w:instrText xml:space="preserve"> PAGEREF _Toc98797978 \h </w:instrText>
            </w:r>
            <w:r w:rsidR="006811BA">
              <w:rPr>
                <w:noProof/>
                <w:webHidden/>
              </w:rPr>
            </w:r>
            <w:r w:rsidR="006811BA">
              <w:rPr>
                <w:noProof/>
                <w:webHidden/>
              </w:rPr>
              <w:fldChar w:fldCharType="separate"/>
            </w:r>
            <w:r w:rsidR="006811BA">
              <w:rPr>
                <w:noProof/>
                <w:webHidden/>
              </w:rPr>
              <w:t>3</w:t>
            </w:r>
            <w:r w:rsidR="006811BA">
              <w:rPr>
                <w:noProof/>
                <w:webHidden/>
              </w:rPr>
              <w:fldChar w:fldCharType="end"/>
            </w:r>
          </w:hyperlink>
        </w:p>
        <w:p w14:paraId="50ADDDF3" w14:textId="4EAC319B" w:rsidR="006811BA" w:rsidRDefault="001C7303">
          <w:pPr>
            <w:pStyle w:val="TDC3"/>
            <w:tabs>
              <w:tab w:val="right" w:leader="dot" w:pos="8921"/>
            </w:tabs>
            <w:rPr>
              <w:rFonts w:eastAsiaTheme="minorEastAsia" w:cstheme="minorBidi"/>
              <w:noProof/>
              <w:sz w:val="22"/>
              <w:szCs w:val="22"/>
              <w:lang w:val="en-US" w:eastAsia="en-US"/>
            </w:rPr>
          </w:pPr>
          <w:hyperlink w:anchor="_Toc98797979" w:history="1">
            <w:r w:rsidR="006811BA" w:rsidRPr="00414D9C">
              <w:rPr>
                <w:rStyle w:val="Hipervnculo"/>
                <w:rFonts w:ascii="Arial" w:hAnsi="Arial" w:cs="Arial"/>
                <w:b/>
                <w:bCs/>
                <w:noProof/>
              </w:rPr>
              <w:t>Eje no. 1: Niños, niñas y adolescentes en ciudadanía plena</w:t>
            </w:r>
            <w:r w:rsidR="006811BA">
              <w:rPr>
                <w:noProof/>
                <w:webHidden/>
              </w:rPr>
              <w:tab/>
            </w:r>
            <w:r w:rsidR="006811BA">
              <w:rPr>
                <w:noProof/>
                <w:webHidden/>
              </w:rPr>
              <w:fldChar w:fldCharType="begin"/>
            </w:r>
            <w:r w:rsidR="006811BA">
              <w:rPr>
                <w:noProof/>
                <w:webHidden/>
              </w:rPr>
              <w:instrText xml:space="preserve"> PAGEREF _Toc98797979 \h </w:instrText>
            </w:r>
            <w:r w:rsidR="006811BA">
              <w:rPr>
                <w:noProof/>
                <w:webHidden/>
              </w:rPr>
            </w:r>
            <w:r w:rsidR="006811BA">
              <w:rPr>
                <w:noProof/>
                <w:webHidden/>
              </w:rPr>
              <w:fldChar w:fldCharType="separate"/>
            </w:r>
            <w:r w:rsidR="006811BA">
              <w:rPr>
                <w:noProof/>
                <w:webHidden/>
              </w:rPr>
              <w:t>3</w:t>
            </w:r>
            <w:r w:rsidR="006811BA">
              <w:rPr>
                <w:noProof/>
                <w:webHidden/>
              </w:rPr>
              <w:fldChar w:fldCharType="end"/>
            </w:r>
          </w:hyperlink>
        </w:p>
        <w:p w14:paraId="39288F11" w14:textId="47402FA4" w:rsidR="006811BA" w:rsidRDefault="001C7303">
          <w:pPr>
            <w:pStyle w:val="TDC3"/>
            <w:tabs>
              <w:tab w:val="right" w:leader="dot" w:pos="8921"/>
            </w:tabs>
            <w:rPr>
              <w:rFonts w:eastAsiaTheme="minorEastAsia" w:cstheme="minorBidi"/>
              <w:noProof/>
              <w:sz w:val="22"/>
              <w:szCs w:val="22"/>
              <w:lang w:val="en-US" w:eastAsia="en-US"/>
            </w:rPr>
          </w:pPr>
          <w:hyperlink w:anchor="_Toc98797980" w:history="1">
            <w:r w:rsidR="006811BA" w:rsidRPr="00414D9C">
              <w:rPr>
                <w:rStyle w:val="Hipervnculo"/>
                <w:rFonts w:ascii="Arial" w:hAnsi="Arial" w:cs="Arial"/>
                <w:b/>
                <w:bCs/>
                <w:noProof/>
                <w:shd w:val="clear" w:color="auto" w:fill="FFFFFF"/>
              </w:rPr>
              <w:t>Eje no. 2: Bogotá construye ciudad con los niños, niñas y adolescentes.</w:t>
            </w:r>
            <w:r w:rsidR="006811BA">
              <w:rPr>
                <w:noProof/>
                <w:webHidden/>
              </w:rPr>
              <w:tab/>
            </w:r>
            <w:r w:rsidR="006811BA">
              <w:rPr>
                <w:noProof/>
                <w:webHidden/>
              </w:rPr>
              <w:fldChar w:fldCharType="begin"/>
            </w:r>
            <w:r w:rsidR="006811BA">
              <w:rPr>
                <w:noProof/>
                <w:webHidden/>
              </w:rPr>
              <w:instrText xml:space="preserve"> PAGEREF _Toc98797980 \h </w:instrText>
            </w:r>
            <w:r w:rsidR="006811BA">
              <w:rPr>
                <w:noProof/>
                <w:webHidden/>
              </w:rPr>
            </w:r>
            <w:r w:rsidR="006811BA">
              <w:rPr>
                <w:noProof/>
                <w:webHidden/>
              </w:rPr>
              <w:fldChar w:fldCharType="separate"/>
            </w:r>
            <w:r w:rsidR="006811BA">
              <w:rPr>
                <w:noProof/>
                <w:webHidden/>
              </w:rPr>
              <w:t>88</w:t>
            </w:r>
            <w:r w:rsidR="006811BA">
              <w:rPr>
                <w:noProof/>
                <w:webHidden/>
              </w:rPr>
              <w:fldChar w:fldCharType="end"/>
            </w:r>
          </w:hyperlink>
        </w:p>
        <w:p w14:paraId="64054635" w14:textId="4A275FAC" w:rsidR="006811BA" w:rsidRDefault="001C7303">
          <w:pPr>
            <w:pStyle w:val="TDC2"/>
            <w:tabs>
              <w:tab w:val="left" w:pos="960"/>
              <w:tab w:val="right" w:leader="dot" w:pos="8921"/>
            </w:tabs>
            <w:rPr>
              <w:rFonts w:eastAsiaTheme="minorEastAsia" w:cstheme="minorBidi"/>
              <w:b w:val="0"/>
              <w:bCs w:val="0"/>
              <w:noProof/>
              <w:lang w:val="en-US" w:eastAsia="en-US"/>
            </w:rPr>
          </w:pPr>
          <w:hyperlink w:anchor="_Toc98797981" w:history="1">
            <w:r w:rsidR="006811BA" w:rsidRPr="00414D9C">
              <w:rPr>
                <w:rStyle w:val="Hipervnculo"/>
                <w:rFonts w:ascii="Arial" w:hAnsi="Arial" w:cs="Arial"/>
                <w:i/>
                <w:iCs/>
                <w:noProof/>
                <w:lang w:val="es-ES"/>
              </w:rPr>
              <w:t>2.3.</w:t>
            </w:r>
            <w:r w:rsidR="006811BA">
              <w:rPr>
                <w:rFonts w:eastAsiaTheme="minorEastAsia" w:cstheme="minorBidi"/>
                <w:b w:val="0"/>
                <w:bCs w:val="0"/>
                <w:noProof/>
                <w:lang w:val="en-US" w:eastAsia="en-US"/>
              </w:rPr>
              <w:tab/>
            </w:r>
            <w:r w:rsidR="006811BA" w:rsidRPr="00414D9C">
              <w:rPr>
                <w:rStyle w:val="Hipervnculo"/>
                <w:rFonts w:ascii="Arial" w:hAnsi="Arial" w:cs="Arial"/>
                <w:i/>
                <w:iCs/>
                <w:noProof/>
                <w:lang w:val="es-ES"/>
              </w:rPr>
              <w:t>Instancias de análisis y seguimiento a la política pública de infancia y adolescencia. Bogotá 2011 – 2021</w:t>
            </w:r>
            <w:r w:rsidR="006811BA">
              <w:rPr>
                <w:noProof/>
                <w:webHidden/>
              </w:rPr>
              <w:tab/>
            </w:r>
            <w:r w:rsidR="006811BA">
              <w:rPr>
                <w:noProof/>
                <w:webHidden/>
              </w:rPr>
              <w:fldChar w:fldCharType="begin"/>
            </w:r>
            <w:r w:rsidR="006811BA">
              <w:rPr>
                <w:noProof/>
                <w:webHidden/>
              </w:rPr>
              <w:instrText xml:space="preserve"> PAGEREF _Toc98797981 \h </w:instrText>
            </w:r>
            <w:r w:rsidR="006811BA">
              <w:rPr>
                <w:noProof/>
                <w:webHidden/>
              </w:rPr>
            </w:r>
            <w:r w:rsidR="006811BA">
              <w:rPr>
                <w:noProof/>
                <w:webHidden/>
              </w:rPr>
              <w:fldChar w:fldCharType="separate"/>
            </w:r>
            <w:r w:rsidR="006811BA">
              <w:rPr>
                <w:noProof/>
                <w:webHidden/>
              </w:rPr>
              <w:t>107</w:t>
            </w:r>
            <w:r w:rsidR="006811BA">
              <w:rPr>
                <w:noProof/>
                <w:webHidden/>
              </w:rPr>
              <w:fldChar w:fldCharType="end"/>
            </w:r>
          </w:hyperlink>
        </w:p>
        <w:p w14:paraId="39634096" w14:textId="069A6EC9" w:rsidR="006811BA" w:rsidRDefault="001C7303">
          <w:pPr>
            <w:pStyle w:val="TDC3"/>
            <w:tabs>
              <w:tab w:val="right" w:leader="dot" w:pos="8921"/>
            </w:tabs>
            <w:rPr>
              <w:rFonts w:eastAsiaTheme="minorEastAsia" w:cstheme="minorBidi"/>
              <w:noProof/>
              <w:sz w:val="22"/>
              <w:szCs w:val="22"/>
              <w:lang w:val="en-US" w:eastAsia="en-US"/>
            </w:rPr>
          </w:pPr>
          <w:hyperlink w:anchor="_Toc98797982" w:history="1">
            <w:r w:rsidR="006811BA" w:rsidRPr="00414D9C">
              <w:rPr>
                <w:rStyle w:val="Hipervnculo"/>
                <w:rFonts w:ascii="Arial" w:hAnsi="Arial" w:cs="Arial"/>
                <w:b/>
                <w:bCs/>
                <w:noProof/>
                <w:lang w:val="es-ES"/>
              </w:rPr>
              <w:t>Comité Operativo Distrital de Infancia y Adolescencia – CODIA.</w:t>
            </w:r>
            <w:r w:rsidR="006811BA">
              <w:rPr>
                <w:noProof/>
                <w:webHidden/>
              </w:rPr>
              <w:tab/>
            </w:r>
            <w:r w:rsidR="006811BA">
              <w:rPr>
                <w:noProof/>
                <w:webHidden/>
              </w:rPr>
              <w:fldChar w:fldCharType="begin"/>
            </w:r>
            <w:r w:rsidR="006811BA">
              <w:rPr>
                <w:noProof/>
                <w:webHidden/>
              </w:rPr>
              <w:instrText xml:space="preserve"> PAGEREF _Toc98797982 \h </w:instrText>
            </w:r>
            <w:r w:rsidR="006811BA">
              <w:rPr>
                <w:noProof/>
                <w:webHidden/>
              </w:rPr>
            </w:r>
            <w:r w:rsidR="006811BA">
              <w:rPr>
                <w:noProof/>
                <w:webHidden/>
              </w:rPr>
              <w:fldChar w:fldCharType="separate"/>
            </w:r>
            <w:r w:rsidR="006811BA">
              <w:rPr>
                <w:noProof/>
                <w:webHidden/>
              </w:rPr>
              <w:t>108</w:t>
            </w:r>
            <w:r w:rsidR="006811BA">
              <w:rPr>
                <w:noProof/>
                <w:webHidden/>
              </w:rPr>
              <w:fldChar w:fldCharType="end"/>
            </w:r>
          </w:hyperlink>
        </w:p>
        <w:p w14:paraId="2FB19276" w14:textId="0FDED347" w:rsidR="006811BA" w:rsidRDefault="001C7303">
          <w:pPr>
            <w:pStyle w:val="TDC3"/>
            <w:tabs>
              <w:tab w:val="right" w:leader="dot" w:pos="8921"/>
            </w:tabs>
            <w:rPr>
              <w:rFonts w:eastAsiaTheme="minorEastAsia" w:cstheme="minorBidi"/>
              <w:noProof/>
              <w:sz w:val="22"/>
              <w:szCs w:val="22"/>
              <w:lang w:val="en-US" w:eastAsia="en-US"/>
            </w:rPr>
          </w:pPr>
          <w:hyperlink w:anchor="_Toc98797983" w:history="1">
            <w:r w:rsidR="006811BA" w:rsidRPr="00414D9C">
              <w:rPr>
                <w:rStyle w:val="Hipervnculo"/>
                <w:rFonts w:ascii="Arial" w:hAnsi="Arial" w:cs="Arial"/>
                <w:b/>
                <w:bCs/>
                <w:noProof/>
                <w:lang w:val="es-ES"/>
              </w:rPr>
              <w:t>Comité Operativo Local de Infancia y Adolescencia – COLIA.</w:t>
            </w:r>
            <w:r w:rsidR="006811BA">
              <w:rPr>
                <w:noProof/>
                <w:webHidden/>
              </w:rPr>
              <w:tab/>
            </w:r>
            <w:r w:rsidR="006811BA">
              <w:rPr>
                <w:noProof/>
                <w:webHidden/>
              </w:rPr>
              <w:fldChar w:fldCharType="begin"/>
            </w:r>
            <w:r w:rsidR="006811BA">
              <w:rPr>
                <w:noProof/>
                <w:webHidden/>
              </w:rPr>
              <w:instrText xml:space="preserve"> PAGEREF _Toc98797983 \h </w:instrText>
            </w:r>
            <w:r w:rsidR="006811BA">
              <w:rPr>
                <w:noProof/>
                <w:webHidden/>
              </w:rPr>
            </w:r>
            <w:r w:rsidR="006811BA">
              <w:rPr>
                <w:noProof/>
                <w:webHidden/>
              </w:rPr>
              <w:fldChar w:fldCharType="separate"/>
            </w:r>
            <w:r w:rsidR="006811BA">
              <w:rPr>
                <w:noProof/>
                <w:webHidden/>
              </w:rPr>
              <w:t>110</w:t>
            </w:r>
            <w:r w:rsidR="006811BA">
              <w:rPr>
                <w:noProof/>
                <w:webHidden/>
              </w:rPr>
              <w:fldChar w:fldCharType="end"/>
            </w:r>
          </w:hyperlink>
        </w:p>
        <w:p w14:paraId="4A4C75C9" w14:textId="0C4457AB" w:rsidR="006811BA" w:rsidRDefault="001C7303">
          <w:pPr>
            <w:pStyle w:val="TDC3"/>
            <w:tabs>
              <w:tab w:val="right" w:leader="dot" w:pos="8921"/>
            </w:tabs>
            <w:rPr>
              <w:rFonts w:eastAsiaTheme="minorEastAsia" w:cstheme="minorBidi"/>
              <w:noProof/>
              <w:sz w:val="22"/>
              <w:szCs w:val="22"/>
              <w:lang w:val="en-US" w:eastAsia="en-US"/>
            </w:rPr>
          </w:pPr>
          <w:hyperlink w:anchor="_Toc98797984" w:history="1">
            <w:r w:rsidR="006811BA" w:rsidRPr="00414D9C">
              <w:rPr>
                <w:rStyle w:val="Hipervnculo"/>
                <w:rFonts w:ascii="Arial" w:hAnsi="Arial" w:cs="Arial"/>
                <w:b/>
                <w:bCs/>
                <w:noProof/>
                <w:lang w:val="es-ES"/>
              </w:rPr>
              <w:t>Mesa Distrital para la Prevención y Erradicación del Trabajo Infantil Ampliado - PETIA.</w:t>
            </w:r>
            <w:r w:rsidR="006811BA">
              <w:rPr>
                <w:noProof/>
                <w:webHidden/>
              </w:rPr>
              <w:tab/>
            </w:r>
            <w:r w:rsidR="006811BA">
              <w:rPr>
                <w:noProof/>
                <w:webHidden/>
              </w:rPr>
              <w:fldChar w:fldCharType="begin"/>
            </w:r>
            <w:r w:rsidR="006811BA">
              <w:rPr>
                <w:noProof/>
                <w:webHidden/>
              </w:rPr>
              <w:instrText xml:space="preserve"> PAGEREF _Toc98797984 \h </w:instrText>
            </w:r>
            <w:r w:rsidR="006811BA">
              <w:rPr>
                <w:noProof/>
                <w:webHidden/>
              </w:rPr>
            </w:r>
            <w:r w:rsidR="006811BA">
              <w:rPr>
                <w:noProof/>
                <w:webHidden/>
              </w:rPr>
              <w:fldChar w:fldCharType="separate"/>
            </w:r>
            <w:r w:rsidR="006811BA">
              <w:rPr>
                <w:noProof/>
                <w:webHidden/>
              </w:rPr>
              <w:t>112</w:t>
            </w:r>
            <w:r w:rsidR="006811BA">
              <w:rPr>
                <w:noProof/>
                <w:webHidden/>
              </w:rPr>
              <w:fldChar w:fldCharType="end"/>
            </w:r>
          </w:hyperlink>
        </w:p>
        <w:p w14:paraId="724F6D58" w14:textId="5893118E" w:rsidR="006811BA" w:rsidRDefault="001C7303">
          <w:pPr>
            <w:pStyle w:val="TDC3"/>
            <w:tabs>
              <w:tab w:val="right" w:leader="dot" w:pos="8921"/>
            </w:tabs>
            <w:rPr>
              <w:rFonts w:eastAsiaTheme="minorEastAsia" w:cstheme="minorBidi"/>
              <w:noProof/>
              <w:sz w:val="22"/>
              <w:szCs w:val="22"/>
              <w:lang w:val="en-US" w:eastAsia="en-US"/>
            </w:rPr>
          </w:pPr>
          <w:hyperlink w:anchor="_Toc98797985" w:history="1">
            <w:r w:rsidR="006811BA" w:rsidRPr="00414D9C">
              <w:rPr>
                <w:rStyle w:val="Hipervnculo"/>
                <w:rFonts w:ascii="Arial" w:hAnsi="Arial" w:cs="Arial"/>
                <w:b/>
                <w:bCs/>
                <w:noProof/>
                <w:lang w:val="es-ES"/>
              </w:rPr>
              <w:t>Mesa de Prevención del Reclutamiento, Uso y Utilización de Niñas, Niños y Adolescentes – PRUUNNA.</w:t>
            </w:r>
            <w:r w:rsidR="006811BA">
              <w:rPr>
                <w:noProof/>
                <w:webHidden/>
              </w:rPr>
              <w:tab/>
            </w:r>
            <w:r w:rsidR="006811BA">
              <w:rPr>
                <w:noProof/>
                <w:webHidden/>
              </w:rPr>
              <w:fldChar w:fldCharType="begin"/>
            </w:r>
            <w:r w:rsidR="006811BA">
              <w:rPr>
                <w:noProof/>
                <w:webHidden/>
              </w:rPr>
              <w:instrText xml:space="preserve"> PAGEREF _Toc98797985 \h </w:instrText>
            </w:r>
            <w:r w:rsidR="006811BA">
              <w:rPr>
                <w:noProof/>
                <w:webHidden/>
              </w:rPr>
            </w:r>
            <w:r w:rsidR="006811BA">
              <w:rPr>
                <w:noProof/>
                <w:webHidden/>
              </w:rPr>
              <w:fldChar w:fldCharType="separate"/>
            </w:r>
            <w:r w:rsidR="006811BA">
              <w:rPr>
                <w:noProof/>
                <w:webHidden/>
              </w:rPr>
              <w:t>113</w:t>
            </w:r>
            <w:r w:rsidR="006811BA">
              <w:rPr>
                <w:noProof/>
                <w:webHidden/>
              </w:rPr>
              <w:fldChar w:fldCharType="end"/>
            </w:r>
          </w:hyperlink>
        </w:p>
        <w:p w14:paraId="6C22B430" w14:textId="08B7B44A" w:rsidR="006811BA" w:rsidRDefault="001C7303">
          <w:pPr>
            <w:pStyle w:val="TDC3"/>
            <w:tabs>
              <w:tab w:val="right" w:leader="dot" w:pos="8921"/>
            </w:tabs>
            <w:rPr>
              <w:rFonts w:eastAsiaTheme="minorEastAsia" w:cstheme="minorBidi"/>
              <w:noProof/>
              <w:sz w:val="22"/>
              <w:szCs w:val="22"/>
              <w:lang w:val="en-US" w:eastAsia="en-US"/>
            </w:rPr>
          </w:pPr>
          <w:hyperlink w:anchor="_Toc98797986" w:history="1">
            <w:r w:rsidR="006811BA" w:rsidRPr="00414D9C">
              <w:rPr>
                <w:rStyle w:val="Hipervnculo"/>
                <w:rFonts w:ascii="Arial" w:hAnsi="Arial" w:cs="Arial"/>
                <w:b/>
                <w:bCs/>
                <w:noProof/>
                <w:lang w:val="es-ES"/>
              </w:rPr>
              <w:t>Mesa de Identidad de Género y Orientación Sexual para la Primera Infancia, Infancia y Adolescencia – IGOS.</w:t>
            </w:r>
            <w:r w:rsidR="006811BA">
              <w:rPr>
                <w:noProof/>
                <w:webHidden/>
              </w:rPr>
              <w:tab/>
            </w:r>
            <w:r w:rsidR="006811BA">
              <w:rPr>
                <w:noProof/>
                <w:webHidden/>
              </w:rPr>
              <w:fldChar w:fldCharType="begin"/>
            </w:r>
            <w:r w:rsidR="006811BA">
              <w:rPr>
                <w:noProof/>
                <w:webHidden/>
              </w:rPr>
              <w:instrText xml:space="preserve"> PAGEREF _Toc98797986 \h </w:instrText>
            </w:r>
            <w:r w:rsidR="006811BA">
              <w:rPr>
                <w:noProof/>
                <w:webHidden/>
              </w:rPr>
            </w:r>
            <w:r w:rsidR="006811BA">
              <w:rPr>
                <w:noProof/>
                <w:webHidden/>
              </w:rPr>
              <w:fldChar w:fldCharType="separate"/>
            </w:r>
            <w:r w:rsidR="006811BA">
              <w:rPr>
                <w:noProof/>
                <w:webHidden/>
              </w:rPr>
              <w:t>113</w:t>
            </w:r>
            <w:r w:rsidR="006811BA">
              <w:rPr>
                <w:noProof/>
                <w:webHidden/>
              </w:rPr>
              <w:fldChar w:fldCharType="end"/>
            </w:r>
          </w:hyperlink>
        </w:p>
        <w:p w14:paraId="0A6792F2" w14:textId="0B95AD6F" w:rsidR="006811BA" w:rsidRDefault="001C7303">
          <w:pPr>
            <w:pStyle w:val="TDC3"/>
            <w:tabs>
              <w:tab w:val="right" w:leader="dot" w:pos="8921"/>
            </w:tabs>
            <w:rPr>
              <w:rFonts w:eastAsiaTheme="minorEastAsia" w:cstheme="minorBidi"/>
              <w:noProof/>
              <w:sz w:val="22"/>
              <w:szCs w:val="22"/>
              <w:lang w:val="en-US" w:eastAsia="en-US"/>
            </w:rPr>
          </w:pPr>
          <w:hyperlink w:anchor="_Toc98797987" w:history="1">
            <w:r w:rsidR="006811BA" w:rsidRPr="00414D9C">
              <w:rPr>
                <w:rStyle w:val="Hipervnculo"/>
                <w:rFonts w:ascii="Arial" w:eastAsia="Arial" w:hAnsi="Arial" w:cs="Arial"/>
                <w:b/>
                <w:bCs/>
                <w:noProof/>
              </w:rPr>
              <w:t>Mesa distrital Ruta Integral de Atenciones desde la Gestación hasta la Adolescencia -RIAGA-</w:t>
            </w:r>
            <w:r w:rsidR="006811BA">
              <w:rPr>
                <w:noProof/>
                <w:webHidden/>
              </w:rPr>
              <w:tab/>
            </w:r>
            <w:r w:rsidR="006811BA">
              <w:rPr>
                <w:noProof/>
                <w:webHidden/>
              </w:rPr>
              <w:fldChar w:fldCharType="begin"/>
            </w:r>
            <w:r w:rsidR="006811BA">
              <w:rPr>
                <w:noProof/>
                <w:webHidden/>
              </w:rPr>
              <w:instrText xml:space="preserve"> PAGEREF _Toc98797987 \h </w:instrText>
            </w:r>
            <w:r w:rsidR="006811BA">
              <w:rPr>
                <w:noProof/>
                <w:webHidden/>
              </w:rPr>
            </w:r>
            <w:r w:rsidR="006811BA">
              <w:rPr>
                <w:noProof/>
                <w:webHidden/>
              </w:rPr>
              <w:fldChar w:fldCharType="separate"/>
            </w:r>
            <w:r w:rsidR="006811BA">
              <w:rPr>
                <w:noProof/>
                <w:webHidden/>
              </w:rPr>
              <w:t>114</w:t>
            </w:r>
            <w:r w:rsidR="006811BA">
              <w:rPr>
                <w:noProof/>
                <w:webHidden/>
              </w:rPr>
              <w:fldChar w:fldCharType="end"/>
            </w:r>
          </w:hyperlink>
        </w:p>
        <w:p w14:paraId="427D0AFB" w14:textId="3DC08628" w:rsidR="006811BA" w:rsidRDefault="001C7303">
          <w:pPr>
            <w:pStyle w:val="TDC1"/>
            <w:tabs>
              <w:tab w:val="left" w:pos="480"/>
              <w:tab w:val="right" w:leader="dot" w:pos="8921"/>
            </w:tabs>
            <w:rPr>
              <w:rFonts w:eastAsiaTheme="minorEastAsia" w:cstheme="minorBidi"/>
              <w:b w:val="0"/>
              <w:bCs w:val="0"/>
              <w:i w:val="0"/>
              <w:iCs w:val="0"/>
              <w:noProof/>
              <w:sz w:val="22"/>
              <w:szCs w:val="22"/>
              <w:lang w:val="en-US" w:eastAsia="en-US"/>
            </w:rPr>
          </w:pPr>
          <w:hyperlink w:anchor="_Toc98797988" w:history="1">
            <w:r w:rsidR="006811BA" w:rsidRPr="00414D9C">
              <w:rPr>
                <w:rStyle w:val="Hipervnculo"/>
                <w:rFonts w:ascii="Arial" w:hAnsi="Arial" w:cs="Arial"/>
                <w:noProof/>
                <w:lang w:val="es-ES"/>
              </w:rPr>
              <w:t>3.</w:t>
            </w:r>
            <w:r w:rsidR="006811BA">
              <w:rPr>
                <w:rFonts w:eastAsiaTheme="minorEastAsia" w:cstheme="minorBidi"/>
                <w:b w:val="0"/>
                <w:bCs w:val="0"/>
                <w:i w:val="0"/>
                <w:iCs w:val="0"/>
                <w:noProof/>
                <w:sz w:val="22"/>
                <w:szCs w:val="22"/>
                <w:lang w:val="en-US" w:eastAsia="en-US"/>
              </w:rPr>
              <w:tab/>
            </w:r>
            <w:r w:rsidR="006811BA" w:rsidRPr="00414D9C">
              <w:rPr>
                <w:rStyle w:val="Hipervnculo"/>
                <w:rFonts w:ascii="Arial" w:hAnsi="Arial" w:cs="Arial"/>
                <w:noProof/>
                <w:shd w:val="clear" w:color="auto" w:fill="FFFFFF"/>
              </w:rPr>
              <w:t xml:space="preserve">ARTICULACIÓN </w:t>
            </w:r>
            <w:r w:rsidR="006811BA" w:rsidRPr="00414D9C">
              <w:rPr>
                <w:rStyle w:val="Hipervnculo"/>
                <w:rFonts w:ascii="Arial" w:hAnsi="Arial" w:cs="Arial"/>
                <w:noProof/>
                <w:lang w:val="es-ES"/>
              </w:rPr>
              <w:t>DE LA POLÍTICA Y LOS SERVICIOS</w:t>
            </w:r>
            <w:r w:rsidR="006811BA">
              <w:rPr>
                <w:noProof/>
                <w:webHidden/>
              </w:rPr>
              <w:tab/>
            </w:r>
            <w:r w:rsidR="006811BA">
              <w:rPr>
                <w:noProof/>
                <w:webHidden/>
              </w:rPr>
              <w:fldChar w:fldCharType="begin"/>
            </w:r>
            <w:r w:rsidR="006811BA">
              <w:rPr>
                <w:noProof/>
                <w:webHidden/>
              </w:rPr>
              <w:instrText xml:space="preserve"> PAGEREF _Toc98797988 \h </w:instrText>
            </w:r>
            <w:r w:rsidR="006811BA">
              <w:rPr>
                <w:noProof/>
                <w:webHidden/>
              </w:rPr>
            </w:r>
            <w:r w:rsidR="006811BA">
              <w:rPr>
                <w:noProof/>
                <w:webHidden/>
              </w:rPr>
              <w:fldChar w:fldCharType="separate"/>
            </w:r>
            <w:r w:rsidR="006811BA">
              <w:rPr>
                <w:noProof/>
                <w:webHidden/>
              </w:rPr>
              <w:t>115</w:t>
            </w:r>
            <w:r w:rsidR="006811BA">
              <w:rPr>
                <w:noProof/>
                <w:webHidden/>
              </w:rPr>
              <w:fldChar w:fldCharType="end"/>
            </w:r>
          </w:hyperlink>
        </w:p>
        <w:p w14:paraId="521B1A72" w14:textId="487D9401" w:rsidR="006811BA" w:rsidRDefault="001C7303">
          <w:pPr>
            <w:pStyle w:val="TDC1"/>
            <w:tabs>
              <w:tab w:val="left" w:pos="480"/>
              <w:tab w:val="right" w:leader="dot" w:pos="8921"/>
            </w:tabs>
            <w:rPr>
              <w:rFonts w:eastAsiaTheme="minorEastAsia" w:cstheme="minorBidi"/>
              <w:b w:val="0"/>
              <w:bCs w:val="0"/>
              <w:i w:val="0"/>
              <w:iCs w:val="0"/>
              <w:noProof/>
              <w:sz w:val="22"/>
              <w:szCs w:val="22"/>
              <w:lang w:val="en-US" w:eastAsia="en-US"/>
            </w:rPr>
          </w:pPr>
          <w:hyperlink w:anchor="_Toc98797989" w:history="1">
            <w:r w:rsidR="006811BA" w:rsidRPr="00414D9C">
              <w:rPr>
                <w:rStyle w:val="Hipervnculo"/>
                <w:rFonts w:ascii="Arial" w:hAnsi="Arial" w:cs="Arial"/>
                <w:noProof/>
              </w:rPr>
              <w:t>4.</w:t>
            </w:r>
            <w:r w:rsidR="006811BA">
              <w:rPr>
                <w:rFonts w:eastAsiaTheme="minorEastAsia" w:cstheme="minorBidi"/>
                <w:b w:val="0"/>
                <w:bCs w:val="0"/>
                <w:i w:val="0"/>
                <w:iCs w:val="0"/>
                <w:noProof/>
                <w:sz w:val="22"/>
                <w:szCs w:val="22"/>
                <w:lang w:val="en-US" w:eastAsia="en-US"/>
              </w:rPr>
              <w:tab/>
            </w:r>
            <w:r w:rsidR="006811BA" w:rsidRPr="00414D9C">
              <w:rPr>
                <w:rStyle w:val="Hipervnculo"/>
                <w:rFonts w:ascii="Arial" w:hAnsi="Arial" w:cs="Arial"/>
                <w:noProof/>
                <w:shd w:val="clear" w:color="auto" w:fill="FFFFFF"/>
              </w:rPr>
              <w:t>ACCIONES DE RESPUESTA EN EL MARCO DE LA EMERGENCIA SANITARIA GENERADA PPOR EL COVID- 19</w:t>
            </w:r>
            <w:r w:rsidR="006811BA">
              <w:rPr>
                <w:noProof/>
                <w:webHidden/>
              </w:rPr>
              <w:tab/>
            </w:r>
            <w:r w:rsidR="006811BA">
              <w:rPr>
                <w:noProof/>
                <w:webHidden/>
              </w:rPr>
              <w:fldChar w:fldCharType="begin"/>
            </w:r>
            <w:r w:rsidR="006811BA">
              <w:rPr>
                <w:noProof/>
                <w:webHidden/>
              </w:rPr>
              <w:instrText xml:space="preserve"> PAGEREF _Toc98797989 \h </w:instrText>
            </w:r>
            <w:r w:rsidR="006811BA">
              <w:rPr>
                <w:noProof/>
                <w:webHidden/>
              </w:rPr>
            </w:r>
            <w:r w:rsidR="006811BA">
              <w:rPr>
                <w:noProof/>
                <w:webHidden/>
              </w:rPr>
              <w:fldChar w:fldCharType="separate"/>
            </w:r>
            <w:r w:rsidR="006811BA">
              <w:rPr>
                <w:noProof/>
                <w:webHidden/>
              </w:rPr>
              <w:t>118</w:t>
            </w:r>
            <w:r w:rsidR="006811BA">
              <w:rPr>
                <w:noProof/>
                <w:webHidden/>
              </w:rPr>
              <w:fldChar w:fldCharType="end"/>
            </w:r>
          </w:hyperlink>
        </w:p>
        <w:p w14:paraId="74D26A64" w14:textId="33C1C238" w:rsidR="006811BA" w:rsidRDefault="001C7303">
          <w:pPr>
            <w:pStyle w:val="TDC1"/>
            <w:tabs>
              <w:tab w:val="left" w:pos="480"/>
              <w:tab w:val="right" w:leader="dot" w:pos="8921"/>
            </w:tabs>
            <w:rPr>
              <w:rFonts w:eastAsiaTheme="minorEastAsia" w:cstheme="minorBidi"/>
              <w:b w:val="0"/>
              <w:bCs w:val="0"/>
              <w:i w:val="0"/>
              <w:iCs w:val="0"/>
              <w:noProof/>
              <w:sz w:val="22"/>
              <w:szCs w:val="22"/>
              <w:lang w:val="en-US" w:eastAsia="en-US"/>
            </w:rPr>
          </w:pPr>
          <w:hyperlink w:anchor="_Toc98797990" w:history="1">
            <w:r w:rsidR="006811BA" w:rsidRPr="00414D9C">
              <w:rPr>
                <w:rStyle w:val="Hipervnculo"/>
                <w:rFonts w:ascii="Arial" w:hAnsi="Arial" w:cs="Arial"/>
                <w:noProof/>
              </w:rPr>
              <w:t>5.</w:t>
            </w:r>
            <w:r w:rsidR="006811BA">
              <w:rPr>
                <w:rFonts w:eastAsiaTheme="minorEastAsia" w:cstheme="minorBidi"/>
                <w:b w:val="0"/>
                <w:bCs w:val="0"/>
                <w:i w:val="0"/>
                <w:iCs w:val="0"/>
                <w:noProof/>
                <w:sz w:val="22"/>
                <w:szCs w:val="22"/>
                <w:lang w:val="en-US" w:eastAsia="en-US"/>
              </w:rPr>
              <w:tab/>
            </w:r>
            <w:r w:rsidR="006811BA" w:rsidRPr="00414D9C">
              <w:rPr>
                <w:rStyle w:val="Hipervnculo"/>
                <w:rFonts w:ascii="Arial" w:hAnsi="Arial" w:cs="Arial"/>
                <w:noProof/>
              </w:rPr>
              <w:t>RECOMENDACIONES DE POLÍTICA PÚBLICA</w:t>
            </w:r>
            <w:r w:rsidR="006811BA">
              <w:rPr>
                <w:noProof/>
                <w:webHidden/>
              </w:rPr>
              <w:tab/>
            </w:r>
            <w:r w:rsidR="006811BA">
              <w:rPr>
                <w:noProof/>
                <w:webHidden/>
              </w:rPr>
              <w:fldChar w:fldCharType="begin"/>
            </w:r>
            <w:r w:rsidR="006811BA">
              <w:rPr>
                <w:noProof/>
                <w:webHidden/>
              </w:rPr>
              <w:instrText xml:space="preserve"> PAGEREF _Toc98797990 \h </w:instrText>
            </w:r>
            <w:r w:rsidR="006811BA">
              <w:rPr>
                <w:noProof/>
                <w:webHidden/>
              </w:rPr>
            </w:r>
            <w:r w:rsidR="006811BA">
              <w:rPr>
                <w:noProof/>
                <w:webHidden/>
              </w:rPr>
              <w:fldChar w:fldCharType="separate"/>
            </w:r>
            <w:r w:rsidR="006811BA">
              <w:rPr>
                <w:noProof/>
                <w:webHidden/>
              </w:rPr>
              <w:t>127</w:t>
            </w:r>
            <w:r w:rsidR="006811BA">
              <w:rPr>
                <w:noProof/>
                <w:webHidden/>
              </w:rPr>
              <w:fldChar w:fldCharType="end"/>
            </w:r>
          </w:hyperlink>
        </w:p>
        <w:p w14:paraId="1F4F511E" w14:textId="0EA740D9" w:rsidR="005707A8" w:rsidRPr="004B7E83" w:rsidRDefault="005707A8" w:rsidP="005707A8">
          <w:pPr>
            <w:spacing w:line="360" w:lineRule="auto"/>
            <w:rPr>
              <w:rFonts w:ascii="Arial" w:hAnsi="Arial" w:cs="Arial"/>
              <w:b/>
              <w:bCs/>
              <w:i/>
              <w:iCs/>
              <w:sz w:val="22"/>
              <w:szCs w:val="22"/>
            </w:rPr>
          </w:pPr>
          <w:r w:rsidRPr="00BE1C5D">
            <w:rPr>
              <w:rFonts w:ascii="Arial" w:hAnsi="Arial" w:cs="Arial"/>
              <w:b/>
              <w:bCs/>
              <w:i/>
              <w:iCs/>
              <w:noProof/>
              <w:sz w:val="20"/>
              <w:szCs w:val="20"/>
            </w:rPr>
            <w:fldChar w:fldCharType="end"/>
          </w:r>
        </w:p>
      </w:sdtContent>
    </w:sdt>
    <w:p w14:paraId="40E7BA33" w14:textId="77777777" w:rsidR="005707A8" w:rsidRDefault="005707A8" w:rsidP="005707A8">
      <w:pPr>
        <w:spacing w:line="360" w:lineRule="auto"/>
        <w:jc w:val="center"/>
        <w:rPr>
          <w:rFonts w:ascii="Arial" w:hAnsi="Arial" w:cs="Arial"/>
          <w:b/>
          <w:bCs/>
          <w:sz w:val="22"/>
          <w:szCs w:val="22"/>
          <w:lang w:val="es-ES_tradnl"/>
        </w:rPr>
      </w:pPr>
    </w:p>
    <w:p w14:paraId="4B72A41B" w14:textId="77777777" w:rsidR="005707A8" w:rsidRPr="00BE1C5D" w:rsidRDefault="005707A8" w:rsidP="00A31640">
      <w:pPr>
        <w:pStyle w:val="Ttulo1"/>
        <w:numPr>
          <w:ilvl w:val="0"/>
          <w:numId w:val="71"/>
        </w:numPr>
        <w:jc w:val="center"/>
        <w:rPr>
          <w:rFonts w:ascii="Arial" w:hAnsi="Arial" w:cs="Arial"/>
          <w:b w:val="0"/>
          <w:bCs/>
          <w:i w:val="0"/>
          <w:iCs/>
          <w:sz w:val="22"/>
        </w:rPr>
      </w:pPr>
      <w:bookmarkStart w:id="3" w:name="_Toc65191365"/>
      <w:bookmarkStart w:id="4" w:name="_Toc65566306"/>
      <w:bookmarkStart w:id="5" w:name="_Toc96626283"/>
      <w:bookmarkStart w:id="6" w:name="_Toc98797976"/>
      <w:r w:rsidRPr="00BE1C5D">
        <w:rPr>
          <w:rFonts w:ascii="Arial" w:hAnsi="Arial" w:cs="Arial"/>
          <w:bCs/>
          <w:i w:val="0"/>
          <w:iCs/>
          <w:sz w:val="22"/>
        </w:rPr>
        <w:t>INTRODUCCIÓN</w:t>
      </w:r>
      <w:bookmarkEnd w:id="3"/>
      <w:bookmarkEnd w:id="4"/>
      <w:bookmarkEnd w:id="5"/>
      <w:bookmarkEnd w:id="6"/>
    </w:p>
    <w:p w14:paraId="3756C5D6" w14:textId="77777777" w:rsidR="00540C2A" w:rsidRDefault="008020AA" w:rsidP="00284398">
      <w:pPr>
        <w:spacing w:before="100" w:beforeAutospacing="1" w:after="100" w:afterAutospacing="1" w:line="360" w:lineRule="auto"/>
        <w:jc w:val="both"/>
        <w:rPr>
          <w:rFonts w:ascii="Arial" w:hAnsi="Arial" w:cs="Arial"/>
          <w:b/>
          <w:sz w:val="22"/>
          <w:szCs w:val="22"/>
        </w:rPr>
      </w:pPr>
      <w:r w:rsidRPr="00A24BB3">
        <w:rPr>
          <w:rFonts w:ascii="Arial" w:hAnsi="Arial" w:cs="Arial"/>
        </w:rPr>
        <w:t xml:space="preserve">La </w:t>
      </w:r>
      <w:r>
        <w:rPr>
          <w:rFonts w:ascii="Arial" w:hAnsi="Arial" w:cs="Arial"/>
        </w:rPr>
        <w:t>P</w:t>
      </w:r>
      <w:r w:rsidRPr="00A24BB3">
        <w:rPr>
          <w:rFonts w:ascii="Arial" w:hAnsi="Arial" w:cs="Arial"/>
        </w:rPr>
        <w:t xml:space="preserve">olítica </w:t>
      </w:r>
      <w:r>
        <w:rPr>
          <w:rFonts w:ascii="Arial" w:hAnsi="Arial" w:cs="Arial"/>
        </w:rPr>
        <w:t>P</w:t>
      </w:r>
      <w:r w:rsidRPr="00A24BB3">
        <w:rPr>
          <w:rFonts w:ascii="Arial" w:hAnsi="Arial" w:cs="Arial"/>
        </w:rPr>
        <w:t xml:space="preserve">ública de </w:t>
      </w:r>
      <w:r>
        <w:rPr>
          <w:rFonts w:ascii="Arial" w:hAnsi="Arial" w:cs="Arial"/>
        </w:rPr>
        <w:t>I</w:t>
      </w:r>
      <w:r w:rsidRPr="00A24BB3">
        <w:rPr>
          <w:rFonts w:ascii="Arial" w:hAnsi="Arial" w:cs="Arial"/>
        </w:rPr>
        <w:t xml:space="preserve">nfancia y </w:t>
      </w:r>
      <w:r>
        <w:rPr>
          <w:rFonts w:ascii="Arial" w:hAnsi="Arial" w:cs="Arial"/>
        </w:rPr>
        <w:t>adolescencia en Bogotá D.C –</w:t>
      </w:r>
      <w:r w:rsidRPr="00A24BB3">
        <w:rPr>
          <w:rFonts w:ascii="Arial" w:hAnsi="Arial" w:cs="Arial"/>
        </w:rPr>
        <w:t>PPIA</w:t>
      </w:r>
      <w:r>
        <w:rPr>
          <w:rFonts w:ascii="Arial" w:hAnsi="Arial" w:cs="Arial"/>
        </w:rPr>
        <w:t>-</w:t>
      </w:r>
      <w:r w:rsidRPr="00A24BB3">
        <w:rPr>
          <w:rFonts w:ascii="Arial" w:hAnsi="Arial" w:cs="Arial"/>
        </w:rPr>
        <w:t xml:space="preserve">, </w:t>
      </w:r>
      <w:r>
        <w:rPr>
          <w:rFonts w:ascii="Arial" w:hAnsi="Arial" w:cs="Arial"/>
        </w:rPr>
        <w:t xml:space="preserve">mediante </w:t>
      </w:r>
      <w:r w:rsidRPr="00A24BB3">
        <w:rPr>
          <w:rFonts w:ascii="Arial" w:hAnsi="Arial" w:cs="Arial"/>
        </w:rPr>
        <w:t xml:space="preserve">el Decreto Distrital 520 de 2011, en observancia tanto del mandato constitucional, así como del derecho internacional de los derechos humanos, incorporado al ordenamiento jurídico nacional a partir de la Constitución de 1991, en su artículo 93, es fruto de la labor que el Distrito Capital viene realizando para el cumplimiento de </w:t>
      </w:r>
      <w:r w:rsidRPr="00A24BB3">
        <w:rPr>
          <w:rFonts w:ascii="Arial" w:hAnsi="Arial" w:cs="Arial"/>
        </w:rPr>
        <w:lastRenderedPageBreak/>
        <w:t>las obligaciones en materia de la garantía, protección, respeto y promoción de los derechos humanos de los niños, niñas y adolescentes, cuya implementación en la actualidad se realiza mediante el Plan de Desarrollo “Un nuevo contrato social y ambiental para la Bogotá del Siglo XXI”.</w:t>
      </w:r>
    </w:p>
    <w:p w14:paraId="05B3737C" w14:textId="23EB0180" w:rsidR="002461E2" w:rsidRDefault="002461E2" w:rsidP="005707A8">
      <w:pPr>
        <w:pStyle w:val="Prrafodelista"/>
        <w:spacing w:line="360" w:lineRule="auto"/>
        <w:ind w:left="0"/>
        <w:jc w:val="both"/>
        <w:rPr>
          <w:rFonts w:ascii="Arial" w:hAnsi="Arial" w:cs="Arial"/>
          <w:color w:val="000000"/>
          <w:lang w:eastAsia="es-CO"/>
        </w:rPr>
      </w:pPr>
      <w:r w:rsidRPr="00B3635D">
        <w:rPr>
          <w:rFonts w:ascii="Arial" w:hAnsi="Arial" w:cs="Arial"/>
          <w:color w:val="000000"/>
          <w:lang w:eastAsia="es-CO"/>
        </w:rPr>
        <w:t>Con el fin de articular esfuerzos a nivel distrital y hacer seguimiento al grado de avance en la implementación de la política, el Decreto 520 de 2011, previó la construcción y ejecución transectorial de un plan de acción, que se reglamenta en el Decreto 171 de 2013. Dicho decreto</w:t>
      </w:r>
      <w:r>
        <w:rPr>
          <w:rFonts w:ascii="Arial" w:hAnsi="Arial" w:cs="Arial"/>
          <w:color w:val="000000"/>
          <w:lang w:eastAsia="es-CO"/>
        </w:rPr>
        <w:t>,</w:t>
      </w:r>
      <w:r w:rsidRPr="00B3635D">
        <w:rPr>
          <w:rFonts w:ascii="Arial" w:hAnsi="Arial" w:cs="Arial"/>
          <w:color w:val="000000"/>
          <w:lang w:eastAsia="es-CO"/>
        </w:rPr>
        <w:t xml:space="preserve"> fue derogado por el Decreto 668 de 2017, no obstante, este establece en el parágrafo primero del artículo 7 que los planes de acción de las de las políticas </w:t>
      </w:r>
      <w:r w:rsidRPr="00A04DE6">
        <w:rPr>
          <w:rFonts w:ascii="Arial" w:hAnsi="Arial" w:cs="Arial"/>
          <w:i/>
          <w:iCs/>
          <w:color w:val="000000"/>
          <w:lang w:eastAsia="es-CO"/>
        </w:rPr>
        <w:t>poblacionales “formulados en el marco del Decreto Distrital 171 de 2013 que hayan sido adoptados dentro del año inmediatamente anterior a la fecha de entrada en vigencia del presente Decreto, no deberán actualizarse y estarán vigentes hasta tanto fuera expedida, por parte de la Secretaría de Planeación, una guía para el seguimiento y evaluación</w:t>
      </w:r>
      <w:r>
        <w:rPr>
          <w:rFonts w:ascii="Arial" w:hAnsi="Arial" w:cs="Arial"/>
          <w:color w:val="000000"/>
          <w:lang w:eastAsia="es-CO"/>
        </w:rPr>
        <w:t>”</w:t>
      </w:r>
      <w:r w:rsidRPr="00B3635D">
        <w:rPr>
          <w:rFonts w:ascii="Arial" w:hAnsi="Arial" w:cs="Arial"/>
          <w:color w:val="000000"/>
          <w:lang w:eastAsia="es-CO"/>
        </w:rPr>
        <w:t>.</w:t>
      </w:r>
    </w:p>
    <w:p w14:paraId="09A54A98" w14:textId="77777777" w:rsidR="00096EDD" w:rsidRDefault="00096EDD" w:rsidP="005707A8">
      <w:pPr>
        <w:pStyle w:val="Prrafodelista"/>
        <w:spacing w:line="360" w:lineRule="auto"/>
        <w:ind w:left="0"/>
        <w:jc w:val="both"/>
        <w:rPr>
          <w:rFonts w:ascii="Arial" w:hAnsi="Arial" w:cs="Arial"/>
          <w:sz w:val="22"/>
          <w:szCs w:val="22"/>
        </w:rPr>
      </w:pPr>
    </w:p>
    <w:p w14:paraId="1FD44FEB" w14:textId="22D330DE" w:rsidR="005707A8" w:rsidRPr="00563B29" w:rsidRDefault="005707A8" w:rsidP="005707A8">
      <w:pPr>
        <w:pStyle w:val="Prrafodelista"/>
        <w:spacing w:line="360" w:lineRule="auto"/>
        <w:ind w:left="0"/>
        <w:jc w:val="both"/>
        <w:rPr>
          <w:rFonts w:ascii="Arial" w:hAnsi="Arial" w:cs="Arial"/>
          <w:sz w:val="22"/>
          <w:szCs w:val="22"/>
        </w:rPr>
      </w:pPr>
      <w:r>
        <w:rPr>
          <w:rFonts w:ascii="Arial" w:hAnsi="Arial" w:cs="Arial"/>
          <w:sz w:val="22"/>
          <w:szCs w:val="22"/>
        </w:rPr>
        <w:t>T</w:t>
      </w:r>
      <w:r w:rsidRPr="00D068A7">
        <w:rPr>
          <w:rFonts w:ascii="Arial" w:hAnsi="Arial" w:cs="Arial"/>
          <w:sz w:val="22"/>
          <w:szCs w:val="22"/>
        </w:rPr>
        <w:t>eniendo en cuenta</w:t>
      </w:r>
      <w:r>
        <w:rPr>
          <w:rFonts w:ascii="Arial" w:hAnsi="Arial" w:cs="Arial"/>
          <w:sz w:val="22"/>
          <w:szCs w:val="22"/>
        </w:rPr>
        <w:t xml:space="preserve"> que</w:t>
      </w:r>
      <w:r w:rsidRPr="00D068A7">
        <w:rPr>
          <w:rFonts w:ascii="Arial" w:hAnsi="Arial" w:cs="Arial"/>
          <w:sz w:val="22"/>
          <w:szCs w:val="22"/>
        </w:rPr>
        <w:t xml:space="preserve"> </w:t>
      </w:r>
      <w:r w:rsidR="00284398">
        <w:rPr>
          <w:rFonts w:ascii="Arial" w:hAnsi="Arial" w:cs="Arial"/>
          <w:sz w:val="22"/>
          <w:szCs w:val="22"/>
        </w:rPr>
        <w:t xml:space="preserve">el plan de acción de la política llegó a su fin en el año 2020 y que </w:t>
      </w:r>
      <w:r>
        <w:rPr>
          <w:rFonts w:ascii="Arial" w:hAnsi="Arial" w:cs="Arial"/>
          <w:sz w:val="22"/>
          <w:szCs w:val="22"/>
        </w:rPr>
        <w:t xml:space="preserve">la </w:t>
      </w:r>
      <w:r w:rsidRPr="00D068A7">
        <w:rPr>
          <w:rFonts w:ascii="Arial" w:hAnsi="Arial" w:cs="Arial"/>
          <w:sz w:val="22"/>
          <w:szCs w:val="22"/>
        </w:rPr>
        <w:t xml:space="preserve">Política </w:t>
      </w:r>
      <w:r w:rsidR="00284398">
        <w:rPr>
          <w:rFonts w:ascii="Arial" w:hAnsi="Arial" w:cs="Arial"/>
          <w:sz w:val="22"/>
          <w:szCs w:val="22"/>
        </w:rPr>
        <w:t xml:space="preserve">finalizaba </w:t>
      </w:r>
      <w:r>
        <w:rPr>
          <w:rFonts w:ascii="Arial" w:hAnsi="Arial" w:cs="Arial"/>
          <w:sz w:val="22"/>
          <w:szCs w:val="22"/>
        </w:rPr>
        <w:t xml:space="preserve">en noviembre del 2021, </w:t>
      </w:r>
      <w:r w:rsidR="00096EDD">
        <w:rPr>
          <w:rFonts w:ascii="Arial" w:hAnsi="Arial" w:cs="Arial"/>
          <w:sz w:val="22"/>
          <w:szCs w:val="22"/>
        </w:rPr>
        <w:t>se acordó con la Secretaría de Planeación realizar</w:t>
      </w:r>
      <w:r>
        <w:rPr>
          <w:rFonts w:ascii="Arial" w:hAnsi="Arial" w:cs="Arial"/>
          <w:sz w:val="22"/>
          <w:szCs w:val="22"/>
        </w:rPr>
        <w:t xml:space="preserve"> una ampliación de la vigencia del Plan de Acción, articulado con el Plan de Desarrollo </w:t>
      </w:r>
      <w:r w:rsidRPr="00D068A7">
        <w:rPr>
          <w:rFonts w:ascii="Arial" w:hAnsi="Arial" w:cs="Arial"/>
          <w:i/>
          <w:iCs/>
          <w:sz w:val="22"/>
          <w:szCs w:val="22"/>
        </w:rPr>
        <w:t>“Un nuevo contrato social y ambiental para la Bogotá del Siglo XX</w:t>
      </w:r>
      <w:r w:rsidR="00096EDD">
        <w:rPr>
          <w:rFonts w:ascii="Arial" w:hAnsi="Arial" w:cs="Arial"/>
          <w:i/>
          <w:iCs/>
          <w:sz w:val="22"/>
          <w:szCs w:val="22"/>
        </w:rPr>
        <w:t xml:space="preserve"> y</w:t>
      </w:r>
      <w:r>
        <w:rPr>
          <w:rFonts w:ascii="Arial" w:hAnsi="Arial" w:cs="Arial"/>
          <w:sz w:val="22"/>
          <w:szCs w:val="22"/>
        </w:rPr>
        <w:t xml:space="preserve"> presentar un informe cualitativo de seguimiento al último año de implementación de dicho Plan,</w:t>
      </w:r>
      <w:r w:rsidR="000976F0" w:rsidRPr="000976F0">
        <w:t xml:space="preserve"> </w:t>
      </w:r>
      <w:r w:rsidR="00096EDD">
        <w:rPr>
          <w:rFonts w:ascii="Arial" w:hAnsi="Arial" w:cs="Arial"/>
          <w:sz w:val="22"/>
          <w:szCs w:val="22"/>
        </w:rPr>
        <w:t>en virtud del</w:t>
      </w:r>
      <w:r w:rsidR="000976F0" w:rsidRPr="00284398">
        <w:rPr>
          <w:rFonts w:ascii="Arial" w:hAnsi="Arial" w:cs="Arial"/>
          <w:sz w:val="22"/>
          <w:szCs w:val="22"/>
        </w:rPr>
        <w:t xml:space="preserve"> principio de rendición de cuentas y transparencia, para que la ciudadanía conozca la gestión de la institucionalidad </w:t>
      </w:r>
      <w:r w:rsidR="001C5D9D">
        <w:rPr>
          <w:rFonts w:ascii="Arial" w:hAnsi="Arial" w:cs="Arial"/>
          <w:sz w:val="22"/>
          <w:szCs w:val="22"/>
        </w:rPr>
        <w:t xml:space="preserve">pública en la ciudad, , </w:t>
      </w:r>
      <w:r>
        <w:rPr>
          <w:rFonts w:ascii="Arial" w:hAnsi="Arial" w:cs="Arial"/>
          <w:sz w:val="22"/>
          <w:szCs w:val="22"/>
        </w:rPr>
        <w:t xml:space="preserve"> se diseñó </w:t>
      </w:r>
      <w:r w:rsidR="00096EDD">
        <w:rPr>
          <w:rFonts w:ascii="Arial" w:hAnsi="Arial" w:cs="Arial"/>
          <w:sz w:val="22"/>
          <w:szCs w:val="22"/>
        </w:rPr>
        <w:t xml:space="preserve">este documento con </w:t>
      </w:r>
      <w:r>
        <w:rPr>
          <w:rFonts w:ascii="Arial" w:hAnsi="Arial" w:cs="Arial"/>
          <w:sz w:val="22"/>
          <w:szCs w:val="22"/>
        </w:rPr>
        <w:t xml:space="preserve">una estructura que permitiera mostrar, tanto los resultados de las acciones, como la gestión realizada en el ejercicio de rectoría de política. </w:t>
      </w:r>
    </w:p>
    <w:p w14:paraId="2F0AB2D4" w14:textId="77777777" w:rsidR="005707A8" w:rsidRPr="00563B29" w:rsidRDefault="005707A8" w:rsidP="005707A8">
      <w:pPr>
        <w:pStyle w:val="Prrafodelista"/>
        <w:spacing w:line="360" w:lineRule="auto"/>
        <w:ind w:left="0"/>
        <w:jc w:val="both"/>
        <w:rPr>
          <w:rFonts w:ascii="Arial" w:hAnsi="Arial" w:cs="Arial"/>
          <w:sz w:val="22"/>
          <w:szCs w:val="22"/>
        </w:rPr>
      </w:pPr>
    </w:p>
    <w:p w14:paraId="487B3B4B" w14:textId="77777777" w:rsidR="005707A8" w:rsidRPr="00D068A7" w:rsidRDefault="005707A8" w:rsidP="005707A8">
      <w:pPr>
        <w:pStyle w:val="Prrafodelista"/>
        <w:spacing w:line="360" w:lineRule="auto"/>
        <w:ind w:left="0"/>
        <w:jc w:val="both"/>
        <w:rPr>
          <w:rFonts w:ascii="Arial" w:hAnsi="Arial" w:cs="Arial"/>
          <w:sz w:val="22"/>
          <w:szCs w:val="22"/>
        </w:rPr>
      </w:pPr>
      <w:r>
        <w:rPr>
          <w:rFonts w:ascii="Arial" w:hAnsi="Arial" w:cs="Arial"/>
          <w:sz w:val="22"/>
          <w:szCs w:val="22"/>
        </w:rPr>
        <w:t>Así, e</w:t>
      </w:r>
      <w:r w:rsidRPr="00D068A7">
        <w:rPr>
          <w:rFonts w:ascii="Arial" w:hAnsi="Arial" w:cs="Arial"/>
          <w:sz w:val="22"/>
          <w:szCs w:val="22"/>
        </w:rPr>
        <w:t xml:space="preserve">ste documento cualitativo responde al seguimiento del </w:t>
      </w:r>
      <w:r>
        <w:rPr>
          <w:rFonts w:ascii="Arial" w:hAnsi="Arial" w:cs="Arial"/>
          <w:sz w:val="22"/>
          <w:szCs w:val="22"/>
        </w:rPr>
        <w:t>p</w:t>
      </w:r>
      <w:r w:rsidRPr="00D068A7">
        <w:rPr>
          <w:rFonts w:ascii="Arial" w:hAnsi="Arial" w:cs="Arial"/>
          <w:sz w:val="22"/>
          <w:szCs w:val="22"/>
        </w:rPr>
        <w:t xml:space="preserve">lan de </w:t>
      </w:r>
      <w:r>
        <w:rPr>
          <w:rFonts w:ascii="Arial" w:hAnsi="Arial" w:cs="Arial"/>
          <w:sz w:val="22"/>
          <w:szCs w:val="22"/>
        </w:rPr>
        <w:t>a</w:t>
      </w:r>
      <w:r w:rsidRPr="00D068A7">
        <w:rPr>
          <w:rFonts w:ascii="Arial" w:hAnsi="Arial" w:cs="Arial"/>
          <w:sz w:val="22"/>
          <w:szCs w:val="22"/>
        </w:rPr>
        <w:t xml:space="preserve">cción ampliado para la vigencia 2021, </w:t>
      </w:r>
      <w:r>
        <w:rPr>
          <w:rFonts w:ascii="Arial" w:hAnsi="Arial" w:cs="Arial"/>
          <w:sz w:val="22"/>
          <w:szCs w:val="22"/>
        </w:rPr>
        <w:t>que</w:t>
      </w:r>
      <w:r w:rsidRPr="00D068A7">
        <w:rPr>
          <w:rFonts w:ascii="Arial" w:hAnsi="Arial" w:cs="Arial"/>
          <w:sz w:val="22"/>
          <w:szCs w:val="22"/>
        </w:rPr>
        <w:t xml:space="preserve"> da cuenta de los avances durante </w:t>
      </w:r>
      <w:r>
        <w:rPr>
          <w:rFonts w:ascii="Arial" w:hAnsi="Arial" w:cs="Arial"/>
          <w:sz w:val="22"/>
          <w:szCs w:val="22"/>
        </w:rPr>
        <w:t>la</w:t>
      </w:r>
      <w:r w:rsidRPr="00D068A7">
        <w:rPr>
          <w:rFonts w:ascii="Arial" w:hAnsi="Arial" w:cs="Arial"/>
          <w:sz w:val="22"/>
          <w:szCs w:val="22"/>
        </w:rPr>
        <w:t xml:space="preserve"> vigencia en las acciones </w:t>
      </w:r>
      <w:r w:rsidRPr="00D068A7">
        <w:rPr>
          <w:rFonts w:ascii="Arial" w:hAnsi="Arial" w:cs="Arial"/>
          <w:sz w:val="22"/>
          <w:szCs w:val="22"/>
        </w:rPr>
        <w:lastRenderedPageBreak/>
        <w:t>incorporadas por cada uno de los sectores participantes, respond</w:t>
      </w:r>
      <w:r>
        <w:rPr>
          <w:rFonts w:ascii="Arial" w:hAnsi="Arial" w:cs="Arial"/>
          <w:sz w:val="22"/>
          <w:szCs w:val="22"/>
        </w:rPr>
        <w:t>iendo</w:t>
      </w:r>
      <w:r w:rsidRPr="00D068A7">
        <w:rPr>
          <w:rFonts w:ascii="Arial" w:hAnsi="Arial" w:cs="Arial"/>
          <w:sz w:val="22"/>
          <w:szCs w:val="22"/>
        </w:rPr>
        <w:t xml:space="preserve"> a los enfoques y </w:t>
      </w:r>
      <w:r>
        <w:rPr>
          <w:rFonts w:ascii="Arial" w:hAnsi="Arial" w:cs="Arial"/>
          <w:sz w:val="22"/>
          <w:szCs w:val="22"/>
        </w:rPr>
        <w:t>articulación de actores del Distrito y su arquitectura institucional para la atención en el marco de la pandemia.</w:t>
      </w:r>
      <w:r w:rsidRPr="00D068A7">
        <w:rPr>
          <w:rFonts w:ascii="Arial" w:hAnsi="Arial" w:cs="Arial"/>
          <w:sz w:val="22"/>
          <w:szCs w:val="22"/>
        </w:rPr>
        <w:t xml:space="preserve"> </w:t>
      </w:r>
      <w:r>
        <w:rPr>
          <w:rFonts w:ascii="Arial" w:hAnsi="Arial" w:cs="Arial"/>
          <w:sz w:val="22"/>
          <w:szCs w:val="22"/>
        </w:rPr>
        <w:t xml:space="preserve">El documento </w:t>
      </w:r>
      <w:r w:rsidRPr="00D068A7">
        <w:rPr>
          <w:rFonts w:ascii="Arial" w:hAnsi="Arial" w:cs="Arial"/>
          <w:sz w:val="22"/>
          <w:szCs w:val="22"/>
        </w:rPr>
        <w:t>se</w:t>
      </w:r>
      <w:r>
        <w:rPr>
          <w:rFonts w:ascii="Arial" w:hAnsi="Arial" w:cs="Arial"/>
          <w:sz w:val="22"/>
          <w:szCs w:val="22"/>
        </w:rPr>
        <w:t xml:space="preserve"> ha</w:t>
      </w:r>
      <w:r w:rsidRPr="00D068A7">
        <w:rPr>
          <w:rFonts w:ascii="Arial" w:hAnsi="Arial" w:cs="Arial"/>
          <w:sz w:val="22"/>
          <w:szCs w:val="22"/>
        </w:rPr>
        <w:t xml:space="preserve"> estructurado en cinco capítulos: 1. </w:t>
      </w:r>
      <w:r>
        <w:rPr>
          <w:rFonts w:ascii="Arial" w:hAnsi="Arial" w:cs="Arial"/>
          <w:sz w:val="22"/>
          <w:szCs w:val="22"/>
        </w:rPr>
        <w:t>I</w:t>
      </w:r>
      <w:r w:rsidRPr="00D068A7">
        <w:rPr>
          <w:rFonts w:ascii="Arial" w:hAnsi="Arial" w:cs="Arial"/>
          <w:sz w:val="22"/>
          <w:szCs w:val="22"/>
        </w:rPr>
        <w:t xml:space="preserve">ntroducción, 2. </w:t>
      </w:r>
      <w:r>
        <w:rPr>
          <w:rFonts w:ascii="Arial" w:hAnsi="Arial" w:cs="Arial"/>
          <w:sz w:val="22"/>
          <w:szCs w:val="22"/>
        </w:rPr>
        <w:t>D</w:t>
      </w:r>
      <w:r w:rsidRPr="00D068A7">
        <w:rPr>
          <w:rFonts w:ascii="Arial" w:hAnsi="Arial" w:cs="Arial"/>
          <w:sz w:val="22"/>
          <w:szCs w:val="22"/>
        </w:rPr>
        <w:t>escripción de acciones y logros en la atención, implementación de los enfoques y en las instancias de coordinación</w:t>
      </w:r>
      <w:r>
        <w:rPr>
          <w:rFonts w:ascii="Arial" w:hAnsi="Arial" w:cs="Arial"/>
          <w:sz w:val="22"/>
          <w:szCs w:val="22"/>
        </w:rPr>
        <w:t>,</w:t>
      </w:r>
      <w:r w:rsidRPr="00D068A7">
        <w:rPr>
          <w:rFonts w:ascii="Arial" w:hAnsi="Arial" w:cs="Arial"/>
          <w:sz w:val="22"/>
          <w:szCs w:val="22"/>
        </w:rPr>
        <w:t xml:space="preserve"> </w:t>
      </w:r>
      <w:r>
        <w:rPr>
          <w:rFonts w:ascii="Arial" w:hAnsi="Arial" w:cs="Arial"/>
          <w:sz w:val="22"/>
          <w:szCs w:val="22"/>
        </w:rPr>
        <w:t>3.</w:t>
      </w:r>
      <w:r w:rsidRPr="00D068A7">
        <w:rPr>
          <w:rFonts w:ascii="Arial" w:hAnsi="Arial" w:cs="Arial"/>
          <w:sz w:val="22"/>
          <w:szCs w:val="22"/>
        </w:rPr>
        <w:t xml:space="preserve"> </w:t>
      </w:r>
      <w:r>
        <w:rPr>
          <w:rFonts w:ascii="Arial" w:hAnsi="Arial" w:cs="Arial"/>
          <w:sz w:val="22"/>
          <w:szCs w:val="22"/>
        </w:rPr>
        <w:t>A</w:t>
      </w:r>
      <w:r w:rsidRPr="00D068A7">
        <w:rPr>
          <w:rFonts w:ascii="Arial" w:hAnsi="Arial" w:cs="Arial"/>
          <w:sz w:val="22"/>
          <w:szCs w:val="22"/>
        </w:rPr>
        <w:t>rticulación entre la política y los servicios</w:t>
      </w:r>
      <w:r>
        <w:rPr>
          <w:rFonts w:ascii="Arial" w:hAnsi="Arial" w:cs="Arial"/>
          <w:sz w:val="22"/>
          <w:szCs w:val="22"/>
        </w:rPr>
        <w:t>,</w:t>
      </w:r>
      <w:r w:rsidRPr="00D068A7">
        <w:rPr>
          <w:rFonts w:ascii="Arial" w:hAnsi="Arial" w:cs="Arial"/>
          <w:sz w:val="22"/>
          <w:szCs w:val="22"/>
        </w:rPr>
        <w:t xml:space="preserve"> </w:t>
      </w:r>
      <w:r>
        <w:rPr>
          <w:rFonts w:ascii="Arial" w:hAnsi="Arial" w:cs="Arial"/>
          <w:sz w:val="22"/>
          <w:szCs w:val="22"/>
        </w:rPr>
        <w:t>4. M</w:t>
      </w:r>
      <w:r w:rsidRPr="00D068A7">
        <w:rPr>
          <w:rFonts w:ascii="Arial" w:hAnsi="Arial" w:cs="Arial"/>
          <w:sz w:val="22"/>
          <w:szCs w:val="22"/>
        </w:rPr>
        <w:t>edidas para el regreso a la presencial</w:t>
      </w:r>
      <w:r>
        <w:rPr>
          <w:rFonts w:ascii="Arial" w:hAnsi="Arial" w:cs="Arial"/>
          <w:sz w:val="22"/>
          <w:szCs w:val="22"/>
        </w:rPr>
        <w:t>idad</w:t>
      </w:r>
      <w:r w:rsidRPr="00D068A7">
        <w:rPr>
          <w:rFonts w:ascii="Arial" w:hAnsi="Arial" w:cs="Arial"/>
          <w:sz w:val="22"/>
          <w:szCs w:val="22"/>
        </w:rPr>
        <w:t xml:space="preserve"> en el marco de la emergencia sanitaria generada por </w:t>
      </w:r>
      <w:r>
        <w:rPr>
          <w:rFonts w:ascii="Arial" w:hAnsi="Arial" w:cs="Arial"/>
          <w:sz w:val="22"/>
          <w:szCs w:val="22"/>
        </w:rPr>
        <w:t>la</w:t>
      </w:r>
      <w:r w:rsidRPr="00D068A7">
        <w:rPr>
          <w:rFonts w:ascii="Arial" w:hAnsi="Arial" w:cs="Arial"/>
          <w:sz w:val="22"/>
          <w:szCs w:val="22"/>
        </w:rPr>
        <w:t xml:space="preserve"> COVID-19</w:t>
      </w:r>
      <w:r>
        <w:rPr>
          <w:rFonts w:ascii="Arial" w:hAnsi="Arial" w:cs="Arial"/>
          <w:sz w:val="22"/>
          <w:szCs w:val="22"/>
        </w:rPr>
        <w:t>,</w:t>
      </w:r>
      <w:r w:rsidRPr="00D068A7">
        <w:rPr>
          <w:rFonts w:ascii="Arial" w:hAnsi="Arial" w:cs="Arial"/>
          <w:sz w:val="22"/>
          <w:szCs w:val="22"/>
        </w:rPr>
        <w:t xml:space="preserve"> </w:t>
      </w:r>
      <w:r>
        <w:rPr>
          <w:rFonts w:ascii="Arial" w:hAnsi="Arial" w:cs="Arial"/>
          <w:sz w:val="22"/>
          <w:szCs w:val="22"/>
        </w:rPr>
        <w:t>y</w:t>
      </w:r>
      <w:r w:rsidRPr="00D068A7">
        <w:rPr>
          <w:rFonts w:ascii="Arial" w:hAnsi="Arial" w:cs="Arial"/>
          <w:sz w:val="22"/>
          <w:szCs w:val="22"/>
        </w:rPr>
        <w:t xml:space="preserve"> </w:t>
      </w:r>
      <w:r>
        <w:rPr>
          <w:rFonts w:ascii="Arial" w:hAnsi="Arial" w:cs="Arial"/>
          <w:sz w:val="22"/>
          <w:szCs w:val="22"/>
        </w:rPr>
        <w:t>5.</w:t>
      </w:r>
      <w:r w:rsidRPr="00D068A7">
        <w:rPr>
          <w:rFonts w:ascii="Arial" w:hAnsi="Arial" w:cs="Arial"/>
          <w:sz w:val="22"/>
          <w:szCs w:val="22"/>
        </w:rPr>
        <w:t xml:space="preserve"> </w:t>
      </w:r>
      <w:r>
        <w:rPr>
          <w:rFonts w:ascii="Arial" w:hAnsi="Arial" w:cs="Arial"/>
          <w:sz w:val="22"/>
          <w:szCs w:val="22"/>
        </w:rPr>
        <w:t>R</w:t>
      </w:r>
      <w:r w:rsidRPr="00D068A7">
        <w:rPr>
          <w:rFonts w:ascii="Arial" w:hAnsi="Arial" w:cs="Arial"/>
          <w:sz w:val="22"/>
          <w:szCs w:val="22"/>
        </w:rPr>
        <w:t>ecomendaciones de política identificadas a partir de las propuestas presentadas por los sectores que aportan a la construcción de este informe.</w:t>
      </w:r>
    </w:p>
    <w:p w14:paraId="3A9E82A4" w14:textId="77777777" w:rsidR="005707A8" w:rsidRPr="004B7E83" w:rsidRDefault="005707A8" w:rsidP="005707A8">
      <w:pPr>
        <w:pStyle w:val="Prrafodelista"/>
        <w:spacing w:line="360" w:lineRule="auto"/>
        <w:ind w:left="360"/>
        <w:jc w:val="both"/>
        <w:rPr>
          <w:rFonts w:ascii="Arial" w:hAnsi="Arial" w:cs="Arial"/>
          <w:color w:val="FF0000"/>
          <w:sz w:val="22"/>
          <w:szCs w:val="22"/>
          <w:lang w:val="es-ES"/>
        </w:rPr>
      </w:pPr>
    </w:p>
    <w:p w14:paraId="00D577DE" w14:textId="4882E318" w:rsidR="00477C10" w:rsidRPr="006E0851" w:rsidRDefault="00B81E95" w:rsidP="00A31640">
      <w:pPr>
        <w:pStyle w:val="Ttulo1"/>
        <w:numPr>
          <w:ilvl w:val="0"/>
          <w:numId w:val="71"/>
        </w:numPr>
        <w:spacing w:after="0" w:line="360" w:lineRule="auto"/>
        <w:jc w:val="both"/>
        <w:rPr>
          <w:rFonts w:ascii="Arial" w:hAnsi="Arial" w:cs="Arial"/>
          <w:sz w:val="22"/>
        </w:rPr>
      </w:pPr>
      <w:bookmarkStart w:id="7" w:name="_Toc98797977"/>
      <w:r w:rsidRPr="006E0851">
        <w:rPr>
          <w:rFonts w:ascii="Arial" w:hAnsi="Arial" w:cs="Arial"/>
          <w:sz w:val="22"/>
        </w:rPr>
        <w:t>AVANCES EN LA IMPLEMENTACIÓN DE LA POLÍTICA</w:t>
      </w:r>
      <w:r w:rsidR="00824589" w:rsidRPr="006E0851">
        <w:rPr>
          <w:rFonts w:ascii="Arial" w:hAnsi="Arial" w:cs="Arial"/>
          <w:sz w:val="22"/>
        </w:rPr>
        <w:t>.</w:t>
      </w:r>
      <w:bookmarkEnd w:id="0"/>
      <w:bookmarkEnd w:id="7"/>
    </w:p>
    <w:p w14:paraId="42E7B521" w14:textId="77777777" w:rsidR="008F26D0" w:rsidRPr="006E0851" w:rsidRDefault="008F26D0" w:rsidP="008F26D0">
      <w:pPr>
        <w:rPr>
          <w:lang w:eastAsia="es-CO"/>
        </w:rPr>
      </w:pPr>
    </w:p>
    <w:p w14:paraId="18643E37" w14:textId="17A45029" w:rsidR="00477C10" w:rsidRPr="006E0851" w:rsidRDefault="00B81E95" w:rsidP="00A31640">
      <w:pPr>
        <w:pStyle w:val="Ttulo2"/>
        <w:numPr>
          <w:ilvl w:val="1"/>
          <w:numId w:val="72"/>
        </w:numPr>
        <w:rPr>
          <w:rFonts w:ascii="Arial" w:hAnsi="Arial" w:cs="Arial"/>
          <w:b/>
          <w:bCs/>
          <w:i/>
          <w:iCs/>
          <w:sz w:val="22"/>
        </w:rPr>
      </w:pPr>
      <w:bookmarkStart w:id="8" w:name="_Toc98797978"/>
      <w:r w:rsidRPr="006E0851">
        <w:rPr>
          <w:rFonts w:ascii="Arial" w:hAnsi="Arial" w:cs="Arial"/>
          <w:b/>
          <w:bCs/>
          <w:i/>
          <w:iCs/>
          <w:color w:val="auto"/>
          <w:sz w:val="22"/>
        </w:rPr>
        <w:t>Plan de Acción a</w:t>
      </w:r>
      <w:r w:rsidR="00906DCA" w:rsidRPr="006E0851">
        <w:rPr>
          <w:rFonts w:ascii="Arial" w:hAnsi="Arial" w:cs="Arial"/>
          <w:b/>
          <w:bCs/>
          <w:i/>
          <w:iCs/>
          <w:color w:val="auto"/>
          <w:sz w:val="22"/>
        </w:rPr>
        <w:t>mpliado</w:t>
      </w:r>
      <w:r w:rsidRPr="006E0851">
        <w:rPr>
          <w:rFonts w:ascii="Arial" w:hAnsi="Arial" w:cs="Arial"/>
          <w:b/>
          <w:bCs/>
          <w:i/>
          <w:iCs/>
          <w:color w:val="auto"/>
          <w:sz w:val="22"/>
        </w:rPr>
        <w:t xml:space="preserve"> 2021</w:t>
      </w:r>
      <w:bookmarkEnd w:id="8"/>
    </w:p>
    <w:p w14:paraId="208FB743" w14:textId="77777777" w:rsidR="008F26D0" w:rsidRDefault="008F26D0" w:rsidP="00701DA3">
      <w:pPr>
        <w:spacing w:line="360" w:lineRule="auto"/>
        <w:jc w:val="both"/>
        <w:rPr>
          <w:rFonts w:ascii="Arial" w:hAnsi="Arial" w:cs="Arial"/>
          <w:color w:val="000000" w:themeColor="text1"/>
          <w:sz w:val="22"/>
          <w:szCs w:val="22"/>
        </w:rPr>
      </w:pPr>
    </w:p>
    <w:p w14:paraId="7BD49451" w14:textId="74FD7330" w:rsidR="00477C10" w:rsidRPr="004B7E83" w:rsidRDefault="00477C10" w:rsidP="00701DA3">
      <w:pPr>
        <w:spacing w:line="360" w:lineRule="auto"/>
        <w:jc w:val="both"/>
        <w:rPr>
          <w:rFonts w:ascii="Arial" w:hAnsi="Arial" w:cs="Arial"/>
          <w:color w:val="000000" w:themeColor="text1"/>
          <w:sz w:val="22"/>
          <w:szCs w:val="22"/>
        </w:rPr>
      </w:pPr>
      <w:r w:rsidRPr="004B7E83">
        <w:rPr>
          <w:rFonts w:ascii="Arial" w:hAnsi="Arial" w:cs="Arial"/>
          <w:color w:val="000000" w:themeColor="text1"/>
          <w:sz w:val="22"/>
          <w:szCs w:val="22"/>
        </w:rPr>
        <w:t xml:space="preserve">A continuación, se presentan los avances en la implementación de cada una de las acciones durante </w:t>
      </w:r>
      <w:r w:rsidR="00EE6537" w:rsidRPr="004B7E83">
        <w:rPr>
          <w:rFonts w:ascii="Arial" w:hAnsi="Arial" w:cs="Arial"/>
          <w:color w:val="000000" w:themeColor="text1"/>
          <w:sz w:val="22"/>
          <w:szCs w:val="22"/>
        </w:rPr>
        <w:t xml:space="preserve">el </w:t>
      </w:r>
      <w:r w:rsidRPr="004B7E83">
        <w:rPr>
          <w:rFonts w:ascii="Arial" w:hAnsi="Arial" w:cs="Arial"/>
          <w:color w:val="000000" w:themeColor="text1"/>
          <w:sz w:val="22"/>
          <w:szCs w:val="22"/>
        </w:rPr>
        <w:t>año 202</w:t>
      </w:r>
      <w:r w:rsidR="005D30E8" w:rsidRPr="004B7E83">
        <w:rPr>
          <w:rFonts w:ascii="Arial" w:hAnsi="Arial" w:cs="Arial"/>
          <w:color w:val="000000" w:themeColor="text1"/>
          <w:sz w:val="22"/>
          <w:szCs w:val="22"/>
        </w:rPr>
        <w:t>1</w:t>
      </w:r>
      <w:r w:rsidRPr="004B7E83">
        <w:rPr>
          <w:rFonts w:ascii="Arial" w:hAnsi="Arial" w:cs="Arial"/>
          <w:color w:val="000000" w:themeColor="text1"/>
          <w:sz w:val="22"/>
          <w:szCs w:val="22"/>
        </w:rPr>
        <w:t xml:space="preserve">, por </w:t>
      </w:r>
      <w:r w:rsidR="00433756">
        <w:rPr>
          <w:rFonts w:ascii="Arial" w:hAnsi="Arial" w:cs="Arial"/>
          <w:color w:val="000000" w:themeColor="text1"/>
          <w:sz w:val="22"/>
          <w:szCs w:val="22"/>
        </w:rPr>
        <w:t xml:space="preserve">eje de la política y </w:t>
      </w:r>
      <w:r w:rsidRPr="004B7E83">
        <w:rPr>
          <w:rFonts w:ascii="Arial" w:hAnsi="Arial" w:cs="Arial"/>
          <w:color w:val="000000" w:themeColor="text1"/>
          <w:sz w:val="22"/>
          <w:szCs w:val="22"/>
        </w:rPr>
        <w:t>sector o entidad responsable</w:t>
      </w:r>
      <w:r w:rsidR="00906DCA">
        <w:rPr>
          <w:rFonts w:ascii="Arial" w:hAnsi="Arial" w:cs="Arial"/>
          <w:color w:val="000000" w:themeColor="text1"/>
          <w:sz w:val="22"/>
          <w:szCs w:val="22"/>
        </w:rPr>
        <w:t>. Es importante tener en cuenta, que la numeración corresponde a la codificación asignada por la Secretaría de Planeación</w:t>
      </w:r>
      <w:r w:rsidRPr="004B7E83">
        <w:rPr>
          <w:rFonts w:ascii="Arial" w:hAnsi="Arial" w:cs="Arial"/>
          <w:color w:val="000000" w:themeColor="text1"/>
          <w:sz w:val="22"/>
          <w:szCs w:val="22"/>
        </w:rPr>
        <w:t>:</w:t>
      </w:r>
    </w:p>
    <w:p w14:paraId="254AD56C" w14:textId="135FD9E2" w:rsidR="00477C10" w:rsidRPr="004B7E83" w:rsidRDefault="00477C10" w:rsidP="00701DA3">
      <w:pPr>
        <w:spacing w:line="360" w:lineRule="auto"/>
        <w:jc w:val="both"/>
        <w:rPr>
          <w:rFonts w:ascii="Arial" w:hAnsi="Arial" w:cs="Arial"/>
          <w:color w:val="FF0000"/>
          <w:sz w:val="22"/>
          <w:szCs w:val="22"/>
        </w:rPr>
      </w:pPr>
    </w:p>
    <w:p w14:paraId="4A1E49F3" w14:textId="66B8A7C5" w:rsidR="00BA7B17" w:rsidRPr="004B7E83" w:rsidRDefault="00433756" w:rsidP="00833C99">
      <w:pPr>
        <w:pStyle w:val="Ttulo3"/>
        <w:rPr>
          <w:rFonts w:ascii="Arial" w:hAnsi="Arial" w:cs="Arial"/>
          <w:b/>
          <w:bCs/>
          <w:color w:val="000000" w:themeColor="text1"/>
          <w:sz w:val="22"/>
          <w:szCs w:val="22"/>
          <w:u w:val="single"/>
        </w:rPr>
      </w:pPr>
      <w:bookmarkStart w:id="9" w:name="_Toc98797979"/>
      <w:r w:rsidRPr="004B7E83">
        <w:rPr>
          <w:rFonts w:ascii="Arial" w:hAnsi="Arial" w:cs="Arial"/>
          <w:b/>
          <w:bCs/>
          <w:color w:val="000000" w:themeColor="text1"/>
          <w:sz w:val="22"/>
          <w:szCs w:val="22"/>
          <w:u w:val="single"/>
        </w:rPr>
        <w:t xml:space="preserve">Eje no. 1: </w:t>
      </w:r>
      <w:r>
        <w:rPr>
          <w:rFonts w:ascii="Arial" w:hAnsi="Arial" w:cs="Arial"/>
          <w:b/>
          <w:bCs/>
          <w:color w:val="000000" w:themeColor="text1"/>
          <w:sz w:val="22"/>
          <w:szCs w:val="22"/>
          <w:u w:val="single"/>
        </w:rPr>
        <w:t>N</w:t>
      </w:r>
      <w:r w:rsidRPr="004B7E83">
        <w:rPr>
          <w:rFonts w:ascii="Arial" w:hAnsi="Arial" w:cs="Arial"/>
          <w:b/>
          <w:bCs/>
          <w:color w:val="000000" w:themeColor="text1"/>
          <w:sz w:val="22"/>
          <w:szCs w:val="22"/>
          <w:u w:val="single"/>
        </w:rPr>
        <w:t>iños, niñas y adolescentes en ciudadanía plena</w:t>
      </w:r>
      <w:bookmarkEnd w:id="9"/>
    </w:p>
    <w:p w14:paraId="532839A3" w14:textId="77777777" w:rsidR="00BA7B17" w:rsidRPr="004B7E83" w:rsidRDefault="00BA7B17" w:rsidP="00701DA3">
      <w:pPr>
        <w:spacing w:line="360" w:lineRule="auto"/>
        <w:rPr>
          <w:rFonts w:ascii="Arial" w:hAnsi="Arial" w:cs="Arial"/>
          <w:color w:val="FF0000"/>
          <w:sz w:val="22"/>
          <w:szCs w:val="22"/>
        </w:rPr>
      </w:pPr>
    </w:p>
    <w:p w14:paraId="42EA5C96" w14:textId="2F11F387" w:rsidR="00477C10" w:rsidRPr="004B7E83" w:rsidRDefault="00477C10" w:rsidP="00701DA3">
      <w:pPr>
        <w:spacing w:line="360" w:lineRule="auto"/>
        <w:jc w:val="both"/>
        <w:rPr>
          <w:rFonts w:ascii="Arial" w:hAnsi="Arial" w:cs="Arial"/>
          <w:b/>
          <w:bCs/>
          <w:i/>
          <w:iCs/>
          <w:color w:val="000000" w:themeColor="text1"/>
          <w:sz w:val="22"/>
          <w:szCs w:val="22"/>
        </w:rPr>
      </w:pPr>
      <w:bookmarkStart w:id="10" w:name="_Hlk97575243"/>
      <w:r w:rsidRPr="004B7E83">
        <w:rPr>
          <w:rFonts w:ascii="Arial" w:hAnsi="Arial" w:cs="Arial"/>
          <w:b/>
          <w:bCs/>
          <w:i/>
          <w:iCs/>
          <w:color w:val="000000" w:themeColor="text1"/>
          <w:sz w:val="22"/>
          <w:szCs w:val="22"/>
        </w:rPr>
        <w:t>Entidad: Secretaría Distrital de Salud- SDS</w:t>
      </w:r>
    </w:p>
    <w:bookmarkEnd w:id="10"/>
    <w:p w14:paraId="4CCE0919" w14:textId="42FD0EDB" w:rsidR="00477C10" w:rsidRPr="004B7E83" w:rsidRDefault="00477C10" w:rsidP="00701DA3">
      <w:pPr>
        <w:spacing w:line="360" w:lineRule="auto"/>
        <w:jc w:val="both"/>
        <w:rPr>
          <w:rFonts w:ascii="Arial" w:eastAsia="Arial" w:hAnsi="Arial" w:cs="Arial"/>
          <w:b/>
          <w:bCs/>
          <w:sz w:val="22"/>
          <w:szCs w:val="22"/>
        </w:rPr>
      </w:pPr>
    </w:p>
    <w:p w14:paraId="5CC3D962" w14:textId="24B2E69C" w:rsidR="00477C10" w:rsidRPr="004B7E83" w:rsidRDefault="14444CB6" w:rsidP="00701DA3">
      <w:pPr>
        <w:spacing w:line="360" w:lineRule="auto"/>
        <w:jc w:val="both"/>
        <w:rPr>
          <w:rFonts w:ascii="Arial" w:eastAsia="Arial" w:hAnsi="Arial" w:cs="Arial"/>
          <w:b/>
          <w:bCs/>
          <w:i/>
          <w:iCs/>
          <w:sz w:val="22"/>
          <w:szCs w:val="22"/>
        </w:rPr>
      </w:pPr>
      <w:r w:rsidRPr="004B7E83">
        <w:rPr>
          <w:rFonts w:ascii="Arial" w:eastAsia="Arial" w:hAnsi="Arial" w:cs="Arial"/>
          <w:b/>
          <w:bCs/>
          <w:sz w:val="22"/>
          <w:szCs w:val="22"/>
        </w:rPr>
        <w:t>Acción 1.1</w:t>
      </w:r>
      <w:r w:rsidRPr="004B7E83">
        <w:rPr>
          <w:rFonts w:ascii="Arial" w:eastAsia="Arial" w:hAnsi="Arial" w:cs="Arial"/>
          <w:sz w:val="22"/>
          <w:szCs w:val="22"/>
        </w:rPr>
        <w:t xml:space="preserve">: </w:t>
      </w:r>
      <w:r w:rsidRPr="004B7E83">
        <w:rPr>
          <w:rFonts w:ascii="Arial" w:eastAsia="Arial" w:hAnsi="Arial" w:cs="Arial"/>
          <w:b/>
          <w:bCs/>
          <w:i/>
          <w:iCs/>
          <w:sz w:val="22"/>
          <w:szCs w:val="22"/>
        </w:rPr>
        <w:t>Desarrollo de intervenciones psicosociales en salud y gestión intersectorial, a través de canales NO presenciales (líneas y plataformas), a las violencias.</w:t>
      </w:r>
    </w:p>
    <w:p w14:paraId="7E45B075" w14:textId="77777777" w:rsidR="001274F2" w:rsidRPr="004B7E83" w:rsidRDefault="001274F2" w:rsidP="00701DA3">
      <w:pPr>
        <w:spacing w:line="360" w:lineRule="auto"/>
        <w:jc w:val="both"/>
        <w:rPr>
          <w:rFonts w:ascii="Arial" w:hAnsi="Arial" w:cs="Arial"/>
          <w:sz w:val="22"/>
          <w:szCs w:val="22"/>
        </w:rPr>
      </w:pPr>
    </w:p>
    <w:p w14:paraId="76D88700" w14:textId="6B7965E8" w:rsidR="00477C10" w:rsidRDefault="14444CB6" w:rsidP="00701DA3">
      <w:pPr>
        <w:spacing w:line="360" w:lineRule="auto"/>
        <w:jc w:val="both"/>
        <w:rPr>
          <w:rFonts w:ascii="Arial" w:eastAsia="Arial" w:hAnsi="Arial" w:cs="Arial"/>
          <w:b/>
          <w:bCs/>
          <w:sz w:val="22"/>
          <w:szCs w:val="22"/>
        </w:rPr>
      </w:pPr>
      <w:r w:rsidRPr="004B7E83">
        <w:rPr>
          <w:rFonts w:ascii="Arial" w:eastAsia="Arial" w:hAnsi="Arial" w:cs="Arial"/>
          <w:b/>
          <w:bCs/>
          <w:sz w:val="22"/>
          <w:szCs w:val="22"/>
        </w:rPr>
        <w:t>Resultados y/o logros obtenidos</w:t>
      </w:r>
    </w:p>
    <w:p w14:paraId="2B476E24" w14:textId="77777777" w:rsidR="004B7E83" w:rsidRPr="004B7E83" w:rsidRDefault="004B7E83" w:rsidP="00701DA3">
      <w:pPr>
        <w:spacing w:line="360" w:lineRule="auto"/>
        <w:jc w:val="both"/>
        <w:rPr>
          <w:rFonts w:ascii="Arial" w:hAnsi="Arial" w:cs="Arial"/>
          <w:sz w:val="22"/>
          <w:szCs w:val="22"/>
        </w:rPr>
      </w:pPr>
    </w:p>
    <w:p w14:paraId="4793C1C7" w14:textId="7092E11B" w:rsidR="00477C10" w:rsidRPr="004B7E83" w:rsidRDefault="14444CB6" w:rsidP="00A31640">
      <w:pPr>
        <w:pStyle w:val="Prrafodelista"/>
        <w:numPr>
          <w:ilvl w:val="0"/>
          <w:numId w:val="23"/>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La Línea 106</w:t>
      </w:r>
      <w:r w:rsidR="00601910" w:rsidRPr="004B7E83">
        <w:rPr>
          <w:rStyle w:val="Refdenotaalpie"/>
          <w:rFonts w:ascii="Arial" w:eastAsia="Arial" w:hAnsi="Arial" w:cs="Arial"/>
          <w:sz w:val="22"/>
          <w:szCs w:val="22"/>
        </w:rPr>
        <w:footnoteReference w:id="2"/>
      </w:r>
      <w:r w:rsidR="00601910" w:rsidRPr="004B7E83">
        <w:rPr>
          <w:rFonts w:ascii="Arial" w:hAnsi="Arial" w:cs="Arial"/>
          <w:sz w:val="22"/>
          <w:szCs w:val="22"/>
        </w:rPr>
        <w:t xml:space="preserve"> </w:t>
      </w:r>
      <w:r w:rsidRPr="004B7E83">
        <w:rPr>
          <w:rFonts w:ascii="Arial" w:eastAsia="Arial" w:hAnsi="Arial" w:cs="Arial"/>
          <w:sz w:val="22"/>
          <w:szCs w:val="22"/>
        </w:rPr>
        <w:t>realizó un total de 69.365 intervenciones en el período enero-diciembre 2021. El acumulado de las intervenciones relacionadas con diversas formas de violencia con activación de ruta de 1.927, superando la meta programada de 1.444 para 2021, lo que representa un 133% de cumplimiento.</w:t>
      </w:r>
      <w:r w:rsidRPr="004B7E83">
        <w:rPr>
          <w:rFonts w:ascii="Arial" w:hAnsi="Arial" w:cs="Arial"/>
          <w:sz w:val="22"/>
          <w:szCs w:val="22"/>
        </w:rPr>
        <w:t xml:space="preserve"> </w:t>
      </w:r>
    </w:p>
    <w:p w14:paraId="3FB5F08D" w14:textId="69561C2A" w:rsidR="00477C10" w:rsidRPr="004B7E83" w:rsidRDefault="14444CB6" w:rsidP="00A31640">
      <w:pPr>
        <w:pStyle w:val="Prrafodelista"/>
        <w:numPr>
          <w:ilvl w:val="0"/>
          <w:numId w:val="23"/>
        </w:numPr>
        <w:spacing w:line="360" w:lineRule="auto"/>
        <w:jc w:val="both"/>
        <w:rPr>
          <w:rFonts w:ascii="Arial" w:eastAsia="Arial Nova" w:hAnsi="Arial" w:cs="Arial"/>
          <w:sz w:val="22"/>
          <w:szCs w:val="22"/>
        </w:rPr>
      </w:pPr>
      <w:r w:rsidRPr="004B7E83">
        <w:rPr>
          <w:rFonts w:ascii="Arial" w:eastAsia="Arial" w:hAnsi="Arial" w:cs="Arial"/>
          <w:sz w:val="22"/>
          <w:szCs w:val="22"/>
        </w:rPr>
        <w:t>Respecto al acumulado</w:t>
      </w:r>
      <w:r w:rsidR="0053343C">
        <w:rPr>
          <w:rFonts w:ascii="Arial" w:eastAsia="Arial" w:hAnsi="Arial" w:cs="Arial"/>
          <w:sz w:val="22"/>
          <w:szCs w:val="22"/>
        </w:rPr>
        <w:t>,</w:t>
      </w:r>
      <w:r w:rsidRPr="004B7E83">
        <w:rPr>
          <w:rFonts w:ascii="Arial" w:eastAsia="Arial" w:hAnsi="Arial" w:cs="Arial"/>
          <w:sz w:val="22"/>
          <w:szCs w:val="22"/>
        </w:rPr>
        <w:t xml:space="preserve"> se han realizado 3.347 intervenciones relacionadas con violencias</w:t>
      </w:r>
      <w:r w:rsidR="0053343C">
        <w:rPr>
          <w:rFonts w:ascii="Arial" w:eastAsia="Arial" w:hAnsi="Arial" w:cs="Arial"/>
          <w:sz w:val="22"/>
          <w:szCs w:val="22"/>
        </w:rPr>
        <w:t>,</w:t>
      </w:r>
      <w:r w:rsidRPr="004B7E83">
        <w:rPr>
          <w:rFonts w:ascii="Arial" w:eastAsia="Arial" w:hAnsi="Arial" w:cs="Arial"/>
          <w:sz w:val="22"/>
          <w:szCs w:val="22"/>
        </w:rPr>
        <w:t xml:space="preserve"> </w:t>
      </w:r>
      <w:r w:rsidR="0053343C">
        <w:rPr>
          <w:rFonts w:ascii="Arial" w:eastAsia="Arial" w:hAnsi="Arial" w:cs="Arial"/>
          <w:sz w:val="22"/>
          <w:szCs w:val="22"/>
        </w:rPr>
        <w:t>que derivaron en la</w:t>
      </w:r>
      <w:r w:rsidR="0053343C" w:rsidRPr="004B7E83">
        <w:rPr>
          <w:rFonts w:ascii="Arial" w:eastAsia="Arial" w:hAnsi="Arial" w:cs="Arial"/>
          <w:sz w:val="22"/>
          <w:szCs w:val="22"/>
        </w:rPr>
        <w:t xml:space="preserve"> </w:t>
      </w:r>
      <w:r w:rsidRPr="004B7E83">
        <w:rPr>
          <w:rFonts w:ascii="Arial" w:eastAsia="Arial" w:hAnsi="Arial" w:cs="Arial"/>
          <w:sz w:val="22"/>
          <w:szCs w:val="22"/>
        </w:rPr>
        <w:t>activación de ruta</w:t>
      </w:r>
      <w:r w:rsidR="0053343C">
        <w:rPr>
          <w:rFonts w:ascii="Arial" w:eastAsia="Arial" w:hAnsi="Arial" w:cs="Arial"/>
          <w:sz w:val="22"/>
          <w:szCs w:val="22"/>
        </w:rPr>
        <w:t>s. Esto</w:t>
      </w:r>
      <w:r w:rsidRPr="004B7E83">
        <w:rPr>
          <w:rFonts w:ascii="Arial" w:eastAsia="Arial" w:hAnsi="Arial" w:cs="Arial"/>
          <w:sz w:val="22"/>
          <w:szCs w:val="22"/>
        </w:rPr>
        <w:t xml:space="preserve"> representa </w:t>
      </w:r>
      <w:r w:rsidR="0053343C">
        <w:rPr>
          <w:rFonts w:ascii="Arial" w:eastAsia="Arial" w:hAnsi="Arial" w:cs="Arial"/>
          <w:sz w:val="22"/>
          <w:szCs w:val="22"/>
        </w:rPr>
        <w:t xml:space="preserve">el </w:t>
      </w:r>
      <w:r w:rsidRPr="004B7E83">
        <w:rPr>
          <w:rFonts w:ascii="Arial" w:eastAsia="Arial" w:hAnsi="Arial" w:cs="Arial"/>
          <w:sz w:val="22"/>
          <w:szCs w:val="22"/>
        </w:rPr>
        <w:t>42,46% del total proyectado</w:t>
      </w:r>
      <w:r w:rsidR="0053343C">
        <w:rPr>
          <w:rFonts w:ascii="Arial" w:eastAsia="Arial" w:hAnsi="Arial" w:cs="Arial"/>
          <w:sz w:val="22"/>
          <w:szCs w:val="22"/>
        </w:rPr>
        <w:t>; es decir,</w:t>
      </w:r>
      <w:r w:rsidRPr="004B7E83">
        <w:rPr>
          <w:rFonts w:ascii="Arial" w:eastAsia="Arial" w:hAnsi="Arial" w:cs="Arial"/>
          <w:sz w:val="22"/>
          <w:szCs w:val="22"/>
        </w:rPr>
        <w:t xml:space="preserve"> 7.883 intervenciones para el cuatrienio 2020-2024 (Fuente: SEGPLAN Proyecto 7833 diciembre 2021. Información preliminar). </w:t>
      </w:r>
    </w:p>
    <w:p w14:paraId="773DBDE8" w14:textId="1838BE7D" w:rsidR="00477C10" w:rsidRPr="004B7E83" w:rsidRDefault="14444CB6" w:rsidP="00A31640">
      <w:pPr>
        <w:pStyle w:val="Prrafodelista"/>
        <w:numPr>
          <w:ilvl w:val="0"/>
          <w:numId w:val="23"/>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Se realizaron 2.627 activaciones de ruta para casos de niños, niñas y adolescentes identificados en </w:t>
      </w:r>
      <w:r w:rsidR="006B3789">
        <w:rPr>
          <w:rFonts w:ascii="Arial" w:eastAsia="Arial" w:hAnsi="Arial" w:cs="Arial"/>
          <w:sz w:val="22"/>
          <w:szCs w:val="22"/>
        </w:rPr>
        <w:t>riesgo de vulneración de derechos</w:t>
      </w:r>
      <w:r w:rsidR="0053343C">
        <w:rPr>
          <w:rFonts w:ascii="Arial" w:eastAsia="Arial" w:hAnsi="Arial" w:cs="Arial"/>
          <w:sz w:val="22"/>
          <w:szCs w:val="22"/>
        </w:rPr>
        <w:t xml:space="preserve">. De estos casos, </w:t>
      </w:r>
      <w:r w:rsidR="0053343C" w:rsidRPr="004B7E83">
        <w:rPr>
          <w:rFonts w:ascii="Arial" w:eastAsia="Arial" w:hAnsi="Arial" w:cs="Arial"/>
          <w:sz w:val="22"/>
          <w:szCs w:val="22"/>
        </w:rPr>
        <w:t>1.946</w:t>
      </w:r>
      <w:r w:rsidR="0053343C">
        <w:rPr>
          <w:rFonts w:ascii="Arial" w:eastAsia="Arial" w:hAnsi="Arial" w:cs="Arial"/>
          <w:sz w:val="22"/>
          <w:szCs w:val="22"/>
        </w:rPr>
        <w:t xml:space="preserve"> </w:t>
      </w:r>
      <w:r w:rsidRPr="004B7E83">
        <w:rPr>
          <w:rFonts w:ascii="Arial" w:eastAsia="Arial" w:hAnsi="Arial" w:cs="Arial"/>
          <w:sz w:val="22"/>
          <w:szCs w:val="22"/>
        </w:rPr>
        <w:t>han recibido respuesta efectiva,</w:t>
      </w:r>
      <w:r w:rsidR="0053343C">
        <w:rPr>
          <w:rFonts w:ascii="Arial" w:eastAsia="Arial" w:hAnsi="Arial" w:cs="Arial"/>
          <w:sz w:val="22"/>
          <w:szCs w:val="22"/>
        </w:rPr>
        <w:t xml:space="preserve"> lo que</w:t>
      </w:r>
      <w:r w:rsidRPr="004B7E83">
        <w:rPr>
          <w:rFonts w:ascii="Arial" w:eastAsia="Arial" w:hAnsi="Arial" w:cs="Arial"/>
          <w:sz w:val="22"/>
          <w:szCs w:val="22"/>
        </w:rPr>
        <w:t xml:space="preserve"> </w:t>
      </w:r>
      <w:r w:rsidR="0053343C">
        <w:rPr>
          <w:rFonts w:ascii="Arial" w:eastAsia="Arial" w:hAnsi="Arial" w:cs="Arial"/>
          <w:sz w:val="22"/>
          <w:szCs w:val="22"/>
        </w:rPr>
        <w:t>equivale</w:t>
      </w:r>
      <w:r w:rsidR="0053343C" w:rsidRPr="004B7E83">
        <w:rPr>
          <w:rFonts w:ascii="Arial" w:eastAsia="Arial" w:hAnsi="Arial" w:cs="Arial"/>
          <w:sz w:val="22"/>
          <w:szCs w:val="22"/>
        </w:rPr>
        <w:t xml:space="preserve"> </w:t>
      </w:r>
      <w:r w:rsidRPr="004B7E83">
        <w:rPr>
          <w:rFonts w:ascii="Arial" w:eastAsia="Arial" w:hAnsi="Arial" w:cs="Arial"/>
          <w:sz w:val="22"/>
          <w:szCs w:val="22"/>
        </w:rPr>
        <w:t xml:space="preserve">al 74,07% acumulado. (Fuente: SEGPLAN Proyecto 7833 diciembre 2021. Información preliminar).   </w:t>
      </w:r>
    </w:p>
    <w:p w14:paraId="4EFB30DF" w14:textId="219A807D" w:rsidR="2E3DC5B2" w:rsidRPr="004B7E83" w:rsidRDefault="14444CB6" w:rsidP="00701DA3">
      <w:pPr>
        <w:spacing w:line="360" w:lineRule="auto"/>
        <w:jc w:val="both"/>
        <w:rPr>
          <w:rFonts w:ascii="Arial" w:eastAsia="Arial" w:hAnsi="Arial" w:cs="Arial"/>
          <w:b/>
          <w:bCs/>
          <w:sz w:val="22"/>
          <w:szCs w:val="22"/>
        </w:rPr>
      </w:pPr>
      <w:r w:rsidRPr="004B7E83">
        <w:rPr>
          <w:rFonts w:ascii="Arial" w:eastAsia="Arial" w:hAnsi="Arial" w:cs="Arial"/>
          <w:sz w:val="22"/>
          <w:szCs w:val="22"/>
        </w:rPr>
        <w:t xml:space="preserve"> </w:t>
      </w:r>
    </w:p>
    <w:p w14:paraId="6A675349" w14:textId="485B0FC3"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1.3</w:t>
      </w:r>
      <w:r w:rsidRPr="004B7E83">
        <w:rPr>
          <w:rFonts w:ascii="Arial" w:eastAsia="Arial" w:hAnsi="Arial" w:cs="Arial"/>
          <w:b/>
          <w:bCs/>
          <w:i/>
          <w:iCs/>
          <w:sz w:val="22"/>
          <w:szCs w:val="22"/>
        </w:rPr>
        <w:t xml:space="preserve">: Diseñar e implementar un plan de acción para la prevención y atención de la malnutrición en escolares de 5 a 17 años incluyendo una estrategia para la reducción de ambientes </w:t>
      </w:r>
      <w:r w:rsidR="00067223" w:rsidRPr="004B7E83">
        <w:rPr>
          <w:rFonts w:ascii="Arial" w:eastAsia="Arial" w:hAnsi="Arial" w:cs="Arial"/>
          <w:b/>
          <w:bCs/>
          <w:i/>
          <w:iCs/>
          <w:sz w:val="22"/>
          <w:szCs w:val="22"/>
        </w:rPr>
        <w:t>obeso-génicos</w:t>
      </w:r>
      <w:r w:rsidRPr="004B7E83">
        <w:rPr>
          <w:rFonts w:ascii="Arial" w:eastAsia="Arial" w:hAnsi="Arial" w:cs="Arial"/>
          <w:b/>
          <w:bCs/>
          <w:i/>
          <w:iCs/>
          <w:sz w:val="22"/>
          <w:szCs w:val="22"/>
        </w:rPr>
        <w:t>.</w:t>
      </w:r>
    </w:p>
    <w:p w14:paraId="7A0AE5D9" w14:textId="6D66F3DC" w:rsidR="4D4BE71F" w:rsidRPr="004B7E83" w:rsidRDefault="4D4BE71F" w:rsidP="00701DA3">
      <w:pPr>
        <w:spacing w:line="360" w:lineRule="auto"/>
        <w:jc w:val="both"/>
        <w:rPr>
          <w:rFonts w:ascii="Arial" w:eastAsia="Arial" w:hAnsi="Arial" w:cs="Arial"/>
          <w:b/>
          <w:bCs/>
          <w:sz w:val="22"/>
          <w:szCs w:val="22"/>
        </w:rPr>
      </w:pPr>
    </w:p>
    <w:p w14:paraId="16D7ABCC" w14:textId="6E593477" w:rsidR="00EE6537" w:rsidRPr="004B7E83"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37795C47" w14:textId="6AE66196" w:rsidR="00477C10" w:rsidRPr="004B7E83" w:rsidRDefault="00477C10" w:rsidP="00701DA3">
      <w:pPr>
        <w:spacing w:line="360" w:lineRule="auto"/>
        <w:jc w:val="both"/>
        <w:rPr>
          <w:rFonts w:ascii="Arial" w:eastAsia="Arial Nova" w:hAnsi="Arial" w:cs="Arial"/>
          <w:sz w:val="22"/>
          <w:szCs w:val="22"/>
        </w:rPr>
      </w:pPr>
    </w:p>
    <w:p w14:paraId="26DED979" w14:textId="37CBAC9B" w:rsidR="00477C10" w:rsidRPr="004B7E83" w:rsidRDefault="14444CB6" w:rsidP="00A31640">
      <w:pPr>
        <w:pStyle w:val="Prrafodelista"/>
        <w:numPr>
          <w:ilvl w:val="0"/>
          <w:numId w:val="22"/>
        </w:numPr>
        <w:spacing w:line="360" w:lineRule="auto"/>
        <w:jc w:val="both"/>
        <w:rPr>
          <w:rFonts w:ascii="Arial" w:eastAsia="Arial Nova" w:hAnsi="Arial" w:cs="Arial"/>
          <w:sz w:val="22"/>
          <w:szCs w:val="22"/>
        </w:rPr>
      </w:pPr>
      <w:r w:rsidRPr="004B7E83">
        <w:rPr>
          <w:rFonts w:ascii="Arial" w:eastAsia="Arial" w:hAnsi="Arial" w:cs="Arial"/>
          <w:sz w:val="22"/>
          <w:szCs w:val="22"/>
        </w:rPr>
        <w:t>Se diseñ</w:t>
      </w:r>
      <w:r w:rsidR="0053343C">
        <w:rPr>
          <w:rFonts w:ascii="Arial" w:eastAsia="Arial" w:hAnsi="Arial" w:cs="Arial"/>
          <w:sz w:val="22"/>
          <w:szCs w:val="22"/>
        </w:rPr>
        <w:t>ó</w:t>
      </w:r>
      <w:r w:rsidRPr="004B7E83">
        <w:rPr>
          <w:rFonts w:ascii="Arial" w:eastAsia="Arial" w:hAnsi="Arial" w:cs="Arial"/>
          <w:sz w:val="22"/>
          <w:szCs w:val="22"/>
        </w:rPr>
        <w:t xml:space="preserve"> e implementó el plan de acción para la prevención y atención de la malnutrición en escolares de 5 a 17 años</w:t>
      </w:r>
      <w:r w:rsidR="0053343C">
        <w:rPr>
          <w:rFonts w:ascii="Arial" w:eastAsia="Arial" w:hAnsi="Arial" w:cs="Arial"/>
          <w:sz w:val="22"/>
          <w:szCs w:val="22"/>
        </w:rPr>
        <w:t>,</w:t>
      </w:r>
      <w:r w:rsidRPr="004B7E83">
        <w:rPr>
          <w:rFonts w:ascii="Arial" w:eastAsia="Arial" w:hAnsi="Arial" w:cs="Arial"/>
          <w:sz w:val="22"/>
          <w:szCs w:val="22"/>
        </w:rPr>
        <w:t xml:space="preserve"> y </w:t>
      </w:r>
      <w:r w:rsidR="0053343C">
        <w:rPr>
          <w:rFonts w:ascii="Arial" w:eastAsia="Arial" w:hAnsi="Arial" w:cs="Arial"/>
          <w:sz w:val="22"/>
          <w:szCs w:val="22"/>
        </w:rPr>
        <w:t>una</w:t>
      </w:r>
      <w:r w:rsidRPr="004B7E83">
        <w:rPr>
          <w:rFonts w:ascii="Arial" w:eastAsia="Arial" w:hAnsi="Arial" w:cs="Arial"/>
          <w:sz w:val="22"/>
          <w:szCs w:val="22"/>
        </w:rPr>
        <w:t xml:space="preserve"> estrategia para la reducción de ambientes obeso-génicos.</w:t>
      </w:r>
    </w:p>
    <w:p w14:paraId="2FC9AC48" w14:textId="48A6929C" w:rsidR="00477C10" w:rsidRPr="004B7E83" w:rsidRDefault="14444CB6" w:rsidP="00A31640">
      <w:pPr>
        <w:pStyle w:val="Prrafodelista"/>
        <w:numPr>
          <w:ilvl w:val="0"/>
          <w:numId w:val="22"/>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Sensibilización a 400 tenderos ubicados alrededor de colegios oficiales de Bogotá, para ser vinculados a la estrategia de tiendas barriales saludables.</w:t>
      </w:r>
    </w:p>
    <w:p w14:paraId="238EB6C9" w14:textId="5F54D275" w:rsidR="00477C10" w:rsidRPr="004B7E83" w:rsidRDefault="14444CB6" w:rsidP="00A31640">
      <w:pPr>
        <w:pStyle w:val="Prrafodelista"/>
        <w:numPr>
          <w:ilvl w:val="0"/>
          <w:numId w:val="22"/>
        </w:numPr>
        <w:spacing w:line="360" w:lineRule="auto"/>
        <w:jc w:val="both"/>
        <w:rPr>
          <w:rFonts w:ascii="Arial" w:eastAsia="Arial Nova" w:hAnsi="Arial" w:cs="Arial"/>
          <w:sz w:val="22"/>
          <w:szCs w:val="22"/>
        </w:rPr>
      </w:pPr>
      <w:r w:rsidRPr="004B7E83">
        <w:rPr>
          <w:rFonts w:ascii="Arial" w:eastAsia="Arial" w:hAnsi="Arial" w:cs="Arial"/>
          <w:sz w:val="22"/>
          <w:szCs w:val="22"/>
        </w:rPr>
        <w:t>Planeación y desarrollo de sesiones educativas en salud para la comunidad escolar</w:t>
      </w:r>
      <w:r w:rsidR="0053343C">
        <w:rPr>
          <w:rFonts w:ascii="Arial" w:eastAsia="Arial" w:hAnsi="Arial" w:cs="Arial"/>
          <w:sz w:val="22"/>
          <w:szCs w:val="22"/>
        </w:rPr>
        <w:t>,</w:t>
      </w:r>
      <w:r w:rsidRPr="004B7E83">
        <w:rPr>
          <w:rFonts w:ascii="Arial" w:eastAsia="Arial" w:hAnsi="Arial" w:cs="Arial"/>
          <w:sz w:val="22"/>
          <w:szCs w:val="22"/>
        </w:rPr>
        <w:t xml:space="preserve"> mediante la identificación de necesidades y potencialidades de las instituciones educativas con el fin de apropiar conocimiento, desarrollo de habilidades y prácticas para el autocuidado y cuidado mutuo.</w:t>
      </w:r>
    </w:p>
    <w:p w14:paraId="1AA695FA" w14:textId="55335EA8" w:rsidR="00477C10" w:rsidRPr="004B7E83" w:rsidRDefault="14444CB6" w:rsidP="00A31640">
      <w:pPr>
        <w:pStyle w:val="Prrafodelista"/>
        <w:numPr>
          <w:ilvl w:val="0"/>
          <w:numId w:val="22"/>
        </w:numPr>
        <w:spacing w:line="360" w:lineRule="auto"/>
        <w:jc w:val="both"/>
        <w:rPr>
          <w:rFonts w:ascii="Arial" w:eastAsia="Arial Nova" w:hAnsi="Arial" w:cs="Arial"/>
          <w:sz w:val="22"/>
          <w:szCs w:val="22"/>
        </w:rPr>
      </w:pPr>
      <w:r w:rsidRPr="004B7E83">
        <w:rPr>
          <w:rFonts w:ascii="Arial" w:eastAsia="Arial" w:hAnsi="Arial" w:cs="Arial"/>
          <w:sz w:val="22"/>
          <w:szCs w:val="22"/>
        </w:rPr>
        <w:t>Implementación de huertas escolares, articulando las líneas de la Política Distrital de Salud Ambiental y la Política Pública de Seguridad Alimentaria y Nutricional, para la generación de responsabilidad ambiental y la toma de decisiones informadas en alimentación y nutrición.</w:t>
      </w:r>
    </w:p>
    <w:p w14:paraId="4D335FEA" w14:textId="53F07D94" w:rsidR="00477C10" w:rsidRPr="004B7E83" w:rsidRDefault="00477C10" w:rsidP="00701DA3">
      <w:pPr>
        <w:spacing w:line="360" w:lineRule="auto"/>
        <w:jc w:val="both"/>
        <w:rPr>
          <w:rFonts w:ascii="Arial" w:eastAsia="Arial Nova" w:hAnsi="Arial" w:cs="Arial"/>
          <w:b/>
          <w:bCs/>
          <w:sz w:val="22"/>
          <w:szCs w:val="22"/>
        </w:rPr>
      </w:pPr>
    </w:p>
    <w:p w14:paraId="3B3AFCEA" w14:textId="6D66F3DC"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1.4</w:t>
      </w:r>
      <w:r w:rsidRPr="004B7E83">
        <w:rPr>
          <w:rFonts w:ascii="Arial" w:eastAsia="Arial" w:hAnsi="Arial" w:cs="Arial"/>
          <w:sz w:val="22"/>
          <w:szCs w:val="22"/>
        </w:rPr>
        <w:t xml:space="preserve">: </w:t>
      </w:r>
      <w:r w:rsidRPr="004B7E83">
        <w:rPr>
          <w:rFonts w:ascii="Arial" w:eastAsia="Arial" w:hAnsi="Arial" w:cs="Arial"/>
          <w:b/>
          <w:bCs/>
          <w:i/>
          <w:iCs/>
          <w:sz w:val="22"/>
          <w:szCs w:val="22"/>
        </w:rPr>
        <w:t>Diseñar e implementar estrategia para la prevención de las muertes por desnutrición aguda como causa básica en menores de cinco años.</w:t>
      </w:r>
    </w:p>
    <w:p w14:paraId="39A2FEA0" w14:textId="6D66F3DC" w:rsidR="4D4BE71F" w:rsidRPr="004B7E83" w:rsidRDefault="4D4BE71F" w:rsidP="00701DA3">
      <w:pPr>
        <w:spacing w:line="360" w:lineRule="auto"/>
        <w:jc w:val="both"/>
        <w:rPr>
          <w:rFonts w:ascii="Arial" w:eastAsia="Arial" w:hAnsi="Arial" w:cs="Arial"/>
          <w:b/>
          <w:bCs/>
          <w:sz w:val="22"/>
          <w:szCs w:val="22"/>
        </w:rPr>
      </w:pPr>
    </w:p>
    <w:p w14:paraId="747CD858" w14:textId="67695F03"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506EF278" w14:textId="77777777" w:rsidR="004B7E83" w:rsidRPr="004B7E83" w:rsidRDefault="004B7E83" w:rsidP="00701DA3">
      <w:pPr>
        <w:spacing w:line="360" w:lineRule="auto"/>
        <w:jc w:val="both"/>
        <w:rPr>
          <w:rFonts w:ascii="Arial" w:eastAsia="Arial Nova" w:hAnsi="Arial" w:cs="Arial"/>
          <w:sz w:val="22"/>
          <w:szCs w:val="22"/>
        </w:rPr>
      </w:pPr>
    </w:p>
    <w:p w14:paraId="761BCF53" w14:textId="15686B51" w:rsidR="00CD2491" w:rsidRPr="004B7E83" w:rsidRDefault="00CD2491" w:rsidP="00A31640">
      <w:pPr>
        <w:pStyle w:val="Prrafodelista"/>
        <w:numPr>
          <w:ilvl w:val="0"/>
          <w:numId w:val="20"/>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la </w:t>
      </w:r>
      <w:r>
        <w:rPr>
          <w:rFonts w:ascii="Arial" w:eastAsia="Arial" w:hAnsi="Arial" w:cs="Arial"/>
          <w:sz w:val="22"/>
          <w:szCs w:val="22"/>
        </w:rPr>
        <w:t>S</w:t>
      </w:r>
      <w:r w:rsidRPr="004B7E83">
        <w:rPr>
          <w:rFonts w:ascii="Arial" w:eastAsia="Arial" w:hAnsi="Arial" w:cs="Arial"/>
          <w:sz w:val="22"/>
          <w:szCs w:val="22"/>
        </w:rPr>
        <w:t xml:space="preserve">ubdirección de </w:t>
      </w:r>
      <w:r>
        <w:rPr>
          <w:rFonts w:ascii="Arial" w:eastAsia="Arial" w:hAnsi="Arial" w:cs="Arial"/>
          <w:sz w:val="22"/>
          <w:szCs w:val="22"/>
        </w:rPr>
        <w:t>V</w:t>
      </w:r>
      <w:r w:rsidRPr="004B7E83">
        <w:rPr>
          <w:rFonts w:ascii="Arial" w:eastAsia="Arial" w:hAnsi="Arial" w:cs="Arial"/>
          <w:sz w:val="22"/>
          <w:szCs w:val="22"/>
        </w:rPr>
        <w:t xml:space="preserve">igilancia en </w:t>
      </w:r>
      <w:r>
        <w:rPr>
          <w:rFonts w:ascii="Arial" w:eastAsia="Arial" w:hAnsi="Arial" w:cs="Arial"/>
          <w:sz w:val="22"/>
          <w:szCs w:val="22"/>
        </w:rPr>
        <w:t>S</w:t>
      </w:r>
      <w:r w:rsidRPr="004B7E83">
        <w:rPr>
          <w:rFonts w:ascii="Arial" w:eastAsia="Arial" w:hAnsi="Arial" w:cs="Arial"/>
          <w:sz w:val="22"/>
          <w:szCs w:val="22"/>
        </w:rPr>
        <w:t xml:space="preserve">alud </w:t>
      </w:r>
      <w:r>
        <w:rPr>
          <w:rFonts w:ascii="Arial" w:eastAsia="Arial" w:hAnsi="Arial" w:cs="Arial"/>
          <w:sz w:val="22"/>
          <w:szCs w:val="22"/>
        </w:rPr>
        <w:t>P</w:t>
      </w:r>
      <w:r w:rsidRPr="004B7E83">
        <w:rPr>
          <w:rFonts w:ascii="Arial" w:eastAsia="Arial" w:hAnsi="Arial" w:cs="Arial"/>
          <w:sz w:val="22"/>
          <w:szCs w:val="22"/>
        </w:rPr>
        <w:t>ública se avanz</w:t>
      </w:r>
      <w:r w:rsidR="00794164">
        <w:rPr>
          <w:rFonts w:ascii="Arial" w:eastAsia="Arial" w:hAnsi="Arial" w:cs="Arial"/>
          <w:sz w:val="22"/>
          <w:szCs w:val="22"/>
        </w:rPr>
        <w:t>ó</w:t>
      </w:r>
      <w:r w:rsidRPr="004B7E83">
        <w:rPr>
          <w:rFonts w:ascii="Arial" w:eastAsia="Arial" w:hAnsi="Arial" w:cs="Arial"/>
          <w:sz w:val="22"/>
          <w:szCs w:val="22"/>
        </w:rPr>
        <w:t xml:space="preserve"> en la búsqueda de casos de niños y niñas con presencia de desnutrición aguda</w:t>
      </w:r>
      <w:r>
        <w:rPr>
          <w:rFonts w:ascii="Arial" w:eastAsia="Arial" w:hAnsi="Arial" w:cs="Arial"/>
          <w:sz w:val="22"/>
          <w:szCs w:val="22"/>
        </w:rPr>
        <w:t xml:space="preserve">, </w:t>
      </w:r>
      <w:r w:rsidRPr="004B7E83">
        <w:rPr>
          <w:rFonts w:ascii="Arial" w:eastAsia="Arial" w:hAnsi="Arial" w:cs="Arial"/>
          <w:sz w:val="22"/>
          <w:szCs w:val="22"/>
        </w:rPr>
        <w:t>moderada o severa, con el fin de analizar las condiciones sociales y de salud de las familias</w:t>
      </w:r>
      <w:r>
        <w:rPr>
          <w:rFonts w:ascii="Arial" w:eastAsia="Arial" w:hAnsi="Arial" w:cs="Arial"/>
          <w:sz w:val="22"/>
          <w:szCs w:val="22"/>
        </w:rPr>
        <w:t>,</w:t>
      </w:r>
      <w:r w:rsidRPr="004B7E83">
        <w:rPr>
          <w:rFonts w:ascii="Arial" w:eastAsia="Arial" w:hAnsi="Arial" w:cs="Arial"/>
          <w:sz w:val="22"/>
          <w:szCs w:val="22"/>
        </w:rPr>
        <w:t xml:space="preserve"> para la activación de las respectivas rutas de atención sectoriales e intersectoriales, abordando de manera integral los determinantes sociales que intervienen en la presencia de alteraciones nutricionales. </w:t>
      </w:r>
    </w:p>
    <w:p w14:paraId="690CF863" w14:textId="61E9C2F0" w:rsidR="00067223" w:rsidRPr="006B3789" w:rsidRDefault="14444CB6" w:rsidP="00A31640">
      <w:pPr>
        <w:pStyle w:val="Prrafodelista"/>
        <w:numPr>
          <w:ilvl w:val="0"/>
          <w:numId w:val="20"/>
        </w:numPr>
        <w:spacing w:line="360" w:lineRule="auto"/>
        <w:jc w:val="both"/>
        <w:rPr>
          <w:rFonts w:ascii="Arial" w:eastAsia="Arial Nova" w:hAnsi="Arial" w:cs="Arial"/>
          <w:sz w:val="22"/>
          <w:szCs w:val="22"/>
        </w:rPr>
      </w:pPr>
      <w:r w:rsidRPr="004B7E83">
        <w:rPr>
          <w:rFonts w:ascii="Arial" w:eastAsia="Arial" w:hAnsi="Arial" w:cs="Arial"/>
          <w:sz w:val="22"/>
          <w:szCs w:val="22"/>
        </w:rPr>
        <w:t>En articulación con la Secretaría Distrital de Integración Social y la Secretaría Distrital de Desarrollo Económico, se avanz</w:t>
      </w:r>
      <w:r w:rsidR="00794164">
        <w:rPr>
          <w:rFonts w:ascii="Arial" w:eastAsia="Arial" w:hAnsi="Arial" w:cs="Arial"/>
          <w:sz w:val="22"/>
          <w:szCs w:val="22"/>
        </w:rPr>
        <w:t>ó</w:t>
      </w:r>
      <w:r w:rsidRPr="004B7E83">
        <w:rPr>
          <w:rFonts w:ascii="Arial" w:eastAsia="Arial" w:hAnsi="Arial" w:cs="Arial"/>
          <w:sz w:val="22"/>
          <w:szCs w:val="22"/>
        </w:rPr>
        <w:t xml:space="preserve"> en la gestión para vinculación a programas sociales y a la ruta de empleabilidad, respectivamente, con el propósito de afectar positivamente las condiciones de vida de las familias de </w:t>
      </w:r>
      <w:r w:rsidR="00357A24">
        <w:rPr>
          <w:rFonts w:ascii="Arial" w:eastAsia="Arial" w:hAnsi="Arial" w:cs="Arial"/>
          <w:sz w:val="22"/>
          <w:szCs w:val="22"/>
        </w:rPr>
        <w:t xml:space="preserve">las y los </w:t>
      </w:r>
      <w:r w:rsidRPr="004B7E83">
        <w:rPr>
          <w:rFonts w:ascii="Arial" w:eastAsia="Arial" w:hAnsi="Arial" w:cs="Arial"/>
          <w:sz w:val="22"/>
          <w:szCs w:val="22"/>
        </w:rPr>
        <w:t>niños con desnutrición en el marco de los determinantes sociales asociados.</w:t>
      </w:r>
    </w:p>
    <w:p w14:paraId="05114774" w14:textId="5FE85A16" w:rsidR="006B3789" w:rsidRPr="004B7E83" w:rsidRDefault="006B3789" w:rsidP="00A31640">
      <w:pPr>
        <w:pStyle w:val="Prrafodelista"/>
        <w:numPr>
          <w:ilvl w:val="0"/>
          <w:numId w:val="20"/>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Para 2021, se report</w:t>
      </w:r>
      <w:r w:rsidR="00794164">
        <w:rPr>
          <w:rFonts w:ascii="Arial" w:eastAsia="Arial" w:hAnsi="Arial" w:cs="Arial"/>
          <w:sz w:val="22"/>
          <w:szCs w:val="22"/>
        </w:rPr>
        <w:t>ó</w:t>
      </w:r>
      <w:r w:rsidRPr="004B7E83">
        <w:rPr>
          <w:rFonts w:ascii="Arial" w:eastAsia="Arial" w:hAnsi="Arial" w:cs="Arial"/>
          <w:sz w:val="22"/>
          <w:szCs w:val="22"/>
        </w:rPr>
        <w:t xml:space="preserve"> una mortalidad por desnutrición aguda</w:t>
      </w:r>
      <w:r w:rsidRPr="004B7E83">
        <w:rPr>
          <w:rStyle w:val="Refdenotaalpie"/>
          <w:rFonts w:ascii="Arial" w:eastAsia="Arial" w:hAnsi="Arial" w:cs="Arial"/>
          <w:sz w:val="22"/>
          <w:szCs w:val="22"/>
        </w:rPr>
        <w:footnoteReference w:id="3"/>
      </w:r>
      <w:r w:rsidRPr="004B7E83">
        <w:rPr>
          <w:rFonts w:ascii="Arial" w:eastAsia="Arial" w:hAnsi="Arial" w:cs="Arial"/>
          <w:sz w:val="22"/>
          <w:szCs w:val="22"/>
        </w:rPr>
        <w:t xml:space="preserve"> en un menor de 7 meses de edad residente de la localidad de Bosa con ocurrencia del 24 de octubre. Debido a las condiciones en las cuales sucedió el evento (domicilio), se requirió </w:t>
      </w:r>
      <w:r>
        <w:rPr>
          <w:rFonts w:ascii="Arial" w:eastAsia="Arial" w:hAnsi="Arial" w:cs="Arial"/>
          <w:sz w:val="22"/>
          <w:szCs w:val="22"/>
        </w:rPr>
        <w:t xml:space="preserve">una </w:t>
      </w:r>
      <w:r w:rsidRPr="004B7E83">
        <w:rPr>
          <w:rFonts w:ascii="Arial" w:eastAsia="Arial" w:hAnsi="Arial" w:cs="Arial"/>
          <w:sz w:val="22"/>
          <w:szCs w:val="22"/>
        </w:rPr>
        <w:t>necropsia médico legal. Dando cumplimiento a la normatividad del Instituto Nacional de Salud</w:t>
      </w:r>
      <w:r>
        <w:rPr>
          <w:rFonts w:ascii="Arial" w:eastAsia="Arial" w:hAnsi="Arial" w:cs="Arial"/>
          <w:sz w:val="22"/>
          <w:szCs w:val="22"/>
        </w:rPr>
        <w:t>,</w:t>
      </w:r>
      <w:r w:rsidRPr="004B7E83">
        <w:rPr>
          <w:rFonts w:ascii="Arial" w:eastAsia="Arial" w:hAnsi="Arial" w:cs="Arial"/>
          <w:sz w:val="22"/>
          <w:szCs w:val="22"/>
        </w:rPr>
        <w:t xml:space="preserve"> se realizó</w:t>
      </w:r>
      <w:r>
        <w:rPr>
          <w:rFonts w:ascii="Arial" w:eastAsia="Arial" w:hAnsi="Arial" w:cs="Arial"/>
          <w:sz w:val="22"/>
          <w:szCs w:val="22"/>
        </w:rPr>
        <w:t xml:space="preserve"> una</w:t>
      </w:r>
      <w:r w:rsidRPr="004B7E83">
        <w:rPr>
          <w:rFonts w:ascii="Arial" w:eastAsia="Arial" w:hAnsi="Arial" w:cs="Arial"/>
          <w:sz w:val="22"/>
          <w:szCs w:val="22"/>
        </w:rPr>
        <w:t xml:space="preserve"> unidad de análisis en la que se concluyó preliminarmente el cumplimiento de la definición de caso de mortalidad por desnutrición aguda en menor de 5 años. </w:t>
      </w:r>
    </w:p>
    <w:p w14:paraId="6580462E" w14:textId="77777777" w:rsidR="006B3789" w:rsidRPr="006B3789" w:rsidRDefault="006B3789" w:rsidP="006B3789">
      <w:pPr>
        <w:spacing w:line="360" w:lineRule="auto"/>
        <w:ind w:left="360"/>
        <w:jc w:val="both"/>
        <w:rPr>
          <w:rFonts w:ascii="Arial" w:eastAsia="Arial Nova" w:hAnsi="Arial" w:cs="Arial"/>
          <w:sz w:val="22"/>
          <w:szCs w:val="22"/>
        </w:rPr>
      </w:pPr>
    </w:p>
    <w:p w14:paraId="2A748DBA" w14:textId="77777777" w:rsidR="00067223" w:rsidRPr="004B7E83" w:rsidRDefault="00067223" w:rsidP="00701DA3">
      <w:pPr>
        <w:spacing w:line="360" w:lineRule="auto"/>
        <w:jc w:val="both"/>
        <w:rPr>
          <w:rFonts w:ascii="Arial" w:eastAsia="Arial" w:hAnsi="Arial" w:cs="Arial"/>
          <w:b/>
          <w:bCs/>
          <w:sz w:val="22"/>
          <w:szCs w:val="22"/>
        </w:rPr>
      </w:pPr>
    </w:p>
    <w:p w14:paraId="73EB17B6" w14:textId="6D66F3DC"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1.5</w:t>
      </w:r>
      <w:r w:rsidRPr="004B7E83">
        <w:rPr>
          <w:rFonts w:ascii="Arial" w:eastAsia="Arial" w:hAnsi="Arial" w:cs="Arial"/>
          <w:sz w:val="22"/>
          <w:szCs w:val="22"/>
        </w:rPr>
        <w:t xml:space="preserve">: </w:t>
      </w:r>
      <w:r w:rsidRPr="004B7E83">
        <w:rPr>
          <w:rFonts w:ascii="Arial" w:eastAsia="Arial" w:hAnsi="Arial" w:cs="Arial"/>
          <w:b/>
          <w:bCs/>
          <w:i/>
          <w:iCs/>
          <w:sz w:val="22"/>
          <w:szCs w:val="22"/>
        </w:rPr>
        <w:t>Diseño e implementación de intervenciones colectivas para la promoción, protección y apoyo a la lactancia materna y asistencia técnica, acompañamiento y seguimiento para la implementación de la estrategia de Salas Amigas de la Familia Lactante (SAFL) del entorno laboral.</w:t>
      </w:r>
    </w:p>
    <w:p w14:paraId="75FD227F" w14:textId="6D66F3DC" w:rsidR="4D4BE71F" w:rsidRPr="004B7E83" w:rsidRDefault="4D4BE71F" w:rsidP="00701DA3">
      <w:pPr>
        <w:spacing w:line="360" w:lineRule="auto"/>
        <w:jc w:val="both"/>
        <w:rPr>
          <w:rFonts w:ascii="Arial" w:eastAsia="Arial" w:hAnsi="Arial" w:cs="Arial"/>
          <w:b/>
          <w:bCs/>
          <w:sz w:val="22"/>
          <w:szCs w:val="22"/>
        </w:rPr>
      </w:pPr>
    </w:p>
    <w:p w14:paraId="1D5B9ADD" w14:textId="14D8A71D" w:rsidR="00477C10" w:rsidRDefault="14444CB6" w:rsidP="00701DA3">
      <w:pPr>
        <w:spacing w:line="360" w:lineRule="auto"/>
        <w:jc w:val="both"/>
        <w:rPr>
          <w:rFonts w:ascii="Arial" w:eastAsia="Arial" w:hAnsi="Arial" w:cs="Arial"/>
          <w:b/>
          <w:bCs/>
          <w:sz w:val="22"/>
          <w:szCs w:val="22"/>
        </w:rPr>
      </w:pPr>
      <w:r w:rsidRPr="004B7E83">
        <w:rPr>
          <w:rFonts w:ascii="Arial" w:eastAsia="Arial" w:hAnsi="Arial" w:cs="Arial"/>
          <w:b/>
          <w:bCs/>
          <w:sz w:val="22"/>
          <w:szCs w:val="22"/>
        </w:rPr>
        <w:t>Resultados y/o logros obtenidos</w:t>
      </w:r>
    </w:p>
    <w:p w14:paraId="568FB835" w14:textId="77777777" w:rsidR="004B7E83" w:rsidRPr="004B7E83" w:rsidRDefault="004B7E83" w:rsidP="00701DA3">
      <w:pPr>
        <w:spacing w:line="360" w:lineRule="auto"/>
        <w:jc w:val="both"/>
        <w:rPr>
          <w:rFonts w:ascii="Arial" w:eastAsia="Arial Nova" w:hAnsi="Arial" w:cs="Arial"/>
          <w:b/>
          <w:bCs/>
          <w:sz w:val="22"/>
          <w:szCs w:val="22"/>
        </w:rPr>
      </w:pPr>
    </w:p>
    <w:p w14:paraId="4FDA70AD" w14:textId="720423A4" w:rsidR="00477C10" w:rsidRPr="004B7E83" w:rsidRDefault="14444CB6" w:rsidP="00A31640">
      <w:pPr>
        <w:pStyle w:val="Prrafodelista"/>
        <w:numPr>
          <w:ilvl w:val="0"/>
          <w:numId w:val="19"/>
        </w:numPr>
        <w:spacing w:line="360" w:lineRule="auto"/>
        <w:jc w:val="both"/>
        <w:rPr>
          <w:rFonts w:ascii="Arial" w:eastAsia="Arial Nova" w:hAnsi="Arial" w:cs="Arial"/>
          <w:sz w:val="22"/>
          <w:szCs w:val="22"/>
        </w:rPr>
      </w:pPr>
      <w:r w:rsidRPr="004B7E83">
        <w:rPr>
          <w:rFonts w:ascii="Arial" w:eastAsia="Arial" w:hAnsi="Arial" w:cs="Arial"/>
          <w:sz w:val="22"/>
          <w:szCs w:val="22"/>
        </w:rPr>
        <w:t>En el marco de la semana mundial de la lactancia materna se desarrollaron dos jornadas virtuales de actualización a profesionales de la salud</w:t>
      </w:r>
      <w:r w:rsidR="00B37CE2">
        <w:rPr>
          <w:rFonts w:ascii="Arial" w:eastAsia="Arial" w:hAnsi="Arial" w:cs="Arial"/>
          <w:sz w:val="22"/>
          <w:szCs w:val="22"/>
        </w:rPr>
        <w:t xml:space="preserve">. En las </w:t>
      </w:r>
      <w:r w:rsidR="00740478">
        <w:rPr>
          <w:rFonts w:ascii="Arial" w:eastAsia="Arial" w:hAnsi="Arial" w:cs="Arial"/>
          <w:sz w:val="22"/>
          <w:szCs w:val="22"/>
        </w:rPr>
        <w:t>jornadas, participaron</w:t>
      </w:r>
      <w:r w:rsidR="00B37CE2">
        <w:rPr>
          <w:rFonts w:ascii="Arial" w:eastAsia="Arial" w:hAnsi="Arial" w:cs="Arial"/>
          <w:sz w:val="22"/>
          <w:szCs w:val="22"/>
        </w:rPr>
        <w:t xml:space="preserve"> </w:t>
      </w:r>
      <w:r w:rsidRPr="004B7E83">
        <w:rPr>
          <w:rFonts w:ascii="Arial" w:eastAsia="Arial" w:hAnsi="Arial" w:cs="Arial"/>
          <w:sz w:val="22"/>
          <w:szCs w:val="22"/>
        </w:rPr>
        <w:t>590 agentes educativos</w:t>
      </w:r>
      <w:r w:rsidR="00B37CE2" w:rsidRPr="004B7E83">
        <w:rPr>
          <w:rFonts w:ascii="Arial" w:eastAsia="Arial" w:hAnsi="Arial" w:cs="Arial"/>
          <w:sz w:val="22"/>
          <w:szCs w:val="22"/>
        </w:rPr>
        <w:t xml:space="preserve"> y</w:t>
      </w:r>
      <w:r w:rsidR="00B37CE2" w:rsidRPr="00B37CE2">
        <w:rPr>
          <w:rFonts w:ascii="Arial" w:eastAsia="Arial" w:hAnsi="Arial" w:cs="Arial"/>
          <w:sz w:val="22"/>
          <w:szCs w:val="22"/>
        </w:rPr>
        <w:t xml:space="preserve"> </w:t>
      </w:r>
      <w:r w:rsidR="00B37CE2" w:rsidRPr="004B7E83">
        <w:rPr>
          <w:rFonts w:ascii="Arial" w:eastAsia="Arial" w:hAnsi="Arial" w:cs="Arial"/>
          <w:sz w:val="22"/>
          <w:szCs w:val="22"/>
        </w:rPr>
        <w:t>profesionales de la salud</w:t>
      </w:r>
      <w:r w:rsidR="00F96B9F">
        <w:rPr>
          <w:rFonts w:ascii="Arial" w:eastAsia="Arial" w:hAnsi="Arial" w:cs="Arial"/>
          <w:sz w:val="22"/>
          <w:szCs w:val="22"/>
        </w:rPr>
        <w:t xml:space="preserve"> y contaron con </w:t>
      </w:r>
      <w:r w:rsidRPr="004B7E83">
        <w:rPr>
          <w:rFonts w:ascii="Arial" w:eastAsia="Arial" w:hAnsi="Arial" w:cs="Arial"/>
          <w:sz w:val="22"/>
          <w:szCs w:val="22"/>
        </w:rPr>
        <w:t xml:space="preserve">1.985 visitas en YouTube y 6.449 reproducciones en Facebook LIVE. </w:t>
      </w:r>
    </w:p>
    <w:p w14:paraId="1444782A" w14:textId="7F044B1E" w:rsidR="00477C10" w:rsidRPr="004B7E83" w:rsidRDefault="14444CB6" w:rsidP="00A31640">
      <w:pPr>
        <w:pStyle w:val="Prrafodelista"/>
        <w:numPr>
          <w:ilvl w:val="0"/>
          <w:numId w:val="19"/>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Las acciones de intensificación en las diferentes localidades de Bogotá, como entrega de kit de apoyo a la lactancia materna a profesionales de la salud, grupos focales con población migrante, encuentros de saberes sobre lactancia materna, </w:t>
      </w:r>
      <w:r w:rsidRPr="004B7E83">
        <w:rPr>
          <w:rFonts w:ascii="Arial" w:eastAsia="Arial" w:hAnsi="Arial" w:cs="Arial"/>
          <w:sz w:val="22"/>
          <w:szCs w:val="22"/>
        </w:rPr>
        <w:lastRenderedPageBreak/>
        <w:t xml:space="preserve">expresiones artísticas en </w:t>
      </w:r>
      <w:r w:rsidR="00740478" w:rsidRPr="004B7E83">
        <w:rPr>
          <w:rFonts w:ascii="Arial" w:eastAsia="Arial" w:hAnsi="Arial" w:cs="Arial"/>
          <w:sz w:val="22"/>
          <w:szCs w:val="22"/>
        </w:rPr>
        <w:t>IPS</w:t>
      </w:r>
      <w:r w:rsidR="00740478">
        <w:rPr>
          <w:rFonts w:ascii="Arial" w:eastAsia="Arial" w:hAnsi="Arial" w:cs="Arial"/>
          <w:sz w:val="22"/>
          <w:szCs w:val="22"/>
        </w:rPr>
        <w:t xml:space="preserve">, </w:t>
      </w:r>
      <w:r w:rsidR="00740478" w:rsidRPr="004B7E83">
        <w:rPr>
          <w:rFonts w:ascii="Arial" w:eastAsia="Arial" w:hAnsi="Arial" w:cs="Arial"/>
          <w:sz w:val="22"/>
          <w:szCs w:val="22"/>
        </w:rPr>
        <w:t>lograron</w:t>
      </w:r>
      <w:r w:rsidRPr="004B7E83">
        <w:rPr>
          <w:rFonts w:ascii="Arial" w:eastAsia="Arial" w:hAnsi="Arial" w:cs="Arial"/>
          <w:sz w:val="22"/>
          <w:szCs w:val="22"/>
        </w:rPr>
        <w:t xml:space="preserve"> una cobertura de 4.852 familias gestantes y lactantes y 2.540 profesionales de la salud. </w:t>
      </w:r>
    </w:p>
    <w:p w14:paraId="31CAAA5D" w14:textId="63CE734B" w:rsidR="00477C10" w:rsidRPr="004B7E83" w:rsidRDefault="00BF2490" w:rsidP="00A31640">
      <w:pPr>
        <w:pStyle w:val="Prrafodelista"/>
        <w:numPr>
          <w:ilvl w:val="0"/>
          <w:numId w:val="19"/>
        </w:numPr>
        <w:spacing w:line="360" w:lineRule="auto"/>
        <w:jc w:val="both"/>
        <w:rPr>
          <w:rFonts w:ascii="Arial" w:eastAsia="Arial Nova" w:hAnsi="Arial" w:cs="Arial"/>
          <w:sz w:val="22"/>
          <w:szCs w:val="22"/>
        </w:rPr>
      </w:pPr>
      <w:r>
        <w:rPr>
          <w:rFonts w:ascii="Arial" w:eastAsia="Arial" w:hAnsi="Arial" w:cs="Arial"/>
          <w:sz w:val="22"/>
          <w:szCs w:val="22"/>
        </w:rPr>
        <w:t>C</w:t>
      </w:r>
      <w:r w:rsidR="14444CB6" w:rsidRPr="004B7E83">
        <w:rPr>
          <w:rFonts w:ascii="Arial" w:eastAsia="Arial" w:hAnsi="Arial" w:cs="Arial"/>
          <w:sz w:val="22"/>
          <w:szCs w:val="22"/>
        </w:rPr>
        <w:t>onstrucción y aprobación de</w:t>
      </w:r>
      <w:r>
        <w:rPr>
          <w:rFonts w:ascii="Arial" w:eastAsia="Arial" w:hAnsi="Arial" w:cs="Arial"/>
          <w:sz w:val="22"/>
          <w:szCs w:val="22"/>
        </w:rPr>
        <w:t xml:space="preserve"> la</w:t>
      </w:r>
      <w:r w:rsidR="14444CB6" w:rsidRPr="004B7E83">
        <w:rPr>
          <w:rFonts w:ascii="Arial" w:eastAsia="Arial" w:hAnsi="Arial" w:cs="Arial"/>
          <w:sz w:val="22"/>
          <w:szCs w:val="22"/>
        </w:rPr>
        <w:t xml:space="preserve"> propuesta de investigación "Prácticas de lactancia materna y su vínculo con las dimensiones psicosociales de la salud mental en algunas modalidades de atención de programas integrales de Bogotá en el periodo 2021-2022", lo que ha permitido profundizar en los factores que determinan el abandono precoz de la práctica de la lactancia materna y fortalecer- redireccionar las acciones en salud.</w:t>
      </w:r>
    </w:p>
    <w:p w14:paraId="563C0CFB" w14:textId="62847859" w:rsidR="00477C10" w:rsidRPr="004B7E83" w:rsidRDefault="14444CB6" w:rsidP="00A31640">
      <w:pPr>
        <w:pStyle w:val="Prrafodelista"/>
        <w:numPr>
          <w:ilvl w:val="0"/>
          <w:numId w:val="19"/>
        </w:numPr>
        <w:spacing w:line="360" w:lineRule="auto"/>
        <w:jc w:val="both"/>
        <w:rPr>
          <w:rFonts w:ascii="Arial" w:eastAsia="Arial Nova" w:hAnsi="Arial" w:cs="Arial"/>
          <w:sz w:val="22"/>
          <w:szCs w:val="22"/>
        </w:rPr>
      </w:pPr>
      <w:r w:rsidRPr="004B7E83">
        <w:rPr>
          <w:rFonts w:ascii="Arial" w:eastAsia="Arial" w:hAnsi="Arial" w:cs="Arial"/>
          <w:sz w:val="22"/>
          <w:szCs w:val="22"/>
        </w:rPr>
        <w:t>Divulgación de la oferta de servicios del Banco de Leche Humana (BLH) de la Unidad de Servicios de Salud (USS) Kennedy en los espacios transversales y entornos de vida del Plan de Salud Pública de Intervenciones Colectivas.</w:t>
      </w:r>
    </w:p>
    <w:p w14:paraId="0C19C49F" w14:textId="2418059E" w:rsidR="00477C10" w:rsidRPr="004B7E83" w:rsidRDefault="14444CB6" w:rsidP="00A31640">
      <w:pPr>
        <w:pStyle w:val="Prrafodelista"/>
        <w:numPr>
          <w:ilvl w:val="0"/>
          <w:numId w:val="19"/>
        </w:numPr>
        <w:spacing w:line="360" w:lineRule="auto"/>
        <w:jc w:val="both"/>
        <w:rPr>
          <w:rFonts w:ascii="Arial" w:eastAsia="Arial Nova" w:hAnsi="Arial" w:cs="Arial"/>
          <w:sz w:val="22"/>
          <w:szCs w:val="22"/>
        </w:rPr>
      </w:pPr>
      <w:r w:rsidRPr="004B7E83">
        <w:rPr>
          <w:rFonts w:ascii="Arial" w:eastAsia="Arial" w:hAnsi="Arial" w:cs="Arial"/>
          <w:sz w:val="22"/>
          <w:szCs w:val="22"/>
        </w:rPr>
        <w:t>Desarrollo de un encuentro de saberes con equipos territoriales de población indígena</w:t>
      </w:r>
      <w:r w:rsidR="00BF2490">
        <w:rPr>
          <w:rFonts w:ascii="Arial" w:eastAsia="Arial" w:hAnsi="Arial" w:cs="Arial"/>
          <w:sz w:val="22"/>
          <w:szCs w:val="22"/>
        </w:rPr>
        <w:t>,</w:t>
      </w:r>
      <w:r w:rsidRPr="004B7E83">
        <w:rPr>
          <w:rFonts w:ascii="Arial" w:eastAsia="Arial" w:hAnsi="Arial" w:cs="Arial"/>
          <w:sz w:val="22"/>
          <w:szCs w:val="22"/>
        </w:rPr>
        <w:t xml:space="preserve"> por subred</w:t>
      </w:r>
      <w:r w:rsidR="00BF2490">
        <w:rPr>
          <w:rFonts w:ascii="Arial" w:eastAsia="Arial" w:hAnsi="Arial" w:cs="Arial"/>
          <w:sz w:val="22"/>
          <w:szCs w:val="22"/>
        </w:rPr>
        <w:t xml:space="preserve">, </w:t>
      </w:r>
      <w:r w:rsidRPr="004B7E83">
        <w:rPr>
          <w:rFonts w:ascii="Arial" w:eastAsia="Arial" w:hAnsi="Arial" w:cs="Arial"/>
          <w:sz w:val="22"/>
          <w:szCs w:val="22"/>
        </w:rPr>
        <w:t>en el marco del proceso de adaptación de acciones en Seguridad Alimentaria y Nutricional</w:t>
      </w:r>
      <w:r w:rsidR="00BF2490">
        <w:rPr>
          <w:rFonts w:ascii="Arial" w:eastAsia="Arial" w:hAnsi="Arial" w:cs="Arial"/>
          <w:sz w:val="22"/>
          <w:szCs w:val="22"/>
        </w:rPr>
        <w:t xml:space="preserve"> </w:t>
      </w:r>
      <w:r w:rsidRPr="004B7E83">
        <w:rPr>
          <w:rFonts w:ascii="Arial" w:eastAsia="Arial" w:hAnsi="Arial" w:cs="Arial"/>
          <w:sz w:val="22"/>
          <w:szCs w:val="22"/>
        </w:rPr>
        <w:t>con enfoque diferencial.</w:t>
      </w:r>
    </w:p>
    <w:p w14:paraId="1D763BE3" w14:textId="781C230D" w:rsidR="00BF2490" w:rsidRPr="00CD2491" w:rsidRDefault="00BF2490" w:rsidP="00A31640">
      <w:pPr>
        <w:pStyle w:val="Prrafodelista"/>
        <w:numPr>
          <w:ilvl w:val="0"/>
          <w:numId w:val="19"/>
        </w:numPr>
        <w:spacing w:line="360" w:lineRule="auto"/>
        <w:jc w:val="both"/>
        <w:rPr>
          <w:rFonts w:ascii="Arial" w:eastAsia="Arial Nova" w:hAnsi="Arial" w:cs="Arial"/>
          <w:sz w:val="22"/>
          <w:szCs w:val="22"/>
        </w:rPr>
      </w:pPr>
      <w:r>
        <w:rPr>
          <w:rFonts w:ascii="Arial" w:eastAsia="Arial Nova" w:hAnsi="Arial" w:cs="Arial"/>
          <w:sz w:val="22"/>
          <w:szCs w:val="22"/>
        </w:rPr>
        <w:t xml:space="preserve">Se cuenta con la inscripción </w:t>
      </w:r>
      <w:r w:rsidR="00357A24">
        <w:rPr>
          <w:rFonts w:ascii="Arial" w:eastAsia="Arial Nova" w:hAnsi="Arial" w:cs="Arial"/>
          <w:sz w:val="22"/>
          <w:szCs w:val="22"/>
        </w:rPr>
        <w:t>de 291</w:t>
      </w:r>
      <w:r w:rsidRPr="004B7E83">
        <w:rPr>
          <w:rFonts w:ascii="Arial" w:eastAsia="Arial" w:hAnsi="Arial" w:cs="Arial"/>
          <w:sz w:val="22"/>
          <w:szCs w:val="22"/>
        </w:rPr>
        <w:t xml:space="preserve"> Salas </w:t>
      </w:r>
      <w:r w:rsidR="00357A24" w:rsidRPr="004B7E83">
        <w:rPr>
          <w:rFonts w:ascii="Arial" w:eastAsia="Arial" w:hAnsi="Arial" w:cs="Arial"/>
          <w:sz w:val="22"/>
          <w:szCs w:val="22"/>
        </w:rPr>
        <w:t xml:space="preserve">Amigas </w:t>
      </w:r>
      <w:r w:rsidR="00357A24">
        <w:rPr>
          <w:rFonts w:ascii="Arial" w:eastAsia="Arial" w:hAnsi="Arial" w:cs="Arial"/>
          <w:sz w:val="22"/>
          <w:szCs w:val="22"/>
        </w:rPr>
        <w:t>de</w:t>
      </w:r>
      <w:r>
        <w:rPr>
          <w:rFonts w:ascii="Arial" w:eastAsia="Arial" w:hAnsi="Arial" w:cs="Arial"/>
          <w:sz w:val="22"/>
          <w:szCs w:val="22"/>
        </w:rPr>
        <w:t xml:space="preserve"> la Familia Lactante </w:t>
      </w:r>
      <w:r w:rsidRPr="004B7E83">
        <w:rPr>
          <w:rFonts w:ascii="Arial" w:eastAsia="Arial" w:hAnsi="Arial" w:cs="Arial"/>
          <w:sz w:val="22"/>
          <w:szCs w:val="22"/>
        </w:rPr>
        <w:t>en el Distrito</w:t>
      </w:r>
      <w:r>
        <w:rPr>
          <w:rFonts w:ascii="Arial" w:eastAsia="Arial" w:hAnsi="Arial" w:cs="Arial"/>
          <w:sz w:val="22"/>
          <w:szCs w:val="22"/>
        </w:rPr>
        <w:t xml:space="preserve">. En 2021, a través de búsqueda activa se logró </w:t>
      </w:r>
      <w:r w:rsidR="00357A24">
        <w:rPr>
          <w:rFonts w:ascii="Arial" w:eastAsia="Arial" w:hAnsi="Arial" w:cs="Arial"/>
          <w:sz w:val="22"/>
          <w:szCs w:val="22"/>
        </w:rPr>
        <w:t xml:space="preserve">la </w:t>
      </w:r>
      <w:r w:rsidR="00357A24" w:rsidRPr="004B7E83">
        <w:rPr>
          <w:rFonts w:ascii="Arial" w:eastAsia="Arial" w:hAnsi="Arial" w:cs="Arial"/>
          <w:sz w:val="22"/>
          <w:szCs w:val="22"/>
        </w:rPr>
        <w:t>inscripción</w:t>
      </w:r>
      <w:r w:rsidRPr="004B7E83">
        <w:rPr>
          <w:rFonts w:ascii="Arial" w:eastAsia="Arial" w:hAnsi="Arial" w:cs="Arial"/>
          <w:sz w:val="22"/>
          <w:szCs w:val="22"/>
        </w:rPr>
        <w:t xml:space="preserve"> de 58</w:t>
      </w:r>
      <w:r>
        <w:rPr>
          <w:rFonts w:ascii="Arial" w:eastAsia="Arial" w:hAnsi="Arial" w:cs="Arial"/>
          <w:sz w:val="22"/>
          <w:szCs w:val="22"/>
        </w:rPr>
        <w:t xml:space="preserve"> salas. De igual forma, se realizó</w:t>
      </w:r>
      <w:r w:rsidRPr="00BF2490">
        <w:rPr>
          <w:rFonts w:ascii="Arial" w:eastAsia="Arial" w:hAnsi="Arial" w:cs="Arial"/>
          <w:sz w:val="22"/>
          <w:szCs w:val="22"/>
        </w:rPr>
        <w:t xml:space="preserve"> </w:t>
      </w:r>
      <w:r w:rsidRPr="004B7E83">
        <w:rPr>
          <w:rFonts w:ascii="Arial" w:eastAsia="Arial" w:hAnsi="Arial" w:cs="Arial"/>
          <w:sz w:val="22"/>
          <w:szCs w:val="22"/>
        </w:rPr>
        <w:t>el primer evento de reconocimiento a</w:t>
      </w:r>
      <w:r>
        <w:rPr>
          <w:rFonts w:ascii="Arial" w:eastAsia="Arial" w:hAnsi="Arial" w:cs="Arial"/>
          <w:sz w:val="22"/>
          <w:szCs w:val="22"/>
        </w:rPr>
        <w:t xml:space="preserve"> 49 salas</w:t>
      </w:r>
      <w:r w:rsidRPr="004B7E83">
        <w:rPr>
          <w:rFonts w:ascii="Arial" w:eastAsia="Arial" w:hAnsi="Arial" w:cs="Arial"/>
          <w:sz w:val="22"/>
          <w:szCs w:val="22"/>
        </w:rPr>
        <w:t xml:space="preserve"> que cumplen con los parámetros técnicos para la operación de la estrategia</w:t>
      </w:r>
      <w:r>
        <w:rPr>
          <w:rFonts w:ascii="Arial" w:eastAsia="Arial" w:hAnsi="Arial" w:cs="Arial"/>
          <w:sz w:val="22"/>
          <w:szCs w:val="22"/>
        </w:rPr>
        <w:t xml:space="preserve">, </w:t>
      </w:r>
      <w:r w:rsidRPr="004B7E83">
        <w:rPr>
          <w:rFonts w:ascii="Arial" w:eastAsia="Arial" w:hAnsi="Arial" w:cs="Arial"/>
          <w:sz w:val="22"/>
          <w:szCs w:val="22"/>
        </w:rPr>
        <w:t>establecidos en la Resolución 2423 de 2018.</w:t>
      </w:r>
    </w:p>
    <w:p w14:paraId="25958A8F" w14:textId="240C82ED" w:rsidR="00477C10" w:rsidRPr="004B7E83" w:rsidRDefault="14444CB6" w:rsidP="00A31640">
      <w:pPr>
        <w:pStyle w:val="Prrafodelista"/>
        <w:numPr>
          <w:ilvl w:val="0"/>
          <w:numId w:val="19"/>
        </w:numPr>
        <w:spacing w:line="360" w:lineRule="auto"/>
        <w:jc w:val="both"/>
        <w:rPr>
          <w:rFonts w:ascii="Arial" w:eastAsia="Arial Nova" w:hAnsi="Arial" w:cs="Arial"/>
          <w:sz w:val="22"/>
          <w:szCs w:val="22"/>
        </w:rPr>
      </w:pPr>
      <w:r w:rsidRPr="004B7E83">
        <w:rPr>
          <w:rFonts w:ascii="Arial" w:eastAsia="Arial" w:hAnsi="Arial" w:cs="Arial"/>
          <w:sz w:val="22"/>
          <w:szCs w:val="22"/>
        </w:rPr>
        <w:t>Desarrollo de la herramienta virtual para promover la lactancia materna y alimentación infantil saludable, sumado al Podcast de Mitos y verdades de Lactancia Materna- “Salud a la Carta” disponible en la cuenta oficial de la SDS de Spotify.</w:t>
      </w:r>
    </w:p>
    <w:p w14:paraId="69F6F10F" w14:textId="65B8D253" w:rsidR="00477C10" w:rsidRPr="004B7E83" w:rsidRDefault="14444CB6" w:rsidP="00A31640">
      <w:pPr>
        <w:pStyle w:val="Prrafodelista"/>
        <w:numPr>
          <w:ilvl w:val="0"/>
          <w:numId w:val="19"/>
        </w:numPr>
        <w:spacing w:line="360" w:lineRule="auto"/>
        <w:jc w:val="both"/>
        <w:rPr>
          <w:rFonts w:ascii="Arial" w:eastAsia="Arial Nova" w:hAnsi="Arial" w:cs="Arial"/>
          <w:sz w:val="22"/>
          <w:szCs w:val="22"/>
        </w:rPr>
      </w:pPr>
      <w:r w:rsidRPr="004B7E83">
        <w:rPr>
          <w:rFonts w:ascii="Arial" w:eastAsia="Arial" w:hAnsi="Arial" w:cs="Arial"/>
          <w:sz w:val="22"/>
          <w:szCs w:val="22"/>
        </w:rPr>
        <w:t>Implementación de jornadas de fortalecimiento de capacidades en consejería en lactancia materna con participación de 654 profesionales de la salud y personal de apoyo, 69 acompañamientos a profesionales durante la consulta de población materno infantil y 110 actividades locales de comunicación en lactancia materna.</w:t>
      </w:r>
    </w:p>
    <w:p w14:paraId="2814A41D" w14:textId="65B8D253" w:rsidR="00477C10" w:rsidRPr="004B7E83" w:rsidRDefault="14444CB6" w:rsidP="00701DA3">
      <w:pPr>
        <w:spacing w:line="360" w:lineRule="auto"/>
        <w:jc w:val="both"/>
        <w:rPr>
          <w:rFonts w:ascii="Arial" w:eastAsia="Arial Nova" w:hAnsi="Arial" w:cs="Arial"/>
          <w:sz w:val="22"/>
          <w:szCs w:val="22"/>
        </w:rPr>
      </w:pPr>
      <w:r w:rsidRPr="004B7E83">
        <w:rPr>
          <w:rFonts w:ascii="Arial" w:eastAsia="Arial" w:hAnsi="Arial" w:cs="Arial"/>
          <w:sz w:val="22"/>
          <w:szCs w:val="22"/>
        </w:rPr>
        <w:t xml:space="preserve"> </w:t>
      </w:r>
    </w:p>
    <w:p w14:paraId="3058D464" w14:textId="6D66F3DC"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lastRenderedPageBreak/>
        <w:t>Acción 1.6</w:t>
      </w:r>
      <w:r w:rsidRPr="004B7E83">
        <w:rPr>
          <w:rFonts w:ascii="Arial" w:eastAsia="Arial" w:hAnsi="Arial" w:cs="Arial"/>
          <w:sz w:val="22"/>
          <w:szCs w:val="22"/>
        </w:rPr>
        <w:t xml:space="preserve">: </w:t>
      </w:r>
      <w:r w:rsidRPr="004B7E83">
        <w:rPr>
          <w:rFonts w:ascii="Arial" w:eastAsia="Arial" w:hAnsi="Arial" w:cs="Arial"/>
          <w:b/>
          <w:bCs/>
          <w:i/>
          <w:iCs/>
          <w:sz w:val="22"/>
          <w:szCs w:val="22"/>
        </w:rPr>
        <w:t>Formular un plan de acción para el desarrollo de la estrategia de promoción en el cuidado de la salud materna y perinatal en el marco de los derechos sexuales y reproductivos con enfoque de curso de vida, poblacional, diferencial y de género para dar la bienvenida a nuevas generaciones y el mejoramiento para el cuidado preconcepcional, prenatal, el parto, puerperio y de neonatos en el marco de la estrategia de nacimiento humanizado en Bogotá.</w:t>
      </w:r>
    </w:p>
    <w:p w14:paraId="591F3AD6" w14:textId="6D66F3DC" w:rsidR="4D4BE71F" w:rsidRPr="004B7E83" w:rsidRDefault="4D4BE71F" w:rsidP="00701DA3">
      <w:pPr>
        <w:spacing w:line="360" w:lineRule="auto"/>
        <w:jc w:val="both"/>
        <w:rPr>
          <w:rFonts w:ascii="Arial" w:eastAsia="Arial" w:hAnsi="Arial" w:cs="Arial"/>
          <w:b/>
          <w:bCs/>
          <w:sz w:val="22"/>
          <w:szCs w:val="22"/>
        </w:rPr>
      </w:pPr>
    </w:p>
    <w:p w14:paraId="7E3429E6" w14:textId="77777777" w:rsidR="004B7E83"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5C6F2912" w14:textId="656C137A" w:rsidR="00477C10" w:rsidRPr="004B7E83" w:rsidRDefault="14444CB6" w:rsidP="00701DA3">
      <w:pPr>
        <w:spacing w:line="360" w:lineRule="auto"/>
        <w:jc w:val="both"/>
        <w:rPr>
          <w:rFonts w:ascii="Arial" w:eastAsia="Arial Nova" w:hAnsi="Arial" w:cs="Arial"/>
          <w:sz w:val="22"/>
          <w:szCs w:val="22"/>
        </w:rPr>
      </w:pPr>
      <w:r w:rsidRPr="004B7E83">
        <w:rPr>
          <w:rFonts w:ascii="Arial" w:eastAsia="Arial" w:hAnsi="Arial" w:cs="Arial"/>
          <w:sz w:val="22"/>
          <w:szCs w:val="22"/>
        </w:rPr>
        <w:t xml:space="preserve"> </w:t>
      </w:r>
    </w:p>
    <w:p w14:paraId="27B1B0F2" w14:textId="62C2C60B" w:rsidR="00477C10" w:rsidRPr="004B7E83" w:rsidRDefault="14444CB6" w:rsidP="00A31640">
      <w:pPr>
        <w:pStyle w:val="Prrafodelista"/>
        <w:numPr>
          <w:ilvl w:val="0"/>
          <w:numId w:val="18"/>
        </w:numPr>
        <w:spacing w:line="360" w:lineRule="auto"/>
        <w:jc w:val="both"/>
        <w:rPr>
          <w:rFonts w:ascii="Arial" w:eastAsia="Arial Nova" w:hAnsi="Arial" w:cs="Arial"/>
          <w:sz w:val="22"/>
          <w:szCs w:val="22"/>
        </w:rPr>
      </w:pPr>
      <w:r w:rsidRPr="004B7E83">
        <w:rPr>
          <w:rFonts w:ascii="Arial" w:eastAsia="Arial" w:hAnsi="Arial" w:cs="Arial"/>
          <w:sz w:val="22"/>
          <w:szCs w:val="22"/>
        </w:rPr>
        <w:t>En el marco del Plan Rescate de Salud</w:t>
      </w:r>
      <w:r w:rsidR="00601910" w:rsidRPr="004B7E83">
        <w:rPr>
          <w:rStyle w:val="Refdenotaalpie"/>
          <w:rFonts w:ascii="Arial" w:eastAsia="Arial" w:hAnsi="Arial" w:cs="Arial"/>
          <w:sz w:val="22"/>
          <w:szCs w:val="22"/>
        </w:rPr>
        <w:footnoteReference w:id="4"/>
      </w:r>
      <w:r w:rsidRPr="004B7E83">
        <w:rPr>
          <w:rFonts w:ascii="Arial" w:eastAsia="Arial" w:hAnsi="Arial" w:cs="Arial"/>
          <w:sz w:val="22"/>
          <w:szCs w:val="22"/>
        </w:rPr>
        <w:t xml:space="preserve"> se aborda</w:t>
      </w:r>
      <w:r w:rsidR="00794164">
        <w:rPr>
          <w:rFonts w:ascii="Arial" w:eastAsia="Arial" w:hAnsi="Arial" w:cs="Arial"/>
          <w:sz w:val="22"/>
          <w:szCs w:val="22"/>
        </w:rPr>
        <w:t>ron</w:t>
      </w:r>
      <w:r w:rsidRPr="004B7E83">
        <w:rPr>
          <w:rFonts w:ascii="Arial" w:eastAsia="Arial" w:hAnsi="Arial" w:cs="Arial"/>
          <w:sz w:val="22"/>
          <w:szCs w:val="22"/>
        </w:rPr>
        <w:t xml:space="preserve"> las problemáticas relacionadas con salud materno perinatal, salud sexual y salud reproductiva, para adelantar procesos de acompañamiento, asistencia técnica y seguimiento de indicadores trazadores que permitan la revisión en el avance en la implementación de estrategias diseñadas e implementadas por los diferentes actores del </w:t>
      </w:r>
      <w:r w:rsidR="004F6F95">
        <w:rPr>
          <w:rFonts w:ascii="Arial" w:eastAsia="Arial" w:hAnsi="Arial" w:cs="Arial"/>
          <w:sz w:val="22"/>
          <w:szCs w:val="22"/>
        </w:rPr>
        <w:t>Sistema de Seguridad Social en Salud</w:t>
      </w:r>
      <w:r w:rsidR="009E0824" w:rsidRPr="009E0824">
        <w:rPr>
          <w:rFonts w:ascii="Arial" w:eastAsia="Arial" w:hAnsi="Arial" w:cs="Arial"/>
          <w:sz w:val="22"/>
          <w:szCs w:val="22"/>
        </w:rPr>
        <w:t xml:space="preserve"> </w:t>
      </w:r>
      <w:r w:rsidR="009E0824">
        <w:rPr>
          <w:rFonts w:ascii="Arial" w:eastAsia="Arial" w:hAnsi="Arial" w:cs="Arial"/>
          <w:sz w:val="22"/>
          <w:szCs w:val="22"/>
        </w:rPr>
        <w:t>─</w:t>
      </w:r>
      <w:r w:rsidR="009E0824" w:rsidRPr="004B7E83">
        <w:rPr>
          <w:rFonts w:ascii="Arial" w:eastAsia="Arial" w:hAnsi="Arial" w:cs="Arial"/>
          <w:sz w:val="22"/>
          <w:szCs w:val="22"/>
        </w:rPr>
        <w:t>SGSSS</w:t>
      </w:r>
      <w:r w:rsidR="009E0824">
        <w:rPr>
          <w:rFonts w:ascii="Arial" w:eastAsia="Arial" w:hAnsi="Arial" w:cs="Arial"/>
          <w:sz w:val="22"/>
          <w:szCs w:val="22"/>
        </w:rPr>
        <w:t>─</w:t>
      </w:r>
      <w:r w:rsidRPr="004B7E83">
        <w:rPr>
          <w:rFonts w:ascii="Arial" w:eastAsia="Arial" w:hAnsi="Arial" w:cs="Arial"/>
          <w:sz w:val="22"/>
          <w:szCs w:val="22"/>
        </w:rPr>
        <w:t xml:space="preserve"> en torno a la articulación entre las rutas de atención</w:t>
      </w:r>
      <w:r w:rsidR="00DF4C48">
        <w:rPr>
          <w:rFonts w:ascii="Arial" w:eastAsia="Arial" w:hAnsi="Arial" w:cs="Arial"/>
          <w:sz w:val="22"/>
          <w:szCs w:val="22"/>
        </w:rPr>
        <w:t>;</w:t>
      </w:r>
      <w:r w:rsidRPr="004B7E83">
        <w:rPr>
          <w:rFonts w:ascii="Arial" w:eastAsia="Arial" w:hAnsi="Arial" w:cs="Arial"/>
          <w:sz w:val="22"/>
          <w:szCs w:val="22"/>
        </w:rPr>
        <w:t xml:space="preserve"> en particular</w:t>
      </w:r>
      <w:r w:rsidR="00DF4C48">
        <w:rPr>
          <w:rFonts w:ascii="Arial" w:eastAsia="Arial" w:hAnsi="Arial" w:cs="Arial"/>
          <w:sz w:val="22"/>
          <w:szCs w:val="22"/>
        </w:rPr>
        <w:t xml:space="preserve">, </w:t>
      </w:r>
      <w:r w:rsidRPr="004B7E83">
        <w:rPr>
          <w:rFonts w:ascii="Arial" w:eastAsia="Arial" w:hAnsi="Arial" w:cs="Arial"/>
          <w:sz w:val="22"/>
          <w:szCs w:val="22"/>
        </w:rPr>
        <w:t xml:space="preserve">la </w:t>
      </w:r>
      <w:r w:rsidR="004F6F95">
        <w:rPr>
          <w:rFonts w:ascii="Arial" w:eastAsia="Arial" w:hAnsi="Arial" w:cs="Arial"/>
          <w:sz w:val="22"/>
          <w:szCs w:val="22"/>
        </w:rPr>
        <w:t>Ruta Integral de Atenciones</w:t>
      </w:r>
      <w:r w:rsidRPr="004B7E83">
        <w:rPr>
          <w:rFonts w:ascii="Arial" w:eastAsia="Arial" w:hAnsi="Arial" w:cs="Arial"/>
          <w:sz w:val="22"/>
          <w:szCs w:val="22"/>
        </w:rPr>
        <w:t xml:space="preserve"> para población Materno Perinatal, </w:t>
      </w:r>
      <w:r w:rsidR="00DF4C48">
        <w:rPr>
          <w:rFonts w:ascii="Arial" w:eastAsia="Arial" w:hAnsi="Arial" w:cs="Arial"/>
          <w:sz w:val="22"/>
          <w:szCs w:val="22"/>
        </w:rPr>
        <w:t xml:space="preserve">la </w:t>
      </w:r>
      <w:r w:rsidRPr="004B7E83">
        <w:rPr>
          <w:rFonts w:ascii="Arial" w:eastAsia="Arial" w:hAnsi="Arial" w:cs="Arial"/>
          <w:sz w:val="22"/>
          <w:szCs w:val="22"/>
        </w:rPr>
        <w:t>R</w:t>
      </w:r>
      <w:r w:rsidR="00DF4C48">
        <w:rPr>
          <w:rFonts w:ascii="Arial" w:eastAsia="Arial" w:hAnsi="Arial" w:cs="Arial"/>
          <w:sz w:val="22"/>
          <w:szCs w:val="22"/>
        </w:rPr>
        <w:t xml:space="preserve">uta </w:t>
      </w:r>
      <w:r w:rsidRPr="004B7E83">
        <w:rPr>
          <w:rFonts w:ascii="Arial" w:eastAsia="Arial" w:hAnsi="Arial" w:cs="Arial"/>
          <w:sz w:val="22"/>
          <w:szCs w:val="22"/>
        </w:rPr>
        <w:t>I</w:t>
      </w:r>
      <w:r w:rsidR="00DF4C48">
        <w:rPr>
          <w:rFonts w:ascii="Arial" w:eastAsia="Arial" w:hAnsi="Arial" w:cs="Arial"/>
          <w:sz w:val="22"/>
          <w:szCs w:val="22"/>
        </w:rPr>
        <w:t xml:space="preserve">ntegral </w:t>
      </w:r>
      <w:r w:rsidRPr="004B7E83">
        <w:rPr>
          <w:rFonts w:ascii="Arial" w:eastAsia="Arial" w:hAnsi="Arial" w:cs="Arial"/>
          <w:sz w:val="22"/>
          <w:szCs w:val="22"/>
        </w:rPr>
        <w:t>A</w:t>
      </w:r>
      <w:r w:rsidR="00DF4C48">
        <w:rPr>
          <w:rFonts w:ascii="Arial" w:eastAsia="Arial" w:hAnsi="Arial" w:cs="Arial"/>
          <w:sz w:val="22"/>
          <w:szCs w:val="22"/>
        </w:rPr>
        <w:t xml:space="preserve">tención </w:t>
      </w:r>
      <w:r w:rsidRPr="004B7E83">
        <w:rPr>
          <w:rFonts w:ascii="Arial" w:eastAsia="Arial" w:hAnsi="Arial" w:cs="Arial"/>
          <w:sz w:val="22"/>
          <w:szCs w:val="22"/>
        </w:rPr>
        <w:t>de Promoción y Mantenimiento de la Salud para los temas de prevención y atención integral de las personas en edad fértil con capacidad para gestar y la R</w:t>
      </w:r>
      <w:r w:rsidR="00DF4C48">
        <w:rPr>
          <w:rFonts w:ascii="Arial" w:eastAsia="Arial" w:hAnsi="Arial" w:cs="Arial"/>
          <w:sz w:val="22"/>
          <w:szCs w:val="22"/>
        </w:rPr>
        <w:t xml:space="preserve">uta de atención en salud </w:t>
      </w:r>
      <w:r w:rsidRPr="004B7E83">
        <w:rPr>
          <w:rFonts w:ascii="Arial" w:eastAsia="Arial" w:hAnsi="Arial" w:cs="Arial"/>
          <w:sz w:val="22"/>
          <w:szCs w:val="22"/>
        </w:rPr>
        <w:t xml:space="preserve"> Cardio-Cerebro-Vascular.</w:t>
      </w:r>
    </w:p>
    <w:p w14:paraId="4F458483" w14:textId="65346F7B" w:rsidR="004F6F95" w:rsidRPr="00CD2491" w:rsidRDefault="005C667F" w:rsidP="00A31640">
      <w:pPr>
        <w:pStyle w:val="Prrafodelista"/>
        <w:numPr>
          <w:ilvl w:val="0"/>
          <w:numId w:val="18"/>
        </w:numPr>
        <w:spacing w:line="360" w:lineRule="auto"/>
        <w:jc w:val="both"/>
        <w:rPr>
          <w:rFonts w:ascii="Arial" w:eastAsia="Arial Nova" w:hAnsi="Arial" w:cs="Arial"/>
          <w:color w:val="000000" w:themeColor="text1"/>
          <w:sz w:val="22"/>
          <w:szCs w:val="22"/>
        </w:rPr>
      </w:pPr>
      <w:r>
        <w:rPr>
          <w:rFonts w:ascii="Arial" w:eastAsia="Arial" w:hAnsi="Arial" w:cs="Arial"/>
          <w:color w:val="000000" w:themeColor="text1"/>
          <w:sz w:val="22"/>
          <w:szCs w:val="22"/>
        </w:rPr>
        <w:t>S</w:t>
      </w:r>
      <w:r w:rsidRPr="004B7E83">
        <w:rPr>
          <w:rFonts w:ascii="Arial" w:eastAsia="Arial" w:hAnsi="Arial" w:cs="Arial"/>
          <w:color w:val="000000" w:themeColor="text1"/>
          <w:sz w:val="22"/>
          <w:szCs w:val="22"/>
        </w:rPr>
        <w:t>e fortalec</w:t>
      </w:r>
      <w:r w:rsidR="00794164">
        <w:rPr>
          <w:rFonts w:ascii="Arial" w:eastAsia="Arial" w:hAnsi="Arial" w:cs="Arial"/>
          <w:color w:val="000000" w:themeColor="text1"/>
          <w:sz w:val="22"/>
          <w:szCs w:val="22"/>
        </w:rPr>
        <w:t>ió</w:t>
      </w:r>
      <w:r w:rsidRPr="004B7E83">
        <w:rPr>
          <w:rFonts w:ascii="Arial" w:eastAsia="Arial" w:hAnsi="Arial" w:cs="Arial"/>
          <w:color w:val="000000" w:themeColor="text1"/>
          <w:sz w:val="22"/>
          <w:szCs w:val="22"/>
        </w:rPr>
        <w:t xml:space="preserve"> el compromiso de cuidado y protección de la salud materna y perinatal </w:t>
      </w:r>
      <w:r w:rsidR="00BD1563">
        <w:rPr>
          <w:rFonts w:ascii="Arial" w:eastAsia="Arial" w:hAnsi="Arial" w:cs="Arial"/>
          <w:color w:val="000000" w:themeColor="text1"/>
          <w:sz w:val="22"/>
          <w:szCs w:val="22"/>
        </w:rPr>
        <w:t xml:space="preserve">para </w:t>
      </w:r>
      <w:r w:rsidR="00BD1563" w:rsidRPr="004B7E83">
        <w:rPr>
          <w:rFonts w:ascii="Arial" w:eastAsia="Arial" w:hAnsi="Arial" w:cs="Arial"/>
          <w:color w:val="000000" w:themeColor="text1"/>
          <w:sz w:val="22"/>
          <w:szCs w:val="22"/>
        </w:rPr>
        <w:t>mejorar</w:t>
      </w:r>
      <w:r w:rsidRPr="004B7E83">
        <w:rPr>
          <w:rFonts w:ascii="Arial" w:eastAsia="Arial" w:hAnsi="Arial" w:cs="Arial"/>
          <w:color w:val="000000" w:themeColor="text1"/>
          <w:sz w:val="22"/>
          <w:szCs w:val="22"/>
        </w:rPr>
        <w:t xml:space="preserve"> el comportamiento de indicadores de la Ruta de Promoción y mantenimiento de la Salud (RPMS), el seguimiento a los indicadores</w:t>
      </w:r>
      <w:r>
        <w:rPr>
          <w:rFonts w:ascii="Arial" w:eastAsia="Arial" w:hAnsi="Arial" w:cs="Arial"/>
          <w:color w:val="000000" w:themeColor="text1"/>
          <w:sz w:val="22"/>
          <w:szCs w:val="22"/>
        </w:rPr>
        <w:t xml:space="preserve">, </w:t>
      </w:r>
      <w:r w:rsidRPr="00CD2491">
        <w:rPr>
          <w:rFonts w:ascii="Arial" w:eastAsia="Arial" w:hAnsi="Arial" w:cs="Arial"/>
          <w:color w:val="000000" w:themeColor="text1"/>
          <w:sz w:val="22"/>
          <w:szCs w:val="22"/>
        </w:rPr>
        <w:t xml:space="preserve">concertados </w:t>
      </w:r>
      <w:r w:rsidRPr="00CD2491">
        <w:rPr>
          <w:rFonts w:ascii="Arial" w:eastAsia="Arial" w:hAnsi="Arial" w:cs="Arial"/>
          <w:color w:val="000000" w:themeColor="text1"/>
          <w:sz w:val="22"/>
          <w:szCs w:val="22"/>
        </w:rPr>
        <w:lastRenderedPageBreak/>
        <w:t>en el marco del Convenio 027 o Tripartito</w:t>
      </w:r>
      <w:r w:rsidRPr="004B7E83">
        <w:rPr>
          <w:rStyle w:val="Refdenotaalpie"/>
          <w:rFonts w:ascii="Arial" w:eastAsia="Arial" w:hAnsi="Arial" w:cs="Arial"/>
          <w:color w:val="000000" w:themeColor="text1"/>
          <w:sz w:val="22"/>
          <w:szCs w:val="22"/>
        </w:rPr>
        <w:footnoteReference w:id="5"/>
      </w:r>
      <w:r w:rsidRPr="00CD2491">
        <w:rPr>
          <w:rFonts w:ascii="Arial" w:eastAsia="Arial" w:hAnsi="Arial" w:cs="Arial"/>
          <w:color w:val="000000" w:themeColor="text1"/>
          <w:sz w:val="22"/>
          <w:szCs w:val="22"/>
        </w:rPr>
        <w:t xml:space="preserve"> y de indicadores del Plan de Rescate de Salud</w:t>
      </w:r>
      <w:r w:rsidRPr="004B7E83">
        <w:rPr>
          <w:rStyle w:val="Refdenotaalpie"/>
          <w:rFonts w:ascii="Arial" w:eastAsia="Arial" w:hAnsi="Arial" w:cs="Arial"/>
          <w:color w:val="000000" w:themeColor="text1"/>
          <w:sz w:val="22"/>
          <w:szCs w:val="22"/>
        </w:rPr>
        <w:footnoteReference w:id="6"/>
      </w:r>
      <w:r>
        <w:rPr>
          <w:rFonts w:ascii="Arial" w:eastAsia="Arial" w:hAnsi="Arial" w:cs="Arial"/>
          <w:color w:val="000000" w:themeColor="text1"/>
          <w:sz w:val="22"/>
          <w:szCs w:val="22"/>
        </w:rPr>
        <w:t>; a</w:t>
      </w:r>
      <w:r w:rsidR="14444CB6" w:rsidRPr="00CD2491">
        <w:rPr>
          <w:rFonts w:ascii="Arial" w:eastAsia="Arial" w:hAnsi="Arial" w:cs="Arial"/>
          <w:color w:val="000000" w:themeColor="text1"/>
          <w:sz w:val="22"/>
          <w:szCs w:val="22"/>
        </w:rPr>
        <w:t xml:space="preserve"> través </w:t>
      </w:r>
      <w:r w:rsidR="00BD1563" w:rsidRPr="00CD2491">
        <w:rPr>
          <w:rFonts w:ascii="Arial" w:eastAsia="Arial" w:hAnsi="Arial" w:cs="Arial"/>
          <w:color w:val="000000" w:themeColor="text1"/>
          <w:sz w:val="22"/>
          <w:szCs w:val="22"/>
        </w:rPr>
        <w:t>de</w:t>
      </w:r>
      <w:r w:rsidR="00BD1563">
        <w:rPr>
          <w:rFonts w:ascii="Arial" w:eastAsia="Arial" w:hAnsi="Arial" w:cs="Arial"/>
          <w:color w:val="000000" w:themeColor="text1"/>
          <w:sz w:val="22"/>
          <w:szCs w:val="22"/>
        </w:rPr>
        <w:t xml:space="preserve"> </w:t>
      </w:r>
      <w:r w:rsidR="00BD1563" w:rsidRPr="00CD2491">
        <w:rPr>
          <w:rFonts w:ascii="Arial" w:eastAsia="Arial" w:hAnsi="Arial" w:cs="Arial"/>
          <w:color w:val="000000" w:themeColor="text1"/>
          <w:sz w:val="22"/>
          <w:szCs w:val="22"/>
        </w:rPr>
        <w:t>la</w:t>
      </w:r>
      <w:r w:rsidR="14444CB6" w:rsidRPr="00CD2491">
        <w:rPr>
          <w:rFonts w:ascii="Arial" w:eastAsia="Arial" w:hAnsi="Arial" w:cs="Arial"/>
          <w:color w:val="000000" w:themeColor="text1"/>
          <w:sz w:val="22"/>
          <w:szCs w:val="22"/>
        </w:rPr>
        <w:t xml:space="preserve"> realización de diferentes mesas técnicas</w:t>
      </w:r>
      <w:r>
        <w:rPr>
          <w:rFonts w:ascii="Arial" w:eastAsia="Arial" w:hAnsi="Arial" w:cs="Arial"/>
          <w:color w:val="000000" w:themeColor="text1"/>
          <w:sz w:val="22"/>
          <w:szCs w:val="22"/>
        </w:rPr>
        <w:t>.</w:t>
      </w:r>
    </w:p>
    <w:p w14:paraId="48E93839" w14:textId="1DB8A2AD" w:rsidR="00477C10" w:rsidRPr="004F6F95" w:rsidRDefault="14444CB6" w:rsidP="00A31640">
      <w:pPr>
        <w:pStyle w:val="Prrafodelista"/>
        <w:numPr>
          <w:ilvl w:val="0"/>
          <w:numId w:val="18"/>
        </w:numPr>
        <w:spacing w:line="360" w:lineRule="auto"/>
        <w:jc w:val="both"/>
        <w:rPr>
          <w:rFonts w:ascii="Arial" w:eastAsia="Arial Nova" w:hAnsi="Arial" w:cs="Arial"/>
          <w:color w:val="000000" w:themeColor="text1"/>
          <w:sz w:val="22"/>
          <w:szCs w:val="22"/>
        </w:rPr>
      </w:pPr>
      <w:r w:rsidRPr="004F6F95">
        <w:rPr>
          <w:rFonts w:ascii="Arial" w:eastAsia="Arial" w:hAnsi="Arial" w:cs="Arial"/>
          <w:color w:val="000000" w:themeColor="text1"/>
          <w:sz w:val="22"/>
          <w:szCs w:val="22"/>
        </w:rPr>
        <w:t>En contexto de pandemia por COVID-19 desde la estrategia de “vivienda saludable”, se intervinieron familias que se encuentran dentro de los territorios con criterios geográficos como: viviendas a partir de barrios promotores que estén dentro de las Unidades de Planeación Zonal (UPZ) priorizadas, hogares con caracterización socio ambiental en donde se identifican puntos críticos poblacionales, sociales y ambientales, convirtiéndolos en planos (Manzanas), para su abordaje posterior por profesionales en terreno.</w:t>
      </w:r>
    </w:p>
    <w:p w14:paraId="19EDFF04" w14:textId="27A5B992" w:rsidR="00477C10" w:rsidRPr="004B7E83" w:rsidRDefault="14444CB6" w:rsidP="00A31640">
      <w:pPr>
        <w:pStyle w:val="Prrafodelista"/>
        <w:numPr>
          <w:ilvl w:val="0"/>
          <w:numId w:val="18"/>
        </w:numPr>
        <w:spacing w:line="360" w:lineRule="auto"/>
        <w:jc w:val="both"/>
        <w:rPr>
          <w:rFonts w:ascii="Arial" w:eastAsia="Arial Nova" w:hAnsi="Arial" w:cs="Arial"/>
          <w:color w:val="000000" w:themeColor="text1"/>
          <w:sz w:val="22"/>
          <w:szCs w:val="22"/>
        </w:rPr>
      </w:pPr>
      <w:r w:rsidRPr="004B7E83">
        <w:rPr>
          <w:rFonts w:ascii="Arial" w:eastAsia="Arial" w:hAnsi="Arial" w:cs="Arial"/>
          <w:color w:val="000000" w:themeColor="text1"/>
          <w:sz w:val="22"/>
          <w:szCs w:val="22"/>
        </w:rPr>
        <w:t>Dentro del Proceso Transversal de Gestión de Programas y Acciones, se desarroll</w:t>
      </w:r>
      <w:r w:rsidR="00496954">
        <w:rPr>
          <w:rFonts w:ascii="Arial" w:eastAsia="Arial" w:hAnsi="Arial" w:cs="Arial"/>
          <w:color w:val="000000" w:themeColor="text1"/>
          <w:sz w:val="22"/>
          <w:szCs w:val="22"/>
        </w:rPr>
        <w:t>ó</w:t>
      </w:r>
      <w:r w:rsidRPr="004B7E83">
        <w:rPr>
          <w:rFonts w:ascii="Arial" w:eastAsia="Arial" w:hAnsi="Arial" w:cs="Arial"/>
          <w:color w:val="000000" w:themeColor="text1"/>
          <w:sz w:val="22"/>
          <w:szCs w:val="22"/>
        </w:rPr>
        <w:t>la interacción integral e integrada de “Fortalecimiento de capacidades y habilidades en el talento humano en salud para la implementación de estrategias e intervenciones dirigidas a la atención integral de la salud sexual y reproductiva”, realizando 637 acompañamientos técnicos a Instituciones Prestadoras de Servicios de Salud.</w:t>
      </w:r>
    </w:p>
    <w:p w14:paraId="2B63C5B6" w14:textId="50C74FE0" w:rsidR="00477C10" w:rsidRPr="004B7E83" w:rsidRDefault="14444CB6" w:rsidP="00701DA3">
      <w:pPr>
        <w:spacing w:line="360" w:lineRule="auto"/>
        <w:jc w:val="both"/>
        <w:rPr>
          <w:rFonts w:ascii="Arial" w:eastAsia="Arial Nova" w:hAnsi="Arial" w:cs="Arial"/>
          <w:sz w:val="22"/>
          <w:szCs w:val="22"/>
        </w:rPr>
      </w:pPr>
      <w:r w:rsidRPr="004B7E83">
        <w:rPr>
          <w:rFonts w:ascii="Arial" w:eastAsia="Arial" w:hAnsi="Arial" w:cs="Arial"/>
          <w:sz w:val="22"/>
          <w:szCs w:val="22"/>
        </w:rPr>
        <w:t xml:space="preserve"> </w:t>
      </w:r>
    </w:p>
    <w:p w14:paraId="0F54296E" w14:textId="6D66F3DC"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1.7</w:t>
      </w:r>
      <w:r w:rsidRPr="004B7E83">
        <w:rPr>
          <w:rFonts w:ascii="Arial" w:eastAsia="Arial" w:hAnsi="Arial" w:cs="Arial"/>
          <w:sz w:val="22"/>
          <w:szCs w:val="22"/>
        </w:rPr>
        <w:t xml:space="preserve">: </w:t>
      </w:r>
      <w:r w:rsidRPr="004B7E83">
        <w:rPr>
          <w:rFonts w:ascii="Arial" w:eastAsia="Arial" w:hAnsi="Arial" w:cs="Arial"/>
          <w:b/>
          <w:bCs/>
          <w:i/>
          <w:iCs/>
          <w:sz w:val="22"/>
          <w:szCs w:val="22"/>
        </w:rPr>
        <w:t>Elaborar un plan de acción para el desarrollo de proceso articulador y de mejoramiento para el cuidado preconcepcional, prenatal, el parto, puerperio y de neonatos con enfoque de curso de vida, poblacional, diferencial y de género en el marco de la estrategia de nacimiento humanizado en Bogotá.</w:t>
      </w:r>
    </w:p>
    <w:p w14:paraId="14EAE0D1" w14:textId="6D66F3DC" w:rsidR="4D4BE71F" w:rsidRPr="004B7E83" w:rsidRDefault="4D4BE71F" w:rsidP="00701DA3">
      <w:pPr>
        <w:spacing w:line="360" w:lineRule="auto"/>
        <w:jc w:val="both"/>
        <w:rPr>
          <w:rFonts w:ascii="Arial" w:eastAsia="Arial" w:hAnsi="Arial" w:cs="Arial"/>
          <w:b/>
          <w:bCs/>
          <w:sz w:val="22"/>
          <w:szCs w:val="22"/>
        </w:rPr>
      </w:pPr>
    </w:p>
    <w:p w14:paraId="565320E8" w14:textId="26FD1248"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55B3181D" w14:textId="77777777" w:rsidR="004B7E83" w:rsidRPr="004B7E83" w:rsidRDefault="004B7E83" w:rsidP="00701DA3">
      <w:pPr>
        <w:spacing w:line="360" w:lineRule="auto"/>
        <w:jc w:val="both"/>
        <w:rPr>
          <w:rFonts w:ascii="Arial" w:eastAsia="Arial Nova" w:hAnsi="Arial" w:cs="Arial"/>
          <w:sz w:val="22"/>
          <w:szCs w:val="22"/>
        </w:rPr>
      </w:pPr>
    </w:p>
    <w:p w14:paraId="33946AD8" w14:textId="1FE59687" w:rsidR="00477C10" w:rsidRPr="004B7E83" w:rsidRDefault="14444CB6" w:rsidP="00A31640">
      <w:pPr>
        <w:pStyle w:val="Prrafodelista"/>
        <w:numPr>
          <w:ilvl w:val="0"/>
          <w:numId w:val="17"/>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Un análisis comparativo de la Tasa de Mortalidad Perinatal (TMP)</w:t>
      </w:r>
      <w:r w:rsidR="00601910" w:rsidRPr="004B7E83">
        <w:rPr>
          <w:rStyle w:val="Refdenotaalpie"/>
          <w:rFonts w:ascii="Arial" w:eastAsia="Arial" w:hAnsi="Arial" w:cs="Arial"/>
          <w:sz w:val="22"/>
          <w:szCs w:val="22"/>
        </w:rPr>
        <w:footnoteReference w:id="7"/>
      </w:r>
      <w:r w:rsidR="00601910" w:rsidRPr="004B7E83">
        <w:rPr>
          <w:rFonts w:ascii="Arial" w:eastAsia="Arial" w:hAnsi="Arial" w:cs="Arial"/>
          <w:sz w:val="22"/>
          <w:szCs w:val="22"/>
        </w:rPr>
        <w:t xml:space="preserve"> </w:t>
      </w:r>
      <w:r w:rsidRPr="004B7E83">
        <w:rPr>
          <w:rFonts w:ascii="Arial" w:eastAsia="Arial" w:hAnsi="Arial" w:cs="Arial"/>
          <w:sz w:val="22"/>
          <w:szCs w:val="22"/>
        </w:rPr>
        <w:t xml:space="preserve">para el periodo enero- diciembre 2020 en el cual se presentaron un total de 1.042 casos (TMP 13,1), evidencia </w:t>
      </w:r>
      <w:r w:rsidR="00740478" w:rsidRPr="004B7E83">
        <w:rPr>
          <w:rFonts w:ascii="Arial" w:eastAsia="Arial" w:hAnsi="Arial" w:cs="Arial"/>
          <w:sz w:val="22"/>
          <w:szCs w:val="22"/>
        </w:rPr>
        <w:t>que</w:t>
      </w:r>
      <w:r w:rsidR="00740478">
        <w:rPr>
          <w:rFonts w:ascii="Arial" w:eastAsia="Arial" w:hAnsi="Arial" w:cs="Arial"/>
          <w:sz w:val="22"/>
          <w:szCs w:val="22"/>
        </w:rPr>
        <w:t xml:space="preserve">, </w:t>
      </w:r>
      <w:r w:rsidR="00740478" w:rsidRPr="004B7E83">
        <w:rPr>
          <w:rFonts w:ascii="Arial" w:eastAsia="Arial" w:hAnsi="Arial" w:cs="Arial"/>
          <w:sz w:val="22"/>
          <w:szCs w:val="22"/>
        </w:rPr>
        <w:t>para</w:t>
      </w:r>
      <w:r w:rsidRPr="004B7E83">
        <w:rPr>
          <w:rFonts w:ascii="Arial" w:eastAsia="Arial" w:hAnsi="Arial" w:cs="Arial"/>
          <w:sz w:val="22"/>
          <w:szCs w:val="22"/>
        </w:rPr>
        <w:t xml:space="preserve"> el 2021</w:t>
      </w:r>
      <w:r w:rsidR="006E2E72">
        <w:rPr>
          <w:rFonts w:ascii="Arial" w:eastAsia="Arial" w:hAnsi="Arial" w:cs="Arial"/>
          <w:sz w:val="22"/>
          <w:szCs w:val="22"/>
        </w:rPr>
        <w:t>,</w:t>
      </w:r>
      <w:r w:rsidRPr="004B7E83">
        <w:rPr>
          <w:rFonts w:ascii="Arial" w:eastAsia="Arial" w:hAnsi="Arial" w:cs="Arial"/>
          <w:sz w:val="22"/>
          <w:szCs w:val="22"/>
        </w:rPr>
        <w:t xml:space="preserve"> se presentaron 850 casos, representando una disminución del 18,4% (n=192 casos) con una TMP de12,6.</w:t>
      </w:r>
    </w:p>
    <w:p w14:paraId="2164BDFF" w14:textId="3B12FE4C" w:rsidR="00477C10" w:rsidRPr="004B7E83" w:rsidRDefault="14444CB6" w:rsidP="00A31640">
      <w:pPr>
        <w:pStyle w:val="Prrafodelista"/>
        <w:numPr>
          <w:ilvl w:val="0"/>
          <w:numId w:val="17"/>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el entorno educativo, se realizaron intervenciones a grupos de personas gestantes y lactantes escolarizadas y sus familias, permitiendo orientar, acompañar, apoyar y mitigar los riesgos de </w:t>
      </w:r>
      <w:r w:rsidR="00805458">
        <w:rPr>
          <w:rFonts w:ascii="Arial" w:eastAsia="Arial" w:hAnsi="Arial" w:cs="Arial"/>
          <w:sz w:val="22"/>
          <w:szCs w:val="22"/>
        </w:rPr>
        <w:t xml:space="preserve">la </w:t>
      </w:r>
      <w:r w:rsidRPr="004B7E83">
        <w:rPr>
          <w:rFonts w:ascii="Arial" w:eastAsia="Arial" w:hAnsi="Arial" w:cs="Arial"/>
          <w:sz w:val="22"/>
          <w:szCs w:val="22"/>
        </w:rPr>
        <w:t>maternidad</w:t>
      </w:r>
      <w:r w:rsidR="00805458">
        <w:rPr>
          <w:rFonts w:ascii="Arial" w:eastAsia="Arial" w:hAnsi="Arial" w:cs="Arial"/>
          <w:sz w:val="22"/>
          <w:szCs w:val="22"/>
        </w:rPr>
        <w:t xml:space="preserve"> y </w:t>
      </w:r>
      <w:r w:rsidRPr="004B7E83">
        <w:rPr>
          <w:rFonts w:ascii="Arial" w:eastAsia="Arial" w:hAnsi="Arial" w:cs="Arial"/>
          <w:sz w:val="22"/>
          <w:szCs w:val="22"/>
        </w:rPr>
        <w:t xml:space="preserve">paternidad temprana, promover el autocuidado y prevenir el embarazo subsiguiente.  </w:t>
      </w:r>
    </w:p>
    <w:p w14:paraId="73E3DE3D" w14:textId="7BB43037" w:rsidR="00477C10" w:rsidRPr="004B7E83" w:rsidRDefault="14444CB6" w:rsidP="00A31640">
      <w:pPr>
        <w:pStyle w:val="Prrafodelista"/>
        <w:numPr>
          <w:ilvl w:val="0"/>
          <w:numId w:val="17"/>
        </w:numPr>
        <w:spacing w:line="360" w:lineRule="auto"/>
        <w:jc w:val="both"/>
        <w:rPr>
          <w:rFonts w:ascii="Arial" w:eastAsia="Arial Nova" w:hAnsi="Arial" w:cs="Arial"/>
          <w:sz w:val="22"/>
          <w:szCs w:val="22"/>
        </w:rPr>
      </w:pPr>
      <w:r w:rsidRPr="004B7E83">
        <w:rPr>
          <w:rFonts w:ascii="Arial" w:eastAsia="Arial" w:hAnsi="Arial" w:cs="Arial"/>
          <w:sz w:val="22"/>
          <w:szCs w:val="22"/>
        </w:rPr>
        <w:t>Se realizó seguimiento a lactantes adolescentes escolarizadas, con el objetivo de fomentar la lactancia materna, verificar el uso de métodos de regulación de la fecundidad post evento obstétrico, adelantando el procedimiento de canalización a los servicios de salud para la activación de la Ruta Integral de Promoción y Mantenimiento de la Salud RIAS-PMS, así como el acceso a métodos anticonceptivos de preferencia de larga duración. A través de esta interacción se logró la participación de 937 estudiantes gestantes, de las cuales 19 son menores de 14 años. Del total de adolescentes gestantes escolarizadas</w:t>
      </w:r>
      <w:r w:rsidR="00805458">
        <w:rPr>
          <w:rFonts w:ascii="Arial" w:eastAsia="Arial" w:hAnsi="Arial" w:cs="Arial"/>
          <w:sz w:val="22"/>
          <w:szCs w:val="22"/>
        </w:rPr>
        <w:t xml:space="preserve"> que fueron</w:t>
      </w:r>
      <w:r w:rsidRPr="004B7E83">
        <w:rPr>
          <w:rFonts w:ascii="Arial" w:eastAsia="Arial" w:hAnsi="Arial" w:cs="Arial"/>
          <w:sz w:val="22"/>
          <w:szCs w:val="22"/>
        </w:rPr>
        <w:t xml:space="preserve"> abordadas</w:t>
      </w:r>
      <w:r w:rsidR="00805458">
        <w:rPr>
          <w:rFonts w:ascii="Arial" w:eastAsia="Arial" w:hAnsi="Arial" w:cs="Arial"/>
          <w:sz w:val="22"/>
          <w:szCs w:val="22"/>
        </w:rPr>
        <w:t xml:space="preserve">, </w:t>
      </w:r>
      <w:r w:rsidRPr="004B7E83">
        <w:rPr>
          <w:rFonts w:ascii="Arial" w:eastAsia="Arial" w:hAnsi="Arial" w:cs="Arial"/>
          <w:sz w:val="22"/>
          <w:szCs w:val="22"/>
        </w:rPr>
        <w:t xml:space="preserve"> el 91,67% (n=859) asisten de manera mensual a Control Prenatal. (Fuente: SEGPLAN Diciembre 2021).</w:t>
      </w:r>
    </w:p>
    <w:p w14:paraId="3BA4FF34" w14:textId="6D66F3DC" w:rsidR="00477C10" w:rsidRPr="004B7E83" w:rsidRDefault="14444CB6" w:rsidP="00A31640">
      <w:pPr>
        <w:pStyle w:val="Prrafodelista"/>
        <w:numPr>
          <w:ilvl w:val="0"/>
          <w:numId w:val="17"/>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el proceso transversal de gestión de programas y acciones, en desarrollo de la interacción de “fortalecimiento de capacidades y habilidades en el talento humano en salud para la implementación de estrategias e intervenciones dirigidas a la atención integral de la salud sexual y reproductiva”, se realizaron 958 acompañamientos técnicos a Instituciones Prestadoras de Servicios de Salud con prioridad en unidades de atención primaria de la red pública, en contenidos de la RIAS Materno Perinatal y la RIAS de Promoción y Mantenimiento de la Salud con </w:t>
      </w:r>
      <w:r w:rsidRPr="004B7E83">
        <w:rPr>
          <w:rFonts w:ascii="Arial" w:eastAsia="Arial" w:hAnsi="Arial" w:cs="Arial"/>
          <w:sz w:val="22"/>
          <w:szCs w:val="22"/>
        </w:rPr>
        <w:lastRenderedPageBreak/>
        <w:t xml:space="preserve">énfasis en salud del recién nacido, lactancia materna, prevención de la sífilis congénita y transmisión materno infantil del VIH y prematurez. </w:t>
      </w:r>
    </w:p>
    <w:p w14:paraId="16798CF8" w14:textId="6D66F3DC" w:rsidR="4D4BE71F" w:rsidRPr="004B7E83" w:rsidRDefault="4D4BE71F" w:rsidP="00701DA3">
      <w:pPr>
        <w:spacing w:line="360" w:lineRule="auto"/>
        <w:jc w:val="both"/>
        <w:rPr>
          <w:rFonts w:ascii="Arial" w:eastAsia="Arial" w:hAnsi="Arial" w:cs="Arial"/>
          <w:b/>
          <w:bCs/>
          <w:sz w:val="22"/>
          <w:szCs w:val="22"/>
        </w:rPr>
      </w:pPr>
    </w:p>
    <w:p w14:paraId="79F49CF4" w14:textId="4FDAA3D3" w:rsidR="00477C10" w:rsidRPr="004B7E83" w:rsidRDefault="14444CB6" w:rsidP="00701DA3">
      <w:pPr>
        <w:spacing w:line="360" w:lineRule="auto"/>
        <w:jc w:val="both"/>
        <w:rPr>
          <w:rFonts w:ascii="Arial" w:eastAsia="Arial Nova" w:hAnsi="Arial" w:cs="Arial"/>
          <w:sz w:val="22"/>
          <w:szCs w:val="22"/>
        </w:rPr>
      </w:pPr>
      <w:r w:rsidRPr="004B7E83">
        <w:rPr>
          <w:rFonts w:ascii="Arial" w:eastAsia="Arial" w:hAnsi="Arial" w:cs="Arial"/>
          <w:b/>
          <w:bCs/>
          <w:sz w:val="22"/>
          <w:szCs w:val="22"/>
        </w:rPr>
        <w:t>Acción 1.8</w:t>
      </w:r>
      <w:r w:rsidRPr="004B7E83">
        <w:rPr>
          <w:rFonts w:ascii="Arial" w:eastAsia="Arial" w:hAnsi="Arial" w:cs="Arial"/>
          <w:sz w:val="22"/>
          <w:szCs w:val="22"/>
        </w:rPr>
        <w:t xml:space="preserve">: </w:t>
      </w:r>
      <w:r w:rsidRPr="004B7E83">
        <w:rPr>
          <w:rFonts w:ascii="Arial" w:eastAsia="Arial" w:hAnsi="Arial" w:cs="Arial"/>
          <w:b/>
          <w:bCs/>
          <w:i/>
          <w:iCs/>
          <w:sz w:val="22"/>
          <w:szCs w:val="22"/>
        </w:rPr>
        <w:t>Diseño de planes de acción para el desarrollo de la estrategia de promoción, apropiación y ejercicio de los derechos sexuales y reproductivos y para el desarrollo del proceso articulador y de mejoramiento para la atención integral y participativa de adolescentes y jóvenes bajo un enfoque de derechos, poblacional diferencial y de género.</w:t>
      </w:r>
      <w:r w:rsidRPr="004B7E83">
        <w:rPr>
          <w:rFonts w:ascii="Arial" w:eastAsia="Arial" w:hAnsi="Arial" w:cs="Arial"/>
          <w:sz w:val="22"/>
          <w:szCs w:val="22"/>
        </w:rPr>
        <w:t xml:space="preserve"> </w:t>
      </w:r>
    </w:p>
    <w:p w14:paraId="12CCCDAF" w14:textId="4FDAA3D3" w:rsidR="3033F5BE" w:rsidRPr="004B7E83" w:rsidRDefault="3033F5BE" w:rsidP="00701DA3">
      <w:pPr>
        <w:spacing w:line="360" w:lineRule="auto"/>
        <w:jc w:val="both"/>
        <w:rPr>
          <w:rFonts w:ascii="Arial" w:eastAsia="Arial" w:hAnsi="Arial" w:cs="Arial"/>
          <w:b/>
          <w:bCs/>
          <w:sz w:val="22"/>
          <w:szCs w:val="22"/>
        </w:rPr>
      </w:pPr>
    </w:p>
    <w:p w14:paraId="5371077C" w14:textId="37B27D66"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5581890C" w14:textId="77777777" w:rsidR="004B7E83" w:rsidRPr="004B7E83" w:rsidRDefault="004B7E83" w:rsidP="00701DA3">
      <w:pPr>
        <w:spacing w:line="360" w:lineRule="auto"/>
        <w:jc w:val="both"/>
        <w:rPr>
          <w:rFonts w:ascii="Arial" w:eastAsia="Arial Nova" w:hAnsi="Arial" w:cs="Arial"/>
          <w:sz w:val="22"/>
          <w:szCs w:val="22"/>
        </w:rPr>
      </w:pPr>
    </w:p>
    <w:p w14:paraId="0CF217C9" w14:textId="2E522BC8" w:rsidR="00477C10" w:rsidRPr="004B7E83" w:rsidRDefault="14444CB6" w:rsidP="00A31640">
      <w:pPr>
        <w:pStyle w:val="Prrafodelista"/>
        <w:numPr>
          <w:ilvl w:val="0"/>
          <w:numId w:val="16"/>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Durante el año 2021, se alcanza una reducción del 29,9% en la tasa específica de fecundidad en mujeres de 15 a 19 años, teniendo en cuenta como línea de base la tasa presentada durante el año 2019, pasando de 34,4 nacimientos en mujeres a 24,1 en este grupo poblacional.  </w:t>
      </w:r>
    </w:p>
    <w:p w14:paraId="3CB6DA36" w14:textId="45CC8C10" w:rsidR="00477C10" w:rsidRPr="004B7E83" w:rsidRDefault="006512ED" w:rsidP="00A31640">
      <w:pPr>
        <w:pStyle w:val="Prrafodelista"/>
        <w:numPr>
          <w:ilvl w:val="0"/>
          <w:numId w:val="16"/>
        </w:numPr>
        <w:spacing w:line="360" w:lineRule="auto"/>
        <w:jc w:val="both"/>
        <w:rPr>
          <w:rFonts w:ascii="Arial" w:eastAsia="Arial Nova" w:hAnsi="Arial" w:cs="Arial"/>
          <w:sz w:val="22"/>
          <w:szCs w:val="22"/>
        </w:rPr>
      </w:pPr>
      <w:r>
        <w:rPr>
          <w:rFonts w:ascii="Arial" w:eastAsia="Arial" w:hAnsi="Arial" w:cs="Arial"/>
          <w:sz w:val="22"/>
          <w:szCs w:val="22"/>
        </w:rPr>
        <w:t>S</w:t>
      </w:r>
      <w:r w:rsidR="14444CB6" w:rsidRPr="004B7E83">
        <w:rPr>
          <w:rFonts w:ascii="Arial" w:eastAsia="Arial" w:hAnsi="Arial" w:cs="Arial"/>
          <w:sz w:val="22"/>
          <w:szCs w:val="22"/>
        </w:rPr>
        <w:t>e desarroll</w:t>
      </w:r>
      <w:r w:rsidR="00496954">
        <w:rPr>
          <w:rFonts w:ascii="Arial" w:eastAsia="Arial" w:hAnsi="Arial" w:cs="Arial"/>
          <w:sz w:val="22"/>
          <w:szCs w:val="22"/>
        </w:rPr>
        <w:t>ó</w:t>
      </w:r>
      <w:r w:rsidR="14444CB6" w:rsidRPr="004B7E83">
        <w:rPr>
          <w:rFonts w:ascii="Arial" w:eastAsia="Arial" w:hAnsi="Arial" w:cs="Arial"/>
          <w:sz w:val="22"/>
          <w:szCs w:val="22"/>
        </w:rPr>
        <w:t xml:space="preserve"> el programa de prevención de la maternidad y paternidad temprana, mediante el cual</w:t>
      </w:r>
      <w:r>
        <w:rPr>
          <w:rFonts w:ascii="Arial" w:eastAsia="Arial" w:hAnsi="Arial" w:cs="Arial"/>
          <w:sz w:val="22"/>
          <w:szCs w:val="22"/>
        </w:rPr>
        <w:t xml:space="preserve">, </w:t>
      </w:r>
      <w:r w:rsidR="14444CB6" w:rsidRPr="004B7E83">
        <w:rPr>
          <w:rFonts w:ascii="Arial" w:eastAsia="Arial" w:hAnsi="Arial" w:cs="Arial"/>
          <w:sz w:val="22"/>
          <w:szCs w:val="22"/>
        </w:rPr>
        <w:t xml:space="preserve">se articulan acciones a nivel intersectorial para la prevención </w:t>
      </w:r>
      <w:r>
        <w:rPr>
          <w:rFonts w:ascii="Arial" w:eastAsia="Arial" w:hAnsi="Arial" w:cs="Arial"/>
          <w:sz w:val="22"/>
          <w:szCs w:val="22"/>
        </w:rPr>
        <w:t xml:space="preserve">de </w:t>
      </w:r>
      <w:r w:rsidR="14444CB6" w:rsidRPr="004B7E83">
        <w:rPr>
          <w:rFonts w:ascii="Arial" w:eastAsia="Arial" w:hAnsi="Arial" w:cs="Arial"/>
          <w:sz w:val="22"/>
          <w:szCs w:val="22"/>
        </w:rPr>
        <w:t xml:space="preserve">embarazos en su </w:t>
      </w:r>
      <w:r w:rsidR="00D1464C" w:rsidRPr="004B7E83">
        <w:rPr>
          <w:rFonts w:ascii="Arial" w:eastAsia="Arial" w:hAnsi="Arial" w:cs="Arial"/>
          <w:sz w:val="22"/>
          <w:szCs w:val="22"/>
        </w:rPr>
        <w:t>mayoría no</w:t>
      </w:r>
      <w:r w:rsidR="14444CB6" w:rsidRPr="004B7E83">
        <w:rPr>
          <w:rFonts w:ascii="Arial" w:eastAsia="Arial" w:hAnsi="Arial" w:cs="Arial"/>
          <w:sz w:val="22"/>
          <w:szCs w:val="22"/>
        </w:rPr>
        <w:t xml:space="preserve"> planeados</w:t>
      </w:r>
      <w:r>
        <w:rPr>
          <w:rFonts w:ascii="Arial" w:eastAsia="Arial" w:hAnsi="Arial" w:cs="Arial"/>
          <w:sz w:val="22"/>
          <w:szCs w:val="22"/>
        </w:rPr>
        <w:t>.</w:t>
      </w:r>
    </w:p>
    <w:p w14:paraId="7A4548BD" w14:textId="6713503D" w:rsidR="00477C10" w:rsidRPr="004B7E83" w:rsidRDefault="14444CB6" w:rsidP="00A31640">
      <w:pPr>
        <w:pStyle w:val="Prrafodelista"/>
        <w:numPr>
          <w:ilvl w:val="0"/>
          <w:numId w:val="16"/>
        </w:numPr>
        <w:spacing w:line="360" w:lineRule="auto"/>
        <w:jc w:val="both"/>
        <w:rPr>
          <w:rFonts w:ascii="Arial" w:eastAsia="Arial Nova" w:hAnsi="Arial" w:cs="Arial"/>
          <w:sz w:val="22"/>
          <w:szCs w:val="22"/>
        </w:rPr>
      </w:pPr>
      <w:r w:rsidRPr="004B7E83">
        <w:rPr>
          <w:rFonts w:ascii="Arial" w:eastAsia="Arial" w:hAnsi="Arial" w:cs="Arial"/>
          <w:sz w:val="22"/>
          <w:szCs w:val="22"/>
        </w:rPr>
        <w:t>El grupo poblacional de 15 a 19 años, ha tenido un aumento en la tasa de fecundidad por el efecto migratorio en los últimos años pasando de un 5% sobre el total de nacimientos en el año 2018 (n=584) a un 27% para el periodo comprendido entre enero – diciembre 2021 (n=1.717)</w:t>
      </w:r>
      <w:r w:rsidR="006512ED">
        <w:rPr>
          <w:rFonts w:ascii="Arial" w:eastAsia="Arial" w:hAnsi="Arial" w:cs="Arial"/>
          <w:sz w:val="22"/>
          <w:szCs w:val="22"/>
        </w:rPr>
        <w:t>;</w:t>
      </w:r>
      <w:r w:rsidRPr="004B7E83">
        <w:rPr>
          <w:rFonts w:ascii="Arial" w:eastAsia="Arial" w:hAnsi="Arial" w:cs="Arial"/>
          <w:sz w:val="22"/>
          <w:szCs w:val="22"/>
        </w:rPr>
        <w:t xml:space="preserve"> por lo cual</w:t>
      </w:r>
      <w:r w:rsidR="006512ED">
        <w:rPr>
          <w:rFonts w:ascii="Arial" w:eastAsia="Arial" w:hAnsi="Arial" w:cs="Arial"/>
          <w:sz w:val="22"/>
          <w:szCs w:val="22"/>
        </w:rPr>
        <w:t xml:space="preserve">, </w:t>
      </w:r>
      <w:r w:rsidRPr="004B7E83">
        <w:rPr>
          <w:rFonts w:ascii="Arial" w:eastAsia="Arial" w:hAnsi="Arial" w:cs="Arial"/>
          <w:sz w:val="22"/>
          <w:szCs w:val="22"/>
        </w:rPr>
        <w:t xml:space="preserve"> se generan intervenciones </w:t>
      </w:r>
      <w:r w:rsidR="006512ED">
        <w:rPr>
          <w:rFonts w:ascii="Arial" w:eastAsia="Arial" w:hAnsi="Arial" w:cs="Arial"/>
          <w:sz w:val="22"/>
          <w:szCs w:val="22"/>
        </w:rPr>
        <w:t xml:space="preserve">desde </w:t>
      </w:r>
      <w:r w:rsidR="005D30EE">
        <w:rPr>
          <w:rFonts w:ascii="Arial" w:eastAsia="Arial" w:hAnsi="Arial" w:cs="Arial"/>
          <w:sz w:val="22"/>
          <w:szCs w:val="22"/>
        </w:rPr>
        <w:t>los</w:t>
      </w:r>
      <w:r w:rsidR="006512ED">
        <w:rPr>
          <w:rFonts w:ascii="Arial" w:eastAsia="Arial" w:hAnsi="Arial" w:cs="Arial"/>
          <w:sz w:val="22"/>
          <w:szCs w:val="22"/>
        </w:rPr>
        <w:t xml:space="preserve"> derechos sexuales y reproductivos </w:t>
      </w:r>
      <w:r w:rsidRPr="004B7E83">
        <w:rPr>
          <w:rFonts w:ascii="Arial" w:eastAsia="Arial" w:hAnsi="Arial" w:cs="Arial"/>
          <w:sz w:val="22"/>
          <w:szCs w:val="22"/>
        </w:rPr>
        <w:t xml:space="preserve">potenciando el entorno virtual </w:t>
      </w:r>
      <w:r w:rsidR="005D30EE">
        <w:rPr>
          <w:rFonts w:ascii="Arial" w:eastAsia="Arial" w:hAnsi="Arial" w:cs="Arial"/>
          <w:sz w:val="22"/>
          <w:szCs w:val="22"/>
        </w:rPr>
        <w:t xml:space="preserve">con herramientas como </w:t>
      </w:r>
      <w:r w:rsidRPr="004B7E83">
        <w:rPr>
          <w:rFonts w:ascii="Arial" w:eastAsia="Arial" w:hAnsi="Arial" w:cs="Arial"/>
          <w:sz w:val="22"/>
          <w:szCs w:val="22"/>
        </w:rPr>
        <w:t>Facebook Live, TI</w:t>
      </w:r>
      <w:r w:rsidR="006512ED">
        <w:rPr>
          <w:rFonts w:ascii="Arial" w:eastAsia="Arial" w:hAnsi="Arial" w:cs="Arial"/>
          <w:sz w:val="22"/>
          <w:szCs w:val="22"/>
        </w:rPr>
        <w:t>K-</w:t>
      </w:r>
      <w:r w:rsidRPr="004B7E83">
        <w:rPr>
          <w:rFonts w:ascii="Arial" w:eastAsia="Arial" w:hAnsi="Arial" w:cs="Arial"/>
          <w:sz w:val="22"/>
          <w:szCs w:val="22"/>
        </w:rPr>
        <w:t>TO</w:t>
      </w:r>
      <w:r w:rsidR="006512ED">
        <w:rPr>
          <w:rFonts w:ascii="Arial" w:eastAsia="Arial" w:hAnsi="Arial" w:cs="Arial"/>
          <w:sz w:val="22"/>
          <w:szCs w:val="22"/>
        </w:rPr>
        <w:t>K</w:t>
      </w:r>
      <w:r w:rsidRPr="004B7E83">
        <w:rPr>
          <w:rFonts w:ascii="Arial" w:eastAsia="Arial" w:hAnsi="Arial" w:cs="Arial"/>
          <w:sz w:val="22"/>
          <w:szCs w:val="22"/>
        </w:rPr>
        <w:t xml:space="preserve">, </w:t>
      </w:r>
      <w:r w:rsidR="006512ED">
        <w:rPr>
          <w:rFonts w:ascii="Arial" w:eastAsia="Arial" w:hAnsi="Arial" w:cs="Arial"/>
          <w:sz w:val="22"/>
          <w:szCs w:val="22"/>
        </w:rPr>
        <w:t xml:space="preserve">y </w:t>
      </w:r>
      <w:r w:rsidRPr="004B7E83">
        <w:rPr>
          <w:rFonts w:ascii="Arial" w:eastAsia="Arial" w:hAnsi="Arial" w:cs="Arial"/>
          <w:sz w:val="22"/>
          <w:szCs w:val="22"/>
        </w:rPr>
        <w:t>Webinar</w:t>
      </w:r>
      <w:r w:rsidR="006512ED">
        <w:rPr>
          <w:rFonts w:ascii="Arial" w:eastAsia="Arial" w:hAnsi="Arial" w:cs="Arial"/>
          <w:sz w:val="22"/>
          <w:szCs w:val="22"/>
        </w:rPr>
        <w:t xml:space="preserve">, </w:t>
      </w:r>
      <w:r w:rsidRPr="004B7E83">
        <w:rPr>
          <w:rFonts w:ascii="Arial" w:eastAsia="Arial" w:hAnsi="Arial" w:cs="Arial"/>
          <w:sz w:val="22"/>
          <w:szCs w:val="22"/>
        </w:rPr>
        <w:t xml:space="preserve">desarrollados en conjunto con la Secretaría de Educación y la Secretaría </w:t>
      </w:r>
      <w:r w:rsidR="005D30EE">
        <w:rPr>
          <w:rFonts w:ascii="Arial" w:eastAsia="Arial" w:hAnsi="Arial" w:cs="Arial"/>
          <w:sz w:val="22"/>
          <w:szCs w:val="22"/>
        </w:rPr>
        <w:t xml:space="preserve">Distrital </w:t>
      </w:r>
      <w:r w:rsidRPr="004B7E83">
        <w:rPr>
          <w:rFonts w:ascii="Arial" w:eastAsia="Arial" w:hAnsi="Arial" w:cs="Arial"/>
          <w:sz w:val="22"/>
          <w:szCs w:val="22"/>
        </w:rPr>
        <w:t xml:space="preserve">de Integración Social. </w:t>
      </w:r>
    </w:p>
    <w:p w14:paraId="05FF0D74" w14:textId="7266416D" w:rsidR="00477C10" w:rsidRPr="004B7E83" w:rsidRDefault="14444CB6" w:rsidP="00A31640">
      <w:pPr>
        <w:pStyle w:val="Prrafodelista"/>
        <w:numPr>
          <w:ilvl w:val="0"/>
          <w:numId w:val="16"/>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el entorno educativo se realizaron 3.564 sesiones con familias orientadas a brindar educación sobre salud sexual y reproductiva con la participación de 10.929 </w:t>
      </w:r>
      <w:r w:rsidRPr="004B7E83">
        <w:rPr>
          <w:rFonts w:ascii="Arial" w:eastAsia="Arial" w:hAnsi="Arial" w:cs="Arial"/>
          <w:sz w:val="22"/>
          <w:szCs w:val="22"/>
        </w:rPr>
        <w:lastRenderedPageBreak/>
        <w:t xml:space="preserve">familias y 21.744 personas. Se realizaron 76 sesiones para favorecer el acceso a métodos de regulación de la fecundidad, con la participación de 76 estudiantes. </w:t>
      </w:r>
    </w:p>
    <w:p w14:paraId="08D2E334" w14:textId="1A8F92C8" w:rsidR="00477C10" w:rsidRPr="004B7E83" w:rsidRDefault="006D554D" w:rsidP="00A31640">
      <w:pPr>
        <w:pStyle w:val="Prrafodelista"/>
        <w:numPr>
          <w:ilvl w:val="0"/>
          <w:numId w:val="16"/>
        </w:numPr>
        <w:spacing w:line="360" w:lineRule="auto"/>
        <w:jc w:val="both"/>
        <w:rPr>
          <w:rFonts w:ascii="Arial" w:eastAsia="Arial Nova" w:hAnsi="Arial" w:cs="Arial"/>
          <w:sz w:val="22"/>
          <w:szCs w:val="22"/>
        </w:rPr>
      </w:pPr>
      <w:r>
        <w:rPr>
          <w:rFonts w:ascii="Arial" w:eastAsia="Arial" w:hAnsi="Arial" w:cs="Arial"/>
          <w:sz w:val="22"/>
          <w:szCs w:val="22"/>
        </w:rPr>
        <w:t>S</w:t>
      </w:r>
      <w:r w:rsidR="14444CB6" w:rsidRPr="004B7E83">
        <w:rPr>
          <w:rFonts w:ascii="Arial" w:eastAsia="Arial" w:hAnsi="Arial" w:cs="Arial"/>
          <w:sz w:val="22"/>
          <w:szCs w:val="22"/>
        </w:rPr>
        <w:t>e desarrollaron 163 asistencias técnicas y seguimiento a IPS con la implementación de la estrategia Servicios Integrales de Atención para Adolescentes y Jóvenes -SISAJ- en el Distrito. Se realizaron 882 asistencias técnicas a IPS priorizadas sobre anticoncepción en la adolescencia para el fortalecimiento del ejercicio de los derechos sexuales y reproductivo.</w:t>
      </w:r>
    </w:p>
    <w:p w14:paraId="33DE3378" w14:textId="7EB4A298" w:rsidR="00477C10" w:rsidRPr="004B7E83" w:rsidRDefault="14444CB6" w:rsidP="00A31640">
      <w:pPr>
        <w:pStyle w:val="Prrafodelista"/>
        <w:numPr>
          <w:ilvl w:val="0"/>
          <w:numId w:val="16"/>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Se realizaron 808 asistencias técnicas en IPS que requieren procesos de fortalecimiento de una estrategia para el suministro de métodos de regulación de la fecundidad y seguimiento periódico a mujeres en edad fértil, con énfasis en anticoncepción post evento obstétrico. Se realizó activación de ruta materno perinatal a 304 gestantes. Se realizó el reporte de 10.588 casos al sistema de información SIRC logrando la canalización a RIAS de Promoción y Mantenimiento de la Salud para curso de vida Adolescencia (12-18 años) de los cuales 4.102 tuvieron atención efectiva. </w:t>
      </w:r>
    </w:p>
    <w:p w14:paraId="7F14E119" w14:textId="24C53FA2" w:rsidR="00477C10" w:rsidRPr="004B7E83" w:rsidRDefault="00477C10" w:rsidP="00701DA3">
      <w:pPr>
        <w:spacing w:line="360" w:lineRule="auto"/>
        <w:jc w:val="both"/>
        <w:rPr>
          <w:rFonts w:ascii="Arial" w:eastAsia="Arial Nova" w:hAnsi="Arial" w:cs="Arial"/>
          <w:b/>
          <w:bCs/>
          <w:sz w:val="22"/>
          <w:szCs w:val="22"/>
        </w:rPr>
      </w:pPr>
    </w:p>
    <w:p w14:paraId="7491108F" w14:textId="7EB4A298"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1.10</w:t>
      </w:r>
      <w:r w:rsidRPr="004B7E83">
        <w:rPr>
          <w:rFonts w:ascii="Arial" w:eastAsia="Arial" w:hAnsi="Arial" w:cs="Arial"/>
          <w:sz w:val="22"/>
          <w:szCs w:val="22"/>
        </w:rPr>
        <w:t xml:space="preserve">: </w:t>
      </w:r>
      <w:r w:rsidRPr="004B7E83">
        <w:rPr>
          <w:rFonts w:ascii="Arial" w:eastAsia="Arial" w:hAnsi="Arial" w:cs="Arial"/>
          <w:b/>
          <w:bCs/>
          <w:i/>
          <w:iCs/>
          <w:sz w:val="22"/>
          <w:szCs w:val="22"/>
        </w:rPr>
        <w:t>Implementar la estrategia de prevención, control y atención de la transmisión materno infantil de sífilis en conjunto con los demás con actores del SGSSS en el marco de las atenciones individuales y colectivas en población general con énfasis en poblaciones vulnerables enfocadas en los derechos sexuales y reproductivos.</w:t>
      </w:r>
    </w:p>
    <w:p w14:paraId="3ECFE658" w14:textId="5C9AE5B1" w:rsidR="3033F5BE" w:rsidRPr="004B7E83" w:rsidRDefault="3033F5BE" w:rsidP="00701DA3">
      <w:pPr>
        <w:spacing w:line="360" w:lineRule="auto"/>
        <w:jc w:val="both"/>
        <w:rPr>
          <w:rFonts w:ascii="Arial" w:eastAsia="Arial" w:hAnsi="Arial" w:cs="Arial"/>
          <w:b/>
          <w:bCs/>
          <w:sz w:val="22"/>
          <w:szCs w:val="22"/>
        </w:rPr>
      </w:pPr>
    </w:p>
    <w:p w14:paraId="34984D32" w14:textId="2BEB69D5"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0147CB0D" w14:textId="77777777" w:rsidR="004B7E83" w:rsidRPr="004B7E83" w:rsidRDefault="004B7E83" w:rsidP="00701DA3">
      <w:pPr>
        <w:spacing w:line="360" w:lineRule="auto"/>
        <w:jc w:val="both"/>
        <w:rPr>
          <w:rFonts w:ascii="Arial" w:eastAsia="Arial Nova" w:hAnsi="Arial" w:cs="Arial"/>
          <w:sz w:val="22"/>
          <w:szCs w:val="22"/>
        </w:rPr>
      </w:pPr>
    </w:p>
    <w:p w14:paraId="248A6B39" w14:textId="49753327" w:rsidR="00477C10" w:rsidRPr="004B7E83" w:rsidRDefault="14444CB6" w:rsidP="00A31640">
      <w:pPr>
        <w:pStyle w:val="Prrafodelista"/>
        <w:numPr>
          <w:ilvl w:val="0"/>
          <w:numId w:val="15"/>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 xml:space="preserve">Con relación al indicador de </w:t>
      </w:r>
      <w:r w:rsidRPr="004B7E83">
        <w:rPr>
          <w:rFonts w:ascii="Arial" w:eastAsia="Arial" w:hAnsi="Arial" w:cs="Arial"/>
          <w:sz w:val="22"/>
          <w:szCs w:val="22"/>
          <w:lang w:val="es-MX"/>
        </w:rPr>
        <w:t>la incidencia de sífilis congénita</w:t>
      </w:r>
      <w:r w:rsidR="00601910" w:rsidRPr="004B7E83">
        <w:rPr>
          <w:rStyle w:val="Refdenotaalpie"/>
          <w:rFonts w:ascii="Arial" w:eastAsia="Arial" w:hAnsi="Arial" w:cs="Arial"/>
          <w:sz w:val="22"/>
          <w:szCs w:val="22"/>
          <w:lang w:val="es-MX"/>
        </w:rPr>
        <w:footnoteReference w:id="8"/>
      </w:r>
      <w:r w:rsidRPr="004B7E83">
        <w:rPr>
          <w:rFonts w:ascii="Arial" w:eastAsia="Arial" w:hAnsi="Arial" w:cs="Arial"/>
          <w:sz w:val="22"/>
          <w:szCs w:val="22"/>
        </w:rPr>
        <w:t xml:space="preserve">, para el año </w:t>
      </w:r>
      <w:r w:rsidR="003347CD" w:rsidRPr="004B7E83">
        <w:rPr>
          <w:rFonts w:ascii="Arial" w:eastAsia="Arial" w:hAnsi="Arial" w:cs="Arial"/>
          <w:sz w:val="22"/>
          <w:szCs w:val="22"/>
        </w:rPr>
        <w:t>2021</w:t>
      </w:r>
      <w:r w:rsidR="003347CD">
        <w:rPr>
          <w:rFonts w:ascii="Arial" w:eastAsia="Arial" w:hAnsi="Arial" w:cs="Arial"/>
          <w:sz w:val="22"/>
          <w:szCs w:val="22"/>
        </w:rPr>
        <w:t xml:space="preserve">, </w:t>
      </w:r>
      <w:r w:rsidR="003347CD" w:rsidRPr="004B7E83">
        <w:rPr>
          <w:rFonts w:ascii="Arial" w:eastAsia="Arial" w:hAnsi="Arial" w:cs="Arial"/>
          <w:sz w:val="22"/>
          <w:szCs w:val="22"/>
        </w:rPr>
        <w:t>se</w:t>
      </w:r>
      <w:r w:rsidRPr="004B7E83">
        <w:rPr>
          <w:rFonts w:ascii="Arial" w:eastAsia="Arial" w:hAnsi="Arial" w:cs="Arial"/>
          <w:sz w:val="22"/>
          <w:szCs w:val="22"/>
        </w:rPr>
        <w:t xml:space="preserve"> presentaron a</w:t>
      </w:r>
      <w:r w:rsidR="00950EEA">
        <w:rPr>
          <w:rFonts w:ascii="Arial" w:eastAsia="Arial" w:hAnsi="Arial" w:cs="Arial"/>
          <w:sz w:val="22"/>
          <w:szCs w:val="22"/>
        </w:rPr>
        <w:t>l final del año</w:t>
      </w:r>
      <w:r w:rsidRPr="004B7E83">
        <w:rPr>
          <w:rFonts w:ascii="Arial" w:eastAsia="Arial" w:hAnsi="Arial" w:cs="Arial"/>
          <w:sz w:val="22"/>
          <w:szCs w:val="22"/>
        </w:rPr>
        <w:t xml:space="preserve"> (datos preliminares) 97 casos de sífilis congénita con una incidencia de 1,4 por 1000 nacidos vivos más muertes fetales. De acuerdo con la distribución de casos por localidad, Ciudad Bolívar (n=24), Kennedy (13), Los Mártires (n=9) y Bosa (n=8) aportaron el mayor número de casos. Por mayor </w:t>
      </w:r>
      <w:r w:rsidR="003347CD" w:rsidRPr="004B7E83">
        <w:rPr>
          <w:rFonts w:ascii="Arial" w:eastAsia="Arial" w:hAnsi="Arial" w:cs="Arial"/>
          <w:sz w:val="22"/>
          <w:szCs w:val="22"/>
        </w:rPr>
        <w:t>incidencia</w:t>
      </w:r>
      <w:r w:rsidR="003347CD">
        <w:rPr>
          <w:rFonts w:ascii="Arial" w:eastAsia="Arial" w:hAnsi="Arial" w:cs="Arial"/>
          <w:sz w:val="22"/>
          <w:szCs w:val="22"/>
        </w:rPr>
        <w:t xml:space="preserve">, </w:t>
      </w:r>
      <w:r w:rsidR="003347CD" w:rsidRPr="004B7E83">
        <w:rPr>
          <w:rFonts w:ascii="Arial" w:eastAsia="Arial" w:hAnsi="Arial" w:cs="Arial"/>
          <w:sz w:val="22"/>
          <w:szCs w:val="22"/>
        </w:rPr>
        <w:t>los</w:t>
      </w:r>
      <w:r w:rsidRPr="004B7E83">
        <w:rPr>
          <w:rFonts w:ascii="Arial" w:eastAsia="Arial" w:hAnsi="Arial" w:cs="Arial"/>
          <w:sz w:val="22"/>
          <w:szCs w:val="22"/>
        </w:rPr>
        <w:t xml:space="preserve"> primeros lugares lo ocupan las localidades de</w:t>
      </w:r>
      <w:r w:rsidR="006D554D">
        <w:rPr>
          <w:rFonts w:ascii="Arial" w:eastAsia="Arial" w:hAnsi="Arial" w:cs="Arial"/>
          <w:sz w:val="22"/>
          <w:szCs w:val="22"/>
        </w:rPr>
        <w:t>:</w:t>
      </w:r>
      <w:r w:rsidRPr="004B7E83">
        <w:rPr>
          <w:rFonts w:ascii="Arial" w:eastAsia="Arial" w:hAnsi="Arial" w:cs="Arial"/>
          <w:sz w:val="22"/>
          <w:szCs w:val="22"/>
        </w:rPr>
        <w:t xml:space="preserve"> Los Mártires, Ciudad Bolívar, Santafé, Puente Aranda y Barrios Unidos. </w:t>
      </w:r>
    </w:p>
    <w:p w14:paraId="22828BB2" w14:textId="25B31620" w:rsidR="00477C10" w:rsidRPr="004B7E83" w:rsidRDefault="14444CB6" w:rsidP="00A31640">
      <w:pPr>
        <w:pStyle w:val="Prrafodelista"/>
        <w:numPr>
          <w:ilvl w:val="0"/>
          <w:numId w:val="15"/>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el Plan de Salud Pública de Intervenciones Colectivas (PSPIC) se implementan 37 cursos de asesoría para prueba voluntaria y entrenamiento de pruebas rápidas de sífilis acorde a la Resolución 1314 del 2020. Se han entregado 193.536 condones </w:t>
      </w:r>
      <w:r w:rsidR="00D1464C" w:rsidRPr="004B7E83">
        <w:rPr>
          <w:rFonts w:ascii="Arial" w:eastAsia="Arial" w:hAnsi="Arial" w:cs="Arial"/>
          <w:sz w:val="22"/>
          <w:szCs w:val="22"/>
        </w:rPr>
        <w:t>masculinos en</w:t>
      </w:r>
      <w:r w:rsidRPr="004B7E83">
        <w:rPr>
          <w:rFonts w:ascii="Arial" w:eastAsia="Arial" w:hAnsi="Arial" w:cs="Arial"/>
          <w:sz w:val="22"/>
          <w:szCs w:val="22"/>
        </w:rPr>
        <w:t xml:space="preserve"> espacios de sensibilización de prevención de Infecciones de Transmisión Sexual por parte de los equipos de salud del PSPIC. (Fuente almacén SDS. Diciembre 2021). Se desarrollaron 28 asistencias técnicas a los equipos Gestión de Programas y Acciones de Interés en Salud Pública (GPAIS) y del entorno comunitario a los equipos de servicios de acogida, que realizan seguimiento a pruebas rápidas de sífilis en los espacios de vida cotidiana.</w:t>
      </w:r>
    </w:p>
    <w:p w14:paraId="5578CAD0" w14:textId="6AC3967D" w:rsidR="00477C10" w:rsidRPr="004B7E83" w:rsidRDefault="14444CB6" w:rsidP="00A31640">
      <w:pPr>
        <w:pStyle w:val="Prrafodelista"/>
        <w:numPr>
          <w:ilvl w:val="0"/>
          <w:numId w:val="15"/>
        </w:numPr>
        <w:spacing w:line="360" w:lineRule="auto"/>
        <w:jc w:val="both"/>
        <w:rPr>
          <w:rFonts w:ascii="Arial" w:eastAsia="Arial Nova" w:hAnsi="Arial" w:cs="Arial"/>
          <w:sz w:val="22"/>
          <w:szCs w:val="22"/>
        </w:rPr>
      </w:pPr>
      <w:r w:rsidRPr="004B7E83">
        <w:rPr>
          <w:rFonts w:ascii="Arial" w:eastAsia="Arial" w:hAnsi="Arial" w:cs="Arial"/>
          <w:sz w:val="22"/>
          <w:szCs w:val="22"/>
          <w:lang w:val="es-MX"/>
        </w:rPr>
        <w:t xml:space="preserve">Desde las acciones de </w:t>
      </w:r>
      <w:r w:rsidRPr="004B7E83">
        <w:rPr>
          <w:rFonts w:ascii="Arial" w:eastAsia="Arial" w:hAnsi="Arial" w:cs="Arial"/>
          <w:sz w:val="22"/>
          <w:szCs w:val="22"/>
        </w:rPr>
        <w:t xml:space="preserve">Gestión de Programas y Acciones se han realizado 2.441 pruebas de sífilis por los equipos PSPIC, de las cuales 140 pruebas </w:t>
      </w:r>
      <w:r w:rsidR="00950EEA">
        <w:rPr>
          <w:rFonts w:ascii="Arial" w:eastAsia="Arial" w:hAnsi="Arial" w:cs="Arial"/>
          <w:sz w:val="22"/>
          <w:szCs w:val="22"/>
        </w:rPr>
        <w:t>dieron positivo</w:t>
      </w:r>
      <w:r w:rsidRPr="004B7E83">
        <w:rPr>
          <w:rFonts w:ascii="Arial" w:eastAsia="Arial" w:hAnsi="Arial" w:cs="Arial"/>
          <w:sz w:val="22"/>
          <w:szCs w:val="22"/>
        </w:rPr>
        <w:t xml:space="preserve"> y </w:t>
      </w:r>
      <w:r w:rsidR="00950EEA">
        <w:rPr>
          <w:rFonts w:ascii="Arial" w:eastAsia="Arial" w:hAnsi="Arial" w:cs="Arial"/>
          <w:sz w:val="22"/>
          <w:szCs w:val="22"/>
        </w:rPr>
        <w:t xml:space="preserve">fueron </w:t>
      </w:r>
      <w:r w:rsidRPr="004B7E83">
        <w:rPr>
          <w:rFonts w:ascii="Arial" w:eastAsia="Arial" w:hAnsi="Arial" w:cs="Arial"/>
          <w:sz w:val="22"/>
          <w:szCs w:val="22"/>
        </w:rPr>
        <w:t xml:space="preserve">canalizadas para el inicio de tratamiento. </w:t>
      </w:r>
    </w:p>
    <w:p w14:paraId="209B0986" w14:textId="2CA1F551" w:rsidR="00477C10" w:rsidRPr="004B7E83" w:rsidRDefault="14444CB6" w:rsidP="00A31640">
      <w:pPr>
        <w:pStyle w:val="Prrafodelista"/>
        <w:numPr>
          <w:ilvl w:val="0"/>
          <w:numId w:val="15"/>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En el entorno hogar se realizaron 1.119 seguimientos a gestantes con diagnóstico de sífilis canalizadas por vigilancia epidemiológica, 697 con primera dosis de penicilina </w:t>
      </w:r>
      <w:r w:rsidRPr="004B7E83">
        <w:rPr>
          <w:rFonts w:ascii="Arial" w:eastAsia="Arial" w:hAnsi="Arial" w:cs="Arial"/>
          <w:sz w:val="22"/>
          <w:szCs w:val="22"/>
        </w:rPr>
        <w:lastRenderedPageBreak/>
        <w:t>y 947 con tratamiento completo. En el entorno laboral 3.641 pruebas de sífilis realizadas a personas vinculadas o en actividades sexuales pagas.</w:t>
      </w:r>
    </w:p>
    <w:p w14:paraId="3590BEFF" w14:textId="3398115A" w:rsidR="3033F5BE" w:rsidRPr="004B7E83" w:rsidRDefault="3033F5BE" w:rsidP="00701DA3">
      <w:pPr>
        <w:spacing w:line="360" w:lineRule="auto"/>
        <w:jc w:val="both"/>
        <w:rPr>
          <w:rFonts w:ascii="Arial" w:eastAsia="Arial" w:hAnsi="Arial" w:cs="Arial"/>
          <w:b/>
          <w:bCs/>
          <w:sz w:val="22"/>
          <w:szCs w:val="22"/>
        </w:rPr>
      </w:pPr>
    </w:p>
    <w:p w14:paraId="03FEC308" w14:textId="2CA1F551"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1.11</w:t>
      </w:r>
      <w:r w:rsidRPr="004B7E83">
        <w:rPr>
          <w:rFonts w:ascii="Arial" w:eastAsia="Arial" w:hAnsi="Arial" w:cs="Arial"/>
          <w:sz w:val="22"/>
          <w:szCs w:val="22"/>
        </w:rPr>
        <w:t xml:space="preserve">: </w:t>
      </w:r>
      <w:r w:rsidRPr="004B7E83">
        <w:rPr>
          <w:rFonts w:ascii="Arial" w:eastAsia="Arial" w:hAnsi="Arial" w:cs="Arial"/>
          <w:b/>
          <w:bCs/>
          <w:i/>
          <w:iCs/>
          <w:sz w:val="22"/>
          <w:szCs w:val="22"/>
        </w:rPr>
        <w:t>Diseñar e implementar un plan de acción para la promoción de la salud infantil y la gestión del riesgo preconcepcional, prenatal y postnatal e implementar acciones para la movilización de otros sectores, la sociedad, los territorios y la ciudadanía en torno a la salud y el desarrollo integral infantil.</w:t>
      </w:r>
    </w:p>
    <w:p w14:paraId="5649122E" w14:textId="547D657A" w:rsidR="3033F5BE" w:rsidRPr="004B7E83" w:rsidRDefault="3033F5BE" w:rsidP="00701DA3">
      <w:pPr>
        <w:spacing w:line="360" w:lineRule="auto"/>
        <w:jc w:val="both"/>
        <w:rPr>
          <w:rFonts w:ascii="Arial" w:eastAsia="Arial" w:hAnsi="Arial" w:cs="Arial"/>
          <w:b/>
          <w:bCs/>
          <w:sz w:val="22"/>
          <w:szCs w:val="22"/>
        </w:rPr>
      </w:pPr>
    </w:p>
    <w:p w14:paraId="00239D1D" w14:textId="08E97B0B"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00221690" w14:textId="77777777" w:rsidR="004B7E83" w:rsidRPr="004B7E83" w:rsidRDefault="004B7E83" w:rsidP="00701DA3">
      <w:pPr>
        <w:spacing w:line="360" w:lineRule="auto"/>
        <w:jc w:val="both"/>
        <w:rPr>
          <w:rFonts w:ascii="Arial" w:eastAsia="Arial Nova" w:hAnsi="Arial" w:cs="Arial"/>
          <w:sz w:val="22"/>
          <w:szCs w:val="22"/>
        </w:rPr>
      </w:pPr>
    </w:p>
    <w:p w14:paraId="6A8DE7E9" w14:textId="16EE8468" w:rsidR="00477C10" w:rsidRPr="004B7E83" w:rsidRDefault="14444CB6" w:rsidP="00A31640">
      <w:pPr>
        <w:pStyle w:val="Prrafodelista"/>
        <w:numPr>
          <w:ilvl w:val="0"/>
          <w:numId w:val="14"/>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Para el periodo enero – diciembre del año 2021 se registraron según SEGPLAN a 31 de diciembre (datos preliminares) 554 casos de mortalidad infantil con una tasa de 8,3 casos por 1.000 nacidos vivos (NV), este comportamiento muestra una reducción en comparación con el número de casos y la tasa observada en el mismo periodo del 2020, año en el que se observaron 615 casos (reducción porcentual del 9,9%) y una tasa de 7,8 casos por 1.000 NV. </w:t>
      </w:r>
    </w:p>
    <w:p w14:paraId="18AEA23C" w14:textId="3BD01FF1" w:rsidR="00477C10" w:rsidRPr="004B7E83" w:rsidRDefault="14444CB6" w:rsidP="00A31640">
      <w:pPr>
        <w:pStyle w:val="Prrafodelista"/>
        <w:numPr>
          <w:ilvl w:val="0"/>
          <w:numId w:val="14"/>
        </w:numPr>
        <w:spacing w:line="360" w:lineRule="auto"/>
        <w:jc w:val="both"/>
        <w:rPr>
          <w:rFonts w:ascii="Arial" w:eastAsia="Arial Nova" w:hAnsi="Arial" w:cs="Arial"/>
          <w:sz w:val="22"/>
          <w:szCs w:val="22"/>
        </w:rPr>
      </w:pPr>
      <w:r w:rsidRPr="004B7E83">
        <w:rPr>
          <w:rFonts w:ascii="Arial" w:eastAsia="Arial" w:hAnsi="Arial" w:cs="Arial"/>
          <w:sz w:val="22"/>
          <w:szCs w:val="22"/>
        </w:rPr>
        <w:t>Se realizó asistencia técnica a 160 IPS priorizadas en temas relacionados con: detección temprana y atención integral de niños y niñas con defectos congénitos; desarrollo integral infantil; desarrollo psicomotor; escala abreviada del desarrollo; atención integrada a enfermedades prevalentes de la infancia (AIEPI); vacunación; promoción de habilidades protectoras de la salud mental en la primera infancia e infancia; prevención de violencia intrafamiliar y maltrato infantil y prevención de accidentes en el hogar, entre otros.</w:t>
      </w:r>
    </w:p>
    <w:p w14:paraId="75FC3AB1" w14:textId="5381C1D4" w:rsidR="00477C10" w:rsidRPr="004B7E83" w:rsidRDefault="14444CB6" w:rsidP="00A31640">
      <w:pPr>
        <w:pStyle w:val="Prrafodelista"/>
        <w:numPr>
          <w:ilvl w:val="0"/>
          <w:numId w:val="14"/>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Se realizó seguimiento desde el entorno hogar a 25.145 familias con 11.029 niños y niñas menores de un año con eventos priorizados como esquema de vacunación incompleto (769), sin lactancia materna exclusiva (2.390), sin lactancia materna complementaria (123), bajo peso al nacer (1.677), sin control de crecimiento y desarrollo (n=3.149), prematuros (2.198), desnutrición aguda (1.242), con quienes se </w:t>
      </w:r>
      <w:r w:rsidRPr="004B7E83">
        <w:rPr>
          <w:rFonts w:ascii="Arial" w:eastAsia="Arial" w:hAnsi="Arial" w:cs="Arial"/>
          <w:sz w:val="22"/>
          <w:szCs w:val="22"/>
        </w:rPr>
        <w:lastRenderedPageBreak/>
        <w:t xml:space="preserve">adelantan acciones para la promoción de la salud infantil y las de gestión del riesgo requeridas.  </w:t>
      </w:r>
    </w:p>
    <w:p w14:paraId="12522290" w14:textId="217984B1" w:rsidR="00477C10" w:rsidRPr="004B7E83" w:rsidRDefault="14444CB6" w:rsidP="00A31640">
      <w:pPr>
        <w:pStyle w:val="Prrafodelista"/>
        <w:numPr>
          <w:ilvl w:val="0"/>
          <w:numId w:val="14"/>
        </w:numPr>
        <w:spacing w:line="360" w:lineRule="auto"/>
        <w:jc w:val="both"/>
        <w:rPr>
          <w:rFonts w:ascii="Arial" w:eastAsia="Arial Nova" w:hAnsi="Arial" w:cs="Arial"/>
          <w:sz w:val="22"/>
          <w:szCs w:val="22"/>
        </w:rPr>
      </w:pPr>
      <w:r w:rsidRPr="004B7E83">
        <w:rPr>
          <w:rFonts w:ascii="Arial" w:eastAsia="Arial" w:hAnsi="Arial" w:cs="Arial"/>
          <w:sz w:val="22"/>
          <w:szCs w:val="22"/>
        </w:rPr>
        <w:t>Se realizó gestión para la atención integral de 11.427 niños y niñas en primera infancia con barreras de acceso para los servicios de salud. Las barreras de acceso identificadas: casos especiales con demora para el inicio tratamientos prioritarios o de alto costo; deficiencias en cumplimiento de acciones de apoyo administrativo, por falta de recursos logísticos; dificultad de acceso a servicios de salud por inconsistencias en bases de datos; dificultad de acceso servicios de salud por inadecuada referencia o contrarreferencia; dificultad para prestación servicios POS; no oportunidad en programación de citas de baja complejidad; no oportunidad en programación de citas con especialistas.</w:t>
      </w:r>
    </w:p>
    <w:p w14:paraId="37AD09EA" w14:textId="24041E0A" w:rsidR="3033F5BE" w:rsidRPr="004B7E83" w:rsidRDefault="3033F5BE" w:rsidP="00701DA3">
      <w:pPr>
        <w:spacing w:line="360" w:lineRule="auto"/>
        <w:jc w:val="both"/>
        <w:rPr>
          <w:rFonts w:ascii="Arial" w:eastAsia="Arial" w:hAnsi="Arial" w:cs="Arial"/>
          <w:b/>
          <w:bCs/>
          <w:sz w:val="22"/>
          <w:szCs w:val="22"/>
        </w:rPr>
      </w:pPr>
    </w:p>
    <w:p w14:paraId="1F293482" w14:textId="2CA1F551"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1.13</w:t>
      </w:r>
      <w:r w:rsidRPr="004B7E83">
        <w:rPr>
          <w:rFonts w:ascii="Arial" w:eastAsia="Arial" w:hAnsi="Arial" w:cs="Arial"/>
          <w:sz w:val="22"/>
          <w:szCs w:val="22"/>
        </w:rPr>
        <w:t xml:space="preserve">: </w:t>
      </w:r>
      <w:r w:rsidRPr="004B7E83">
        <w:rPr>
          <w:rFonts w:ascii="Arial" w:eastAsia="Arial" w:hAnsi="Arial" w:cs="Arial"/>
          <w:b/>
          <w:bCs/>
          <w:i/>
          <w:iCs/>
          <w:sz w:val="22"/>
          <w:szCs w:val="22"/>
        </w:rPr>
        <w:t>Garantizar el cumplimiento de las coberturas de los inmunobiológicos incluidos en el esquema regular de vacunación para mejorar la salud de la población y contribuir al fortalecimiento del sistema de salud con enfoque de atención primaria de salud a través del seguimiento a aseguradores y prestadores de servicios de salud y realizar asistencia técnica, evaluación e innovación de las tecnología y atención de eventos de salud susceptibles de inmunización.</w:t>
      </w:r>
    </w:p>
    <w:p w14:paraId="095F088B" w14:textId="013BE279"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716BF905" w14:textId="77777777" w:rsidR="004B7E83" w:rsidRPr="004B7E83" w:rsidRDefault="004B7E83" w:rsidP="00701DA3">
      <w:pPr>
        <w:spacing w:line="360" w:lineRule="auto"/>
        <w:jc w:val="both"/>
        <w:rPr>
          <w:rFonts w:ascii="Arial" w:eastAsia="Arial Nova" w:hAnsi="Arial" w:cs="Arial"/>
          <w:sz w:val="22"/>
          <w:szCs w:val="22"/>
        </w:rPr>
      </w:pPr>
    </w:p>
    <w:p w14:paraId="0501448E" w14:textId="775DDB4E" w:rsidR="00477C10" w:rsidRPr="004B7E83" w:rsidRDefault="14444CB6" w:rsidP="00A31640">
      <w:pPr>
        <w:pStyle w:val="Prrafodelista"/>
        <w:numPr>
          <w:ilvl w:val="0"/>
          <w:numId w:val="13"/>
        </w:numPr>
        <w:spacing w:line="360" w:lineRule="auto"/>
        <w:jc w:val="both"/>
        <w:rPr>
          <w:rFonts w:ascii="Arial" w:eastAsia="Arial Nova" w:hAnsi="Arial" w:cs="Arial"/>
          <w:sz w:val="22"/>
          <w:szCs w:val="22"/>
        </w:rPr>
      </w:pPr>
      <w:r w:rsidRPr="004B7E83">
        <w:rPr>
          <w:rFonts w:ascii="Arial" w:eastAsia="Arial" w:hAnsi="Arial" w:cs="Arial"/>
          <w:sz w:val="22"/>
          <w:szCs w:val="22"/>
        </w:rPr>
        <w:t>El acumulado a diciembre 2021, para el cumplimiento de coberturas de vacunación en menores de un año es del 73,7 %</w:t>
      </w:r>
      <w:r w:rsidR="00187769">
        <w:rPr>
          <w:rFonts w:ascii="Arial" w:eastAsia="Arial" w:hAnsi="Arial" w:cs="Arial"/>
          <w:sz w:val="22"/>
          <w:szCs w:val="22"/>
        </w:rPr>
        <w:t xml:space="preserve">, </w:t>
      </w:r>
      <w:r w:rsidRPr="004B7E83">
        <w:rPr>
          <w:rFonts w:ascii="Arial" w:eastAsia="Arial" w:hAnsi="Arial" w:cs="Arial"/>
          <w:sz w:val="22"/>
          <w:szCs w:val="22"/>
        </w:rPr>
        <w:t>de la siguiente manera: Polio</w:t>
      </w:r>
      <w:r w:rsidR="00187769">
        <w:rPr>
          <w:rFonts w:ascii="Arial" w:eastAsia="Arial" w:hAnsi="Arial" w:cs="Arial"/>
          <w:sz w:val="22"/>
          <w:szCs w:val="22"/>
        </w:rPr>
        <w:t xml:space="preserve">, </w:t>
      </w:r>
      <w:r w:rsidRPr="004B7E83">
        <w:rPr>
          <w:rFonts w:ascii="Arial" w:eastAsia="Arial" w:hAnsi="Arial" w:cs="Arial"/>
          <w:sz w:val="22"/>
          <w:szCs w:val="22"/>
        </w:rPr>
        <w:t>dosis aplicadas 70.705 (75,1% de cumplimiento). Pentavalente</w:t>
      </w:r>
      <w:r w:rsidR="00187769">
        <w:rPr>
          <w:rFonts w:ascii="Arial" w:eastAsia="Arial" w:hAnsi="Arial" w:cs="Arial"/>
          <w:sz w:val="22"/>
          <w:szCs w:val="22"/>
        </w:rPr>
        <w:t>,</w:t>
      </w:r>
      <w:r w:rsidRPr="004B7E83">
        <w:rPr>
          <w:rFonts w:ascii="Arial" w:eastAsia="Arial" w:hAnsi="Arial" w:cs="Arial"/>
          <w:sz w:val="22"/>
          <w:szCs w:val="22"/>
        </w:rPr>
        <w:t xml:space="preserve"> dosis </w:t>
      </w:r>
      <w:r w:rsidR="00E7476E" w:rsidRPr="004B7E83">
        <w:rPr>
          <w:rFonts w:ascii="Arial" w:eastAsia="Arial" w:hAnsi="Arial" w:cs="Arial"/>
          <w:sz w:val="22"/>
          <w:szCs w:val="22"/>
        </w:rPr>
        <w:t>aplicadas</w:t>
      </w:r>
      <w:r w:rsidR="00E7476E">
        <w:rPr>
          <w:rFonts w:ascii="Arial" w:eastAsia="Arial" w:hAnsi="Arial" w:cs="Arial"/>
          <w:sz w:val="22"/>
          <w:szCs w:val="22"/>
        </w:rPr>
        <w:t xml:space="preserve"> </w:t>
      </w:r>
      <w:r w:rsidR="00E7476E" w:rsidRPr="004B7E83">
        <w:rPr>
          <w:rFonts w:ascii="Arial" w:eastAsia="Arial" w:hAnsi="Arial" w:cs="Arial"/>
          <w:sz w:val="22"/>
          <w:szCs w:val="22"/>
        </w:rPr>
        <w:t>69.341</w:t>
      </w:r>
      <w:r w:rsidRPr="004B7E83">
        <w:rPr>
          <w:rFonts w:ascii="Arial" w:eastAsia="Arial" w:hAnsi="Arial" w:cs="Arial"/>
          <w:sz w:val="22"/>
          <w:szCs w:val="22"/>
        </w:rPr>
        <w:t xml:space="preserve"> (73,7% de cumplimiento). BCG</w:t>
      </w:r>
      <w:r w:rsidR="00187769">
        <w:rPr>
          <w:rFonts w:ascii="Arial" w:eastAsia="Arial" w:hAnsi="Arial" w:cs="Arial"/>
          <w:sz w:val="22"/>
          <w:szCs w:val="22"/>
        </w:rPr>
        <w:t xml:space="preserve">, </w:t>
      </w:r>
      <w:r w:rsidRPr="004B7E83">
        <w:rPr>
          <w:rFonts w:ascii="Arial" w:eastAsia="Arial" w:hAnsi="Arial" w:cs="Arial"/>
          <w:sz w:val="22"/>
          <w:szCs w:val="22"/>
        </w:rPr>
        <w:t>dosis aplicadas 77.290 (82,1% de cumplimiento). Hepatitis B</w:t>
      </w:r>
      <w:r w:rsidR="00187769">
        <w:rPr>
          <w:rFonts w:ascii="Arial" w:eastAsia="Arial" w:hAnsi="Arial" w:cs="Arial"/>
          <w:sz w:val="22"/>
          <w:szCs w:val="22"/>
        </w:rPr>
        <w:t xml:space="preserve">, </w:t>
      </w:r>
      <w:r w:rsidRPr="004B7E83">
        <w:rPr>
          <w:rFonts w:ascii="Arial" w:eastAsia="Arial" w:hAnsi="Arial" w:cs="Arial"/>
          <w:sz w:val="22"/>
          <w:szCs w:val="22"/>
        </w:rPr>
        <w:t>dosis aplicadas: 71.895 (76,4% de cumplimiento). H</w:t>
      </w:r>
      <w:r w:rsidR="00E7476E" w:rsidRPr="004B7E83">
        <w:rPr>
          <w:rFonts w:ascii="Arial" w:eastAsia="Arial" w:hAnsi="Arial" w:cs="Arial"/>
          <w:sz w:val="22"/>
          <w:szCs w:val="22"/>
        </w:rPr>
        <w:t>BI</w:t>
      </w:r>
      <w:r w:rsidR="00E7476E">
        <w:rPr>
          <w:rFonts w:ascii="Arial" w:eastAsia="Arial" w:hAnsi="Arial" w:cs="Arial"/>
          <w:sz w:val="22"/>
          <w:szCs w:val="22"/>
        </w:rPr>
        <w:t xml:space="preserve">, </w:t>
      </w:r>
      <w:r w:rsidRPr="004B7E83">
        <w:rPr>
          <w:rFonts w:ascii="Arial" w:eastAsia="Arial" w:hAnsi="Arial" w:cs="Arial"/>
          <w:sz w:val="22"/>
          <w:szCs w:val="22"/>
        </w:rPr>
        <w:t>dosis aplicadas</w:t>
      </w:r>
      <w:r w:rsidR="00187769">
        <w:rPr>
          <w:rFonts w:ascii="Arial" w:eastAsia="Arial" w:hAnsi="Arial" w:cs="Arial"/>
          <w:sz w:val="22"/>
          <w:szCs w:val="22"/>
        </w:rPr>
        <w:t xml:space="preserve"> </w:t>
      </w:r>
      <w:r w:rsidRPr="004B7E83">
        <w:rPr>
          <w:rFonts w:ascii="Arial" w:eastAsia="Arial" w:hAnsi="Arial" w:cs="Arial"/>
          <w:sz w:val="22"/>
          <w:szCs w:val="22"/>
        </w:rPr>
        <w:t>71.186 (75.7% de cumplimiento). Rotavirus</w:t>
      </w:r>
      <w:r w:rsidR="00187769">
        <w:rPr>
          <w:rFonts w:ascii="Arial" w:eastAsia="Arial" w:hAnsi="Arial" w:cs="Arial"/>
          <w:sz w:val="22"/>
          <w:szCs w:val="22"/>
        </w:rPr>
        <w:t xml:space="preserve">, </w:t>
      </w:r>
      <w:r w:rsidRPr="004B7E83">
        <w:rPr>
          <w:rFonts w:ascii="Arial" w:eastAsia="Arial" w:hAnsi="Arial" w:cs="Arial"/>
          <w:sz w:val="22"/>
          <w:szCs w:val="22"/>
        </w:rPr>
        <w:t>dosis aplicadas: 67.035 (71,2% de cumplimiento). De un año</w:t>
      </w:r>
      <w:r w:rsidR="00187769">
        <w:rPr>
          <w:rFonts w:ascii="Arial" w:eastAsia="Arial" w:hAnsi="Arial" w:cs="Arial"/>
          <w:sz w:val="22"/>
          <w:szCs w:val="22"/>
        </w:rPr>
        <w:t xml:space="preserve">, </w:t>
      </w:r>
      <w:r w:rsidRPr="004B7E83">
        <w:rPr>
          <w:rFonts w:ascii="Arial" w:eastAsia="Arial" w:hAnsi="Arial" w:cs="Arial"/>
          <w:sz w:val="22"/>
          <w:szCs w:val="22"/>
        </w:rPr>
        <w:t>Triple viral</w:t>
      </w:r>
      <w:r w:rsidR="00187769">
        <w:rPr>
          <w:rFonts w:ascii="Arial" w:eastAsia="Arial" w:hAnsi="Arial" w:cs="Arial"/>
          <w:sz w:val="22"/>
          <w:szCs w:val="22"/>
        </w:rPr>
        <w:t xml:space="preserve">, </w:t>
      </w:r>
      <w:r w:rsidRPr="004B7E83">
        <w:rPr>
          <w:rFonts w:ascii="Arial" w:eastAsia="Arial" w:hAnsi="Arial" w:cs="Arial"/>
          <w:sz w:val="22"/>
          <w:szCs w:val="22"/>
        </w:rPr>
        <w:t>dosis aplicadas</w:t>
      </w:r>
      <w:r w:rsidR="00187769">
        <w:rPr>
          <w:rFonts w:ascii="Arial" w:eastAsia="Arial" w:hAnsi="Arial" w:cs="Arial"/>
          <w:sz w:val="22"/>
          <w:szCs w:val="22"/>
        </w:rPr>
        <w:t xml:space="preserve">, </w:t>
      </w:r>
      <w:r w:rsidRPr="004B7E83">
        <w:rPr>
          <w:rFonts w:ascii="Arial" w:eastAsia="Arial" w:hAnsi="Arial" w:cs="Arial"/>
          <w:sz w:val="22"/>
          <w:szCs w:val="22"/>
        </w:rPr>
        <w:t>75.691 (78,0% de cumplimiento). Fiebre amarilla</w:t>
      </w:r>
      <w:r w:rsidR="00187769">
        <w:rPr>
          <w:rFonts w:ascii="Arial" w:eastAsia="Arial" w:hAnsi="Arial" w:cs="Arial"/>
          <w:sz w:val="22"/>
          <w:szCs w:val="22"/>
        </w:rPr>
        <w:t xml:space="preserve">, </w:t>
      </w:r>
      <w:r w:rsidRPr="004B7E83">
        <w:rPr>
          <w:rFonts w:ascii="Arial" w:eastAsia="Arial" w:hAnsi="Arial" w:cs="Arial"/>
          <w:sz w:val="22"/>
          <w:szCs w:val="22"/>
        </w:rPr>
        <w:t xml:space="preserve">dosis </w:t>
      </w:r>
      <w:r w:rsidR="00E7476E" w:rsidRPr="004B7E83">
        <w:rPr>
          <w:rFonts w:ascii="Arial" w:eastAsia="Arial" w:hAnsi="Arial" w:cs="Arial"/>
          <w:sz w:val="22"/>
          <w:szCs w:val="22"/>
        </w:rPr>
        <w:t>aplicada</w:t>
      </w:r>
      <w:r w:rsidR="00E7476E">
        <w:rPr>
          <w:rFonts w:ascii="Arial" w:eastAsia="Arial" w:hAnsi="Arial" w:cs="Arial"/>
          <w:sz w:val="22"/>
          <w:szCs w:val="22"/>
        </w:rPr>
        <w:t xml:space="preserve"> </w:t>
      </w:r>
      <w:r w:rsidR="00E7476E" w:rsidRPr="004B7E83">
        <w:rPr>
          <w:rFonts w:ascii="Arial" w:eastAsia="Arial" w:hAnsi="Arial" w:cs="Arial"/>
          <w:sz w:val="22"/>
          <w:szCs w:val="22"/>
        </w:rPr>
        <w:t>67.255</w:t>
      </w:r>
      <w:r w:rsidRPr="004B7E83">
        <w:rPr>
          <w:rFonts w:ascii="Arial" w:eastAsia="Arial" w:hAnsi="Arial" w:cs="Arial"/>
          <w:sz w:val="22"/>
          <w:szCs w:val="22"/>
        </w:rPr>
        <w:t xml:space="preserve"> (69,3 % de cumplimiento). </w:t>
      </w:r>
      <w:r w:rsidRPr="004B7E83">
        <w:rPr>
          <w:rFonts w:ascii="Arial" w:eastAsia="Arial" w:hAnsi="Arial" w:cs="Arial"/>
          <w:sz w:val="22"/>
          <w:szCs w:val="22"/>
        </w:rPr>
        <w:lastRenderedPageBreak/>
        <w:t>Neumococo</w:t>
      </w:r>
      <w:r w:rsidR="00187769">
        <w:rPr>
          <w:rFonts w:ascii="Arial" w:eastAsia="Arial" w:hAnsi="Arial" w:cs="Arial"/>
          <w:sz w:val="22"/>
          <w:szCs w:val="22"/>
        </w:rPr>
        <w:t xml:space="preserve">, </w:t>
      </w:r>
      <w:r w:rsidRPr="004B7E83">
        <w:rPr>
          <w:rFonts w:ascii="Arial" w:eastAsia="Arial" w:hAnsi="Arial" w:cs="Arial"/>
          <w:sz w:val="22"/>
          <w:szCs w:val="22"/>
        </w:rPr>
        <w:t>dosis aplicadas 68.795 (73,1% de cumplimiento). Hepatitis A</w:t>
      </w:r>
      <w:r w:rsidR="00187769">
        <w:rPr>
          <w:rFonts w:ascii="Arial" w:eastAsia="Arial" w:hAnsi="Arial" w:cs="Arial"/>
          <w:sz w:val="22"/>
          <w:szCs w:val="22"/>
        </w:rPr>
        <w:t xml:space="preserve">, </w:t>
      </w:r>
      <w:r w:rsidRPr="004B7E83">
        <w:rPr>
          <w:rFonts w:ascii="Arial" w:eastAsia="Arial" w:hAnsi="Arial" w:cs="Arial"/>
          <w:sz w:val="22"/>
          <w:szCs w:val="22"/>
        </w:rPr>
        <w:t>dosis aplicadas</w:t>
      </w:r>
      <w:r w:rsidR="00187769">
        <w:rPr>
          <w:rFonts w:ascii="Arial" w:eastAsia="Arial" w:hAnsi="Arial" w:cs="Arial"/>
          <w:sz w:val="22"/>
          <w:szCs w:val="22"/>
        </w:rPr>
        <w:t xml:space="preserve"> </w:t>
      </w:r>
      <w:r w:rsidRPr="004B7E83">
        <w:rPr>
          <w:rFonts w:ascii="Arial" w:eastAsia="Arial" w:hAnsi="Arial" w:cs="Arial"/>
          <w:sz w:val="22"/>
          <w:szCs w:val="22"/>
        </w:rPr>
        <w:t xml:space="preserve">71.371 (73,5% de cumplimiento). Varicela: dosis aplicadas: 71.187 (75,7% de cumplimiento). Otras Poblaciones: </w:t>
      </w:r>
      <w:r w:rsidR="00E7476E" w:rsidRPr="004B7E83">
        <w:rPr>
          <w:rFonts w:ascii="Arial" w:eastAsia="Arial" w:hAnsi="Arial" w:cs="Arial"/>
          <w:sz w:val="22"/>
          <w:szCs w:val="22"/>
        </w:rPr>
        <w:t>DPTA</w:t>
      </w:r>
      <w:r w:rsidR="00B517D7">
        <w:rPr>
          <w:rFonts w:ascii="Arial" w:eastAsia="Arial" w:hAnsi="Arial" w:cs="Arial"/>
          <w:sz w:val="22"/>
          <w:szCs w:val="22"/>
        </w:rPr>
        <w:t xml:space="preserve">, </w:t>
      </w:r>
      <w:r w:rsidRPr="004B7E83">
        <w:rPr>
          <w:rFonts w:ascii="Arial" w:eastAsia="Arial" w:hAnsi="Arial" w:cs="Arial"/>
          <w:sz w:val="22"/>
          <w:szCs w:val="22"/>
        </w:rPr>
        <w:t xml:space="preserve"> en gestantes</w:t>
      </w:r>
      <w:r w:rsidR="00B517D7">
        <w:rPr>
          <w:rFonts w:ascii="Arial" w:eastAsia="Arial" w:hAnsi="Arial" w:cs="Arial"/>
          <w:sz w:val="22"/>
          <w:szCs w:val="22"/>
        </w:rPr>
        <w:t xml:space="preserve">, </w:t>
      </w:r>
      <w:r w:rsidRPr="004B7E83">
        <w:rPr>
          <w:rFonts w:ascii="Arial" w:eastAsia="Arial" w:hAnsi="Arial" w:cs="Arial"/>
          <w:sz w:val="22"/>
          <w:szCs w:val="22"/>
        </w:rPr>
        <w:t xml:space="preserve"> dosis aplicadas: 59.799 Td en mujeres en edad fértil: dosis aplicadas: 114.845. VPH (niñas 9 a 17 años): dosis aplicadas: 90.653. Neumococo 23 (adulto mayor de 60 años): 30.729 dosis aplicadas. Fuente: SIS-151 Resumen mensual de vacunación. Corte 30 diciembre de 2021. Dato preliminar.</w:t>
      </w:r>
    </w:p>
    <w:p w14:paraId="2A6EF1DA" w14:textId="0336FEED" w:rsidR="00477C10" w:rsidRPr="004B7E83" w:rsidRDefault="14444CB6" w:rsidP="00A31640">
      <w:pPr>
        <w:pStyle w:val="Prrafodelista"/>
        <w:numPr>
          <w:ilvl w:val="0"/>
          <w:numId w:val="13"/>
        </w:numPr>
        <w:spacing w:line="360" w:lineRule="auto"/>
        <w:jc w:val="both"/>
        <w:rPr>
          <w:rFonts w:ascii="Arial" w:eastAsia="Arial Nova" w:hAnsi="Arial" w:cs="Arial"/>
          <w:sz w:val="22"/>
          <w:szCs w:val="22"/>
        </w:rPr>
      </w:pPr>
      <w:r w:rsidRPr="004B7E83">
        <w:rPr>
          <w:rFonts w:ascii="Arial" w:eastAsia="Arial" w:hAnsi="Arial" w:cs="Arial"/>
          <w:sz w:val="22"/>
          <w:szCs w:val="22"/>
        </w:rPr>
        <w:t>Adopción y socialización de los lineamientos de las jornadas nacionales de vacunación realizadas en</w:t>
      </w:r>
      <w:r w:rsidR="00284074">
        <w:rPr>
          <w:rFonts w:ascii="Arial" w:eastAsia="Arial" w:hAnsi="Arial" w:cs="Arial"/>
          <w:sz w:val="22"/>
          <w:szCs w:val="22"/>
        </w:rPr>
        <w:t xml:space="preserve">: </w:t>
      </w:r>
      <w:r w:rsidR="00284074" w:rsidRPr="004B7E83">
        <w:rPr>
          <w:rFonts w:ascii="Arial" w:eastAsia="Arial" w:hAnsi="Arial" w:cs="Arial"/>
          <w:sz w:val="22"/>
          <w:szCs w:val="22"/>
        </w:rPr>
        <w:t>enero</w:t>
      </w:r>
      <w:r w:rsidR="00284074">
        <w:rPr>
          <w:rFonts w:ascii="Arial" w:eastAsia="Arial" w:hAnsi="Arial" w:cs="Arial"/>
          <w:sz w:val="22"/>
          <w:szCs w:val="22"/>
        </w:rPr>
        <w:t xml:space="preserve">, </w:t>
      </w:r>
      <w:r w:rsidRPr="004B7E83">
        <w:rPr>
          <w:rFonts w:ascii="Arial" w:eastAsia="Arial" w:hAnsi="Arial" w:cs="Arial"/>
          <w:sz w:val="22"/>
          <w:szCs w:val="22"/>
        </w:rPr>
        <w:t>con el lema de “ponerse al día de regreso al colegio”</w:t>
      </w:r>
      <w:r w:rsidR="00284074">
        <w:rPr>
          <w:rFonts w:ascii="Arial" w:eastAsia="Arial" w:hAnsi="Arial" w:cs="Arial"/>
          <w:sz w:val="22"/>
          <w:szCs w:val="22"/>
        </w:rPr>
        <w:t xml:space="preserve">; </w:t>
      </w:r>
      <w:r w:rsidRPr="004B7E83">
        <w:rPr>
          <w:rFonts w:ascii="Arial" w:eastAsia="Arial" w:hAnsi="Arial" w:cs="Arial"/>
          <w:sz w:val="22"/>
          <w:szCs w:val="22"/>
        </w:rPr>
        <w:t>mes de abril</w:t>
      </w:r>
      <w:r w:rsidR="00284074">
        <w:rPr>
          <w:rFonts w:ascii="Arial" w:eastAsia="Arial" w:hAnsi="Arial" w:cs="Arial"/>
          <w:sz w:val="22"/>
          <w:szCs w:val="22"/>
        </w:rPr>
        <w:t>,</w:t>
      </w:r>
      <w:r w:rsidRPr="004B7E83">
        <w:rPr>
          <w:rFonts w:ascii="Arial" w:eastAsia="Arial" w:hAnsi="Arial" w:cs="Arial"/>
          <w:sz w:val="22"/>
          <w:szCs w:val="22"/>
        </w:rPr>
        <w:t xml:space="preserve"> con el lema “las vacunas nos acercan-vacúnate”</w:t>
      </w:r>
      <w:r w:rsidR="00284074">
        <w:rPr>
          <w:rFonts w:ascii="Arial" w:eastAsia="Arial" w:hAnsi="Arial" w:cs="Arial"/>
          <w:sz w:val="22"/>
          <w:szCs w:val="22"/>
        </w:rPr>
        <w:t>;</w:t>
      </w:r>
      <w:r w:rsidRPr="004B7E83">
        <w:rPr>
          <w:rFonts w:ascii="Arial" w:eastAsia="Arial" w:hAnsi="Arial" w:cs="Arial"/>
          <w:sz w:val="22"/>
          <w:szCs w:val="22"/>
        </w:rPr>
        <w:t xml:space="preserve"> mes de julio</w:t>
      </w:r>
      <w:r w:rsidR="00284074">
        <w:rPr>
          <w:rFonts w:ascii="Arial" w:eastAsia="Arial" w:hAnsi="Arial" w:cs="Arial"/>
          <w:sz w:val="22"/>
          <w:szCs w:val="22"/>
        </w:rPr>
        <w:t>,</w:t>
      </w:r>
      <w:r w:rsidR="00DF3C3D">
        <w:rPr>
          <w:rFonts w:ascii="Arial" w:eastAsia="Arial" w:hAnsi="Arial" w:cs="Arial"/>
          <w:sz w:val="22"/>
          <w:szCs w:val="22"/>
        </w:rPr>
        <w:t xml:space="preserve"> </w:t>
      </w:r>
      <w:r w:rsidRPr="004B7E83">
        <w:rPr>
          <w:rFonts w:ascii="Arial" w:eastAsia="Arial" w:hAnsi="Arial" w:cs="Arial"/>
          <w:sz w:val="22"/>
          <w:szCs w:val="22"/>
        </w:rPr>
        <w:t>con el lema “carrera por la vacunación” y mes de octubre</w:t>
      </w:r>
      <w:r w:rsidR="00284074">
        <w:rPr>
          <w:rFonts w:ascii="Arial" w:eastAsia="Arial" w:hAnsi="Arial" w:cs="Arial"/>
          <w:sz w:val="22"/>
          <w:szCs w:val="22"/>
        </w:rPr>
        <w:t xml:space="preserve">, </w:t>
      </w:r>
      <w:r w:rsidRPr="004B7E83">
        <w:rPr>
          <w:rFonts w:ascii="Arial" w:eastAsia="Arial" w:hAnsi="Arial" w:cs="Arial"/>
          <w:sz w:val="22"/>
          <w:szCs w:val="22"/>
        </w:rPr>
        <w:t xml:space="preserve">con el lema “ojo con los niños – vacunémoslos ya”. </w:t>
      </w:r>
      <w:r w:rsidR="003347CD" w:rsidRPr="004B7E83">
        <w:rPr>
          <w:rFonts w:ascii="Arial" w:eastAsia="Arial" w:hAnsi="Arial" w:cs="Arial"/>
          <w:sz w:val="22"/>
          <w:szCs w:val="22"/>
        </w:rPr>
        <w:t>Adicionalmente</w:t>
      </w:r>
      <w:r w:rsidR="003347CD">
        <w:rPr>
          <w:rFonts w:ascii="Arial" w:eastAsia="Arial" w:hAnsi="Arial" w:cs="Arial"/>
          <w:sz w:val="22"/>
          <w:szCs w:val="22"/>
        </w:rPr>
        <w:t xml:space="preserve">, </w:t>
      </w:r>
      <w:r w:rsidR="003347CD" w:rsidRPr="004B7E83">
        <w:rPr>
          <w:rFonts w:ascii="Arial" w:eastAsia="Arial" w:hAnsi="Arial" w:cs="Arial"/>
          <w:sz w:val="22"/>
          <w:szCs w:val="22"/>
        </w:rPr>
        <w:t>se</w:t>
      </w:r>
      <w:r w:rsidRPr="004B7E83">
        <w:rPr>
          <w:rFonts w:ascii="Arial" w:eastAsia="Arial" w:hAnsi="Arial" w:cs="Arial"/>
          <w:sz w:val="22"/>
          <w:szCs w:val="22"/>
        </w:rPr>
        <w:t xml:space="preserve"> apoyó la realización del monitoreo rápido de coberturas de vacunación de sarampión rubéola -MRCV-SR- y la evaluación de coberturas de vacunación -ECV- del programa permanente. De igual forma se articuló la vacunación COVID-19 en niños y niñas y el programa permanente en las poblaciones de adulto mayor y de 3 a 11 años.</w:t>
      </w:r>
    </w:p>
    <w:p w14:paraId="6CE1E1FF" w14:textId="2F2608CB" w:rsidR="00477C10" w:rsidRPr="004B7E83" w:rsidRDefault="14444CB6" w:rsidP="00A31640">
      <w:pPr>
        <w:pStyle w:val="Prrafodelista"/>
        <w:numPr>
          <w:ilvl w:val="0"/>
          <w:numId w:val="13"/>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Desarrollo de la estrategia extramural, cuyo principal objetivo es la búsqueda de población susceptible con esquemas incompletos y de difícil acceso a los servicios de vacunación. Esta estrategia se desarrolla a través de búsqueda casa a casa, seguimiento a cohortes, puntos de concentración y jornadas de vacunación.  </w:t>
      </w:r>
    </w:p>
    <w:p w14:paraId="3990CF29" w14:textId="1C29FA65" w:rsidR="00477C10" w:rsidRPr="004B7E83" w:rsidRDefault="14444CB6" w:rsidP="00A31640">
      <w:pPr>
        <w:pStyle w:val="Prrafodelista"/>
        <w:numPr>
          <w:ilvl w:val="0"/>
          <w:numId w:val="13"/>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Implementación de la alianza con nueve </w:t>
      </w:r>
      <w:r w:rsidR="00E7476E" w:rsidRPr="004B7E83">
        <w:rPr>
          <w:rFonts w:ascii="Arial" w:eastAsia="Arial" w:hAnsi="Arial" w:cs="Arial"/>
          <w:sz w:val="22"/>
          <w:szCs w:val="22"/>
        </w:rPr>
        <w:t xml:space="preserve">EAPB </w:t>
      </w:r>
      <w:r w:rsidR="00E7476E">
        <w:rPr>
          <w:rFonts w:ascii="Arial" w:eastAsia="Arial" w:hAnsi="Arial" w:cs="Arial"/>
          <w:sz w:val="22"/>
          <w:szCs w:val="22"/>
        </w:rPr>
        <w:t>con</w:t>
      </w:r>
      <w:r w:rsidR="00284074">
        <w:rPr>
          <w:rFonts w:ascii="Arial" w:eastAsia="Arial" w:hAnsi="Arial" w:cs="Arial"/>
          <w:sz w:val="22"/>
          <w:szCs w:val="22"/>
        </w:rPr>
        <w:t xml:space="preserve">: </w:t>
      </w:r>
      <w:r w:rsidRPr="004B7E83">
        <w:rPr>
          <w:rFonts w:ascii="Arial" w:eastAsia="Arial" w:hAnsi="Arial" w:cs="Arial"/>
          <w:sz w:val="22"/>
          <w:szCs w:val="22"/>
        </w:rPr>
        <w:t xml:space="preserve">Aliansalud, Compensar, Sanitas, Salud Total, Sanitas, Sura, Nueva EPS, Magisterio y Capital </w:t>
      </w:r>
      <w:r w:rsidR="003347CD" w:rsidRPr="004B7E83">
        <w:rPr>
          <w:rFonts w:ascii="Arial" w:eastAsia="Arial" w:hAnsi="Arial" w:cs="Arial"/>
          <w:sz w:val="22"/>
          <w:szCs w:val="22"/>
        </w:rPr>
        <w:t>Salud</w:t>
      </w:r>
      <w:r w:rsidR="003347CD">
        <w:rPr>
          <w:rFonts w:ascii="Arial" w:eastAsia="Arial" w:hAnsi="Arial" w:cs="Arial"/>
          <w:sz w:val="22"/>
          <w:szCs w:val="22"/>
        </w:rPr>
        <w:t xml:space="preserve">, </w:t>
      </w:r>
      <w:r w:rsidR="003347CD" w:rsidRPr="004B7E83">
        <w:rPr>
          <w:rFonts w:ascii="Arial" w:eastAsia="Arial" w:hAnsi="Arial" w:cs="Arial"/>
          <w:sz w:val="22"/>
          <w:szCs w:val="22"/>
        </w:rPr>
        <w:t>para</w:t>
      </w:r>
      <w:r w:rsidRPr="004B7E83">
        <w:rPr>
          <w:rFonts w:ascii="Arial" w:eastAsia="Arial" w:hAnsi="Arial" w:cs="Arial"/>
          <w:sz w:val="22"/>
          <w:szCs w:val="22"/>
        </w:rPr>
        <w:t xml:space="preserve"> la intensificación de la vacunación sin barreras en el distrito</w:t>
      </w:r>
      <w:r w:rsidR="00284074">
        <w:rPr>
          <w:rFonts w:ascii="Arial" w:eastAsia="Arial" w:hAnsi="Arial" w:cs="Arial"/>
          <w:sz w:val="22"/>
          <w:szCs w:val="22"/>
        </w:rPr>
        <w:t xml:space="preserve">. Con </w:t>
      </w:r>
      <w:r w:rsidRPr="004B7E83">
        <w:rPr>
          <w:rFonts w:ascii="Arial" w:eastAsia="Arial" w:hAnsi="Arial" w:cs="Arial"/>
          <w:sz w:val="22"/>
          <w:szCs w:val="22"/>
        </w:rPr>
        <w:t xml:space="preserve">el objetivo de realizar la búsqueda intensificada de la población susceptible pendiente por iniciar, continuar y terminar esquemas de vacunación en el Distrito capital, su ubicación y vacunación. Para </w:t>
      </w:r>
      <w:r w:rsidR="003347CD" w:rsidRPr="004B7E83">
        <w:rPr>
          <w:rFonts w:ascii="Arial" w:eastAsia="Arial" w:hAnsi="Arial" w:cs="Arial"/>
          <w:sz w:val="22"/>
          <w:szCs w:val="22"/>
        </w:rPr>
        <w:t>ello</w:t>
      </w:r>
      <w:r w:rsidR="003347CD">
        <w:rPr>
          <w:rFonts w:ascii="Arial" w:eastAsia="Arial" w:hAnsi="Arial" w:cs="Arial"/>
          <w:sz w:val="22"/>
          <w:szCs w:val="22"/>
        </w:rPr>
        <w:t xml:space="preserve">, </w:t>
      </w:r>
      <w:r w:rsidR="003347CD" w:rsidRPr="004B7E83">
        <w:rPr>
          <w:rFonts w:ascii="Arial" w:eastAsia="Arial" w:hAnsi="Arial" w:cs="Arial"/>
          <w:sz w:val="22"/>
          <w:szCs w:val="22"/>
        </w:rPr>
        <w:t>se</w:t>
      </w:r>
      <w:r w:rsidRPr="004B7E83">
        <w:rPr>
          <w:rFonts w:ascii="Arial" w:eastAsia="Arial" w:hAnsi="Arial" w:cs="Arial"/>
          <w:sz w:val="22"/>
          <w:szCs w:val="22"/>
        </w:rPr>
        <w:t xml:space="preserve"> dispuso por parte de las aseguradoras</w:t>
      </w:r>
      <w:r w:rsidR="00284074">
        <w:rPr>
          <w:rFonts w:ascii="Arial" w:eastAsia="Arial" w:hAnsi="Arial" w:cs="Arial"/>
          <w:sz w:val="22"/>
          <w:szCs w:val="22"/>
        </w:rPr>
        <w:t xml:space="preserve"> </w:t>
      </w:r>
      <w:r w:rsidR="00E7476E">
        <w:rPr>
          <w:rFonts w:ascii="Arial" w:eastAsia="Arial" w:hAnsi="Arial" w:cs="Arial"/>
          <w:sz w:val="22"/>
          <w:szCs w:val="22"/>
        </w:rPr>
        <w:t xml:space="preserve">el </w:t>
      </w:r>
      <w:r w:rsidR="00E7476E" w:rsidRPr="004B7E83">
        <w:rPr>
          <w:rFonts w:ascii="Arial" w:eastAsia="Arial" w:hAnsi="Arial" w:cs="Arial"/>
          <w:sz w:val="22"/>
          <w:szCs w:val="22"/>
        </w:rPr>
        <w:t>talento</w:t>
      </w:r>
      <w:r w:rsidRPr="004B7E83">
        <w:rPr>
          <w:rFonts w:ascii="Arial" w:eastAsia="Arial" w:hAnsi="Arial" w:cs="Arial"/>
          <w:sz w:val="22"/>
          <w:szCs w:val="22"/>
        </w:rPr>
        <w:t xml:space="preserve"> humano</w:t>
      </w:r>
      <w:r w:rsidR="00284074">
        <w:rPr>
          <w:rFonts w:ascii="Arial" w:eastAsia="Arial" w:hAnsi="Arial" w:cs="Arial"/>
          <w:sz w:val="22"/>
          <w:szCs w:val="22"/>
        </w:rPr>
        <w:t>:</w:t>
      </w:r>
      <w:r w:rsidRPr="004B7E83">
        <w:rPr>
          <w:rFonts w:ascii="Arial" w:eastAsia="Arial" w:hAnsi="Arial" w:cs="Arial"/>
          <w:sz w:val="22"/>
          <w:szCs w:val="22"/>
        </w:rPr>
        <w:t xml:space="preserve"> vacunadores, registradores y supervisores,</w:t>
      </w:r>
      <w:r w:rsidR="00284074">
        <w:rPr>
          <w:rFonts w:ascii="Arial" w:eastAsia="Arial" w:hAnsi="Arial" w:cs="Arial"/>
          <w:sz w:val="22"/>
          <w:szCs w:val="22"/>
        </w:rPr>
        <w:t xml:space="preserve"> así como, </w:t>
      </w:r>
      <w:r w:rsidRPr="004B7E83">
        <w:rPr>
          <w:rFonts w:ascii="Arial" w:eastAsia="Arial" w:hAnsi="Arial" w:cs="Arial"/>
          <w:sz w:val="22"/>
          <w:szCs w:val="22"/>
        </w:rPr>
        <w:t xml:space="preserve"> insumos logísticos (líneas telefónicas y </w:t>
      </w:r>
      <w:r w:rsidRPr="004B7E83">
        <w:rPr>
          <w:rFonts w:ascii="Arial" w:eastAsia="Arial" w:hAnsi="Arial" w:cs="Arial"/>
          <w:sz w:val="22"/>
          <w:szCs w:val="22"/>
        </w:rPr>
        <w:lastRenderedPageBreak/>
        <w:t>vehículos) durante los meses de septiembre a diciembre</w:t>
      </w:r>
      <w:r w:rsidR="00284074">
        <w:rPr>
          <w:rFonts w:ascii="Arial" w:eastAsia="Arial" w:hAnsi="Arial" w:cs="Arial"/>
          <w:sz w:val="22"/>
          <w:szCs w:val="22"/>
        </w:rPr>
        <w:t>,</w:t>
      </w:r>
      <w:r w:rsidRPr="004B7E83">
        <w:rPr>
          <w:rFonts w:ascii="Arial" w:eastAsia="Arial" w:hAnsi="Arial" w:cs="Arial"/>
          <w:sz w:val="22"/>
          <w:szCs w:val="22"/>
        </w:rPr>
        <w:t xml:space="preserve"> para aumentar las binas de vacunación domiciliaria y agendamiento para vacunación</w:t>
      </w:r>
    </w:p>
    <w:p w14:paraId="17D61530" w14:textId="7800A5C5" w:rsidR="00477C10" w:rsidRPr="00E7476E" w:rsidRDefault="00477C10" w:rsidP="00701DA3">
      <w:pPr>
        <w:spacing w:line="360" w:lineRule="auto"/>
        <w:jc w:val="both"/>
        <w:rPr>
          <w:rFonts w:ascii="Arial" w:eastAsia="Arial" w:hAnsi="Arial" w:cs="Arial"/>
          <w:b/>
          <w:bCs/>
          <w:sz w:val="22"/>
          <w:szCs w:val="22"/>
        </w:rPr>
      </w:pPr>
    </w:p>
    <w:p w14:paraId="4DC269A6" w14:textId="17B072DE" w:rsidR="00477C10" w:rsidRPr="00ED0004"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1.14</w:t>
      </w:r>
      <w:r w:rsidRPr="004B7E83">
        <w:rPr>
          <w:rFonts w:ascii="Arial" w:eastAsia="Arial" w:hAnsi="Arial" w:cs="Arial"/>
          <w:sz w:val="22"/>
          <w:szCs w:val="22"/>
        </w:rPr>
        <w:t xml:space="preserve">: </w:t>
      </w:r>
      <w:r w:rsidRPr="004B7E83">
        <w:rPr>
          <w:rFonts w:ascii="Arial" w:eastAsia="Arial" w:hAnsi="Arial" w:cs="Arial"/>
          <w:b/>
          <w:bCs/>
          <w:i/>
          <w:iCs/>
          <w:sz w:val="22"/>
          <w:szCs w:val="22"/>
        </w:rPr>
        <w:t xml:space="preserve">Desarrollar e Implementar estrategias y acciones de promoción de la salud infantil, el análisis, la gestión de los riesgos y la movilización de otros sectores, la </w:t>
      </w:r>
      <w:r w:rsidRPr="00ED0004">
        <w:rPr>
          <w:rFonts w:ascii="Arial" w:eastAsia="Arial" w:hAnsi="Arial" w:cs="Arial"/>
          <w:b/>
          <w:bCs/>
          <w:i/>
          <w:iCs/>
          <w:sz w:val="22"/>
          <w:szCs w:val="22"/>
        </w:rPr>
        <w:t>sociedad, los territorios y la ciudadanía en torno a la prevención, manejo y control de infección respiratoria aguda en niños y niñas de cero a cinco años.</w:t>
      </w:r>
    </w:p>
    <w:p w14:paraId="3B76350A" w14:textId="194392B9" w:rsidR="3033F5BE" w:rsidRPr="00ED0004" w:rsidRDefault="3033F5BE" w:rsidP="00701DA3">
      <w:pPr>
        <w:spacing w:line="360" w:lineRule="auto"/>
        <w:jc w:val="both"/>
        <w:rPr>
          <w:rFonts w:ascii="Arial" w:eastAsia="Arial" w:hAnsi="Arial" w:cs="Arial"/>
          <w:b/>
          <w:bCs/>
          <w:sz w:val="22"/>
          <w:szCs w:val="22"/>
        </w:rPr>
      </w:pPr>
    </w:p>
    <w:p w14:paraId="1764FDB8" w14:textId="0A88C844" w:rsidR="00477C10" w:rsidRPr="00ED0004" w:rsidRDefault="14444CB6" w:rsidP="00701DA3">
      <w:pPr>
        <w:spacing w:line="360" w:lineRule="auto"/>
        <w:jc w:val="both"/>
        <w:rPr>
          <w:rFonts w:ascii="Arial" w:eastAsia="Arial" w:hAnsi="Arial" w:cs="Arial"/>
          <w:sz w:val="22"/>
          <w:szCs w:val="22"/>
        </w:rPr>
      </w:pPr>
      <w:r w:rsidRPr="00ED0004">
        <w:rPr>
          <w:rFonts w:ascii="Arial" w:eastAsia="Arial" w:hAnsi="Arial" w:cs="Arial"/>
          <w:b/>
          <w:bCs/>
          <w:sz w:val="22"/>
          <w:szCs w:val="22"/>
        </w:rPr>
        <w:t>Resultados y/o logros obtenidos</w:t>
      </w:r>
    </w:p>
    <w:p w14:paraId="3C777F24" w14:textId="77777777" w:rsidR="004B7E83" w:rsidRPr="00ED0004" w:rsidRDefault="004B7E83" w:rsidP="00701DA3">
      <w:pPr>
        <w:spacing w:line="360" w:lineRule="auto"/>
        <w:jc w:val="both"/>
        <w:rPr>
          <w:rFonts w:ascii="Arial" w:eastAsia="Arial Nova" w:hAnsi="Arial" w:cs="Arial"/>
          <w:sz w:val="22"/>
          <w:szCs w:val="22"/>
        </w:rPr>
      </w:pPr>
    </w:p>
    <w:p w14:paraId="0F36343B" w14:textId="2C2142EC" w:rsidR="00AB0CBB" w:rsidRPr="00ED0004" w:rsidRDefault="14444CB6" w:rsidP="00A31640">
      <w:pPr>
        <w:pStyle w:val="Prrafodelista"/>
        <w:numPr>
          <w:ilvl w:val="0"/>
          <w:numId w:val="12"/>
        </w:numPr>
        <w:spacing w:line="360" w:lineRule="auto"/>
        <w:jc w:val="both"/>
        <w:rPr>
          <w:rStyle w:val="Refdecomentario"/>
          <w:rFonts w:ascii="Arial" w:eastAsia="Arial" w:hAnsi="Arial" w:cs="Arial"/>
          <w:sz w:val="22"/>
          <w:szCs w:val="22"/>
          <w:lang w:val="es-419"/>
        </w:rPr>
      </w:pPr>
      <w:r w:rsidRPr="00ED0004">
        <w:rPr>
          <w:rFonts w:ascii="Arial" w:eastAsia="Arial" w:hAnsi="Arial" w:cs="Arial"/>
          <w:sz w:val="22"/>
          <w:szCs w:val="22"/>
          <w:lang w:val="es-419"/>
        </w:rPr>
        <w:t>La tasa de mortalidad por neumonía</w:t>
      </w:r>
      <w:r w:rsidR="00626F9A" w:rsidRPr="00ED0004">
        <w:rPr>
          <w:rFonts w:ascii="Arial" w:eastAsia="Arial" w:hAnsi="Arial" w:cs="Arial"/>
          <w:sz w:val="22"/>
          <w:szCs w:val="22"/>
          <w:lang w:val="es-419"/>
        </w:rPr>
        <w:t>,</w:t>
      </w:r>
      <w:r w:rsidRPr="00ED0004">
        <w:rPr>
          <w:rFonts w:ascii="Arial" w:eastAsia="Arial" w:hAnsi="Arial" w:cs="Arial"/>
          <w:sz w:val="22"/>
          <w:szCs w:val="22"/>
          <w:lang w:val="es-419"/>
        </w:rPr>
        <w:t xml:space="preserve"> para el 2021</w:t>
      </w:r>
      <w:r w:rsidR="00626F9A" w:rsidRPr="00ED0004">
        <w:rPr>
          <w:rFonts w:ascii="Arial" w:eastAsia="Arial" w:hAnsi="Arial" w:cs="Arial"/>
          <w:sz w:val="22"/>
          <w:szCs w:val="22"/>
          <w:lang w:val="es-419"/>
        </w:rPr>
        <w:t>,</w:t>
      </w:r>
      <w:r w:rsidRPr="00ED0004">
        <w:rPr>
          <w:rFonts w:ascii="Arial" w:eastAsia="Arial" w:hAnsi="Arial" w:cs="Arial"/>
          <w:sz w:val="22"/>
          <w:szCs w:val="22"/>
          <w:lang w:val="es-419"/>
        </w:rPr>
        <w:t xml:space="preserve"> presentó una reducción de un 40% en el número total de defunciones por neumonía</w:t>
      </w:r>
      <w:r w:rsidR="00626F9A" w:rsidRPr="00ED0004">
        <w:rPr>
          <w:rFonts w:ascii="Arial" w:eastAsia="Arial" w:hAnsi="Arial" w:cs="Arial"/>
          <w:sz w:val="22"/>
          <w:szCs w:val="22"/>
          <w:lang w:val="es-419"/>
        </w:rPr>
        <w:t>;</w:t>
      </w:r>
      <w:r w:rsidRPr="00ED0004">
        <w:rPr>
          <w:rFonts w:ascii="Arial" w:eastAsia="Arial" w:hAnsi="Arial" w:cs="Arial"/>
          <w:sz w:val="22"/>
          <w:szCs w:val="22"/>
          <w:lang w:val="es-419"/>
        </w:rPr>
        <w:t xml:space="preserve"> con relación al mismo periodo </w:t>
      </w:r>
      <w:r w:rsidR="00E7476E" w:rsidRPr="00ED0004">
        <w:rPr>
          <w:rFonts w:ascii="Arial" w:eastAsia="Arial" w:hAnsi="Arial" w:cs="Arial"/>
          <w:sz w:val="22"/>
          <w:szCs w:val="22"/>
          <w:lang w:val="es-419"/>
        </w:rPr>
        <w:t>en 2019</w:t>
      </w:r>
      <w:r w:rsidR="00626F9A" w:rsidRPr="00ED0004">
        <w:rPr>
          <w:rFonts w:ascii="Arial" w:eastAsia="Arial" w:hAnsi="Arial" w:cs="Arial"/>
          <w:sz w:val="22"/>
          <w:szCs w:val="22"/>
          <w:lang w:val="es-419"/>
        </w:rPr>
        <w:t xml:space="preserve">, </w:t>
      </w:r>
      <w:r w:rsidRPr="00ED0004">
        <w:rPr>
          <w:rFonts w:ascii="Arial" w:eastAsia="Arial" w:hAnsi="Arial" w:cs="Arial"/>
          <w:sz w:val="22"/>
          <w:szCs w:val="22"/>
          <w:lang w:val="es-419"/>
        </w:rPr>
        <w:t>el cual</w:t>
      </w:r>
      <w:r w:rsidR="00626F9A" w:rsidRPr="00ED0004">
        <w:rPr>
          <w:rFonts w:ascii="Arial" w:eastAsia="Arial" w:hAnsi="Arial" w:cs="Arial"/>
          <w:sz w:val="22"/>
          <w:szCs w:val="22"/>
          <w:lang w:val="es-419"/>
        </w:rPr>
        <w:t xml:space="preserve">, </w:t>
      </w:r>
      <w:r w:rsidRPr="00ED0004">
        <w:rPr>
          <w:rFonts w:ascii="Arial" w:eastAsia="Arial" w:hAnsi="Arial" w:cs="Arial"/>
          <w:sz w:val="22"/>
          <w:szCs w:val="22"/>
          <w:lang w:val="es-419"/>
        </w:rPr>
        <w:t>report</w:t>
      </w:r>
      <w:r w:rsidR="00626F9A" w:rsidRPr="00ED0004">
        <w:rPr>
          <w:rFonts w:ascii="Arial" w:eastAsia="Arial" w:hAnsi="Arial" w:cs="Arial"/>
          <w:sz w:val="22"/>
          <w:szCs w:val="22"/>
          <w:lang w:val="es-419"/>
        </w:rPr>
        <w:t>ó</w:t>
      </w:r>
      <w:r w:rsidRPr="00ED0004">
        <w:rPr>
          <w:rFonts w:ascii="Arial" w:eastAsia="Arial" w:hAnsi="Arial" w:cs="Arial"/>
          <w:sz w:val="22"/>
          <w:szCs w:val="22"/>
          <w:lang w:val="es-419"/>
        </w:rPr>
        <w:t xml:space="preserve"> un total de 35 defunciones, con una tasa de 7,2 x 100.000 menores de 5 años.  (SEGPLAN diciembre 2021).</w:t>
      </w:r>
    </w:p>
    <w:p w14:paraId="1EB26802" w14:textId="1311327A" w:rsidR="00477C10" w:rsidRPr="00DF3C3D" w:rsidRDefault="00AE430C" w:rsidP="00A31640">
      <w:pPr>
        <w:pStyle w:val="Prrafodelista"/>
        <w:numPr>
          <w:ilvl w:val="0"/>
          <w:numId w:val="11"/>
        </w:numPr>
        <w:spacing w:line="360" w:lineRule="auto"/>
        <w:jc w:val="both"/>
        <w:rPr>
          <w:rFonts w:ascii="Arial" w:eastAsia="Arial Nova" w:hAnsi="Arial" w:cs="Arial"/>
          <w:sz w:val="22"/>
          <w:szCs w:val="22"/>
          <w:lang w:val="es-419"/>
        </w:rPr>
      </w:pPr>
      <w:r w:rsidRPr="00ED0004">
        <w:rPr>
          <w:rFonts w:ascii="Arial" w:eastAsia="Arial" w:hAnsi="Arial" w:cs="Arial"/>
          <w:sz w:val="22"/>
          <w:szCs w:val="22"/>
          <w:lang w:val="es-419"/>
        </w:rPr>
        <w:t xml:space="preserve">Se implementó la </w:t>
      </w:r>
      <w:r w:rsidR="14444CB6" w:rsidRPr="00ED0004">
        <w:rPr>
          <w:rFonts w:ascii="Arial" w:eastAsia="Arial" w:hAnsi="Arial" w:cs="Arial"/>
          <w:sz w:val="22"/>
          <w:szCs w:val="22"/>
          <w:lang w:val="es-419"/>
        </w:rPr>
        <w:t>Estrategia intersectorial</w:t>
      </w:r>
      <w:r w:rsidRPr="00ED0004">
        <w:rPr>
          <w:rFonts w:ascii="Arial" w:eastAsia="Arial" w:hAnsi="Arial" w:cs="Arial"/>
          <w:sz w:val="22"/>
          <w:szCs w:val="22"/>
          <w:lang w:val="es-419"/>
        </w:rPr>
        <w:t xml:space="preserve"> que i</w:t>
      </w:r>
      <w:r w:rsidR="14444CB6" w:rsidRPr="00ED0004">
        <w:rPr>
          <w:rFonts w:ascii="Arial" w:eastAsia="Arial" w:hAnsi="Arial" w:cs="Arial"/>
          <w:sz w:val="22"/>
          <w:szCs w:val="22"/>
          <w:lang w:val="es-419"/>
        </w:rPr>
        <w:t>ncluye la organización y realización del Comité Distrital para la prevención, atención y control de la infección Respiratoria. En este comité</w:t>
      </w:r>
      <w:r w:rsidRPr="00ED0004">
        <w:rPr>
          <w:rFonts w:ascii="Arial" w:eastAsia="Arial" w:hAnsi="Arial" w:cs="Arial"/>
          <w:sz w:val="22"/>
          <w:szCs w:val="22"/>
          <w:lang w:val="es-419"/>
        </w:rPr>
        <w:t xml:space="preserve">, </w:t>
      </w:r>
      <w:r w:rsidR="14444CB6" w:rsidRPr="00ED0004">
        <w:rPr>
          <w:rFonts w:ascii="Arial" w:eastAsia="Arial" w:hAnsi="Arial" w:cs="Arial"/>
          <w:sz w:val="22"/>
          <w:szCs w:val="22"/>
          <w:lang w:val="es-419"/>
        </w:rPr>
        <w:t xml:space="preserve">participan diferentes sectores de la administración distrital y a través del él se analiza el comportamiento de la morbilidad y mortalidad por ERA y se coordinan acciones intersectoriales para el fortalecimiento de medidas de autocuidado, bioseguridad e identificación de signos de alarma en instituciones educativas, jardines infantiles y hogares de protección, entre otras. </w:t>
      </w:r>
    </w:p>
    <w:p w14:paraId="15CA2486" w14:textId="77777777" w:rsidR="00DF3C3D" w:rsidRPr="00ED0004" w:rsidRDefault="00DF3C3D" w:rsidP="00DF3C3D">
      <w:pPr>
        <w:pStyle w:val="Prrafodelista"/>
        <w:spacing w:line="360" w:lineRule="auto"/>
        <w:jc w:val="both"/>
        <w:rPr>
          <w:rFonts w:ascii="Arial" w:eastAsia="Arial Nova" w:hAnsi="Arial" w:cs="Arial"/>
          <w:sz w:val="22"/>
          <w:szCs w:val="22"/>
          <w:lang w:val="es-419"/>
        </w:rPr>
      </w:pPr>
    </w:p>
    <w:p w14:paraId="7422F3BF" w14:textId="459DC596"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Acción 1.15</w:t>
      </w:r>
      <w:r w:rsidRPr="004B7E83">
        <w:rPr>
          <w:rFonts w:ascii="Arial" w:eastAsia="Arial" w:hAnsi="Arial" w:cs="Arial"/>
          <w:sz w:val="22"/>
          <w:szCs w:val="22"/>
        </w:rPr>
        <w:t xml:space="preserve">: </w:t>
      </w:r>
      <w:r w:rsidRPr="004B7E83">
        <w:rPr>
          <w:rFonts w:ascii="Arial" w:eastAsia="Arial" w:hAnsi="Arial" w:cs="Arial"/>
          <w:b/>
          <w:bCs/>
          <w:i/>
          <w:iCs/>
          <w:sz w:val="22"/>
          <w:szCs w:val="22"/>
        </w:rPr>
        <w:t>Desarrollar una estrategia de atención integral dirigida a evidenciar los eventos relacionados con la salud y el bienestar de los trabajadores, prevención del trabajo infantil y promoción del trabajo adolescente protegido.</w:t>
      </w:r>
    </w:p>
    <w:p w14:paraId="7A57A19D" w14:textId="37E249FB" w:rsidR="3033F5BE" w:rsidRPr="004B7E83" w:rsidRDefault="3033F5BE" w:rsidP="00701DA3">
      <w:pPr>
        <w:spacing w:line="360" w:lineRule="auto"/>
        <w:jc w:val="both"/>
        <w:rPr>
          <w:rFonts w:ascii="Arial" w:eastAsia="Arial" w:hAnsi="Arial" w:cs="Arial"/>
          <w:b/>
          <w:bCs/>
          <w:sz w:val="22"/>
          <w:szCs w:val="22"/>
        </w:rPr>
      </w:pPr>
    </w:p>
    <w:p w14:paraId="4FCA1713" w14:textId="5E126537"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02C1E00D" w14:textId="77777777" w:rsidR="004B7E83" w:rsidRPr="004B7E83" w:rsidRDefault="004B7E83" w:rsidP="00701DA3">
      <w:pPr>
        <w:spacing w:line="360" w:lineRule="auto"/>
        <w:jc w:val="both"/>
        <w:rPr>
          <w:rFonts w:ascii="Arial" w:eastAsia="Arial Nova" w:hAnsi="Arial" w:cs="Arial"/>
          <w:sz w:val="22"/>
          <w:szCs w:val="22"/>
        </w:rPr>
      </w:pPr>
    </w:p>
    <w:p w14:paraId="68E21144" w14:textId="01B0BCB3" w:rsidR="00477C10" w:rsidRPr="004B7E83" w:rsidRDefault="14444CB6" w:rsidP="00A31640">
      <w:pPr>
        <w:pStyle w:val="Prrafodelista"/>
        <w:numPr>
          <w:ilvl w:val="0"/>
          <w:numId w:val="10"/>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 xml:space="preserve">Se </w:t>
      </w:r>
      <w:r w:rsidR="00270828">
        <w:rPr>
          <w:rFonts w:ascii="Arial" w:eastAsia="Arial" w:hAnsi="Arial" w:cs="Arial"/>
          <w:sz w:val="22"/>
          <w:szCs w:val="22"/>
        </w:rPr>
        <w:t xml:space="preserve">identificaron y </w:t>
      </w:r>
      <w:r w:rsidRPr="004B7E83">
        <w:rPr>
          <w:rFonts w:ascii="Arial" w:eastAsia="Arial" w:hAnsi="Arial" w:cs="Arial"/>
          <w:sz w:val="22"/>
          <w:szCs w:val="22"/>
        </w:rPr>
        <w:t>desarrollaron acciones con 7.500 niños, niñas y adolescentes trabajadores infantiles</w:t>
      </w:r>
      <w:r w:rsidR="00270828">
        <w:rPr>
          <w:rFonts w:ascii="Arial" w:eastAsia="Arial" w:hAnsi="Arial" w:cs="Arial"/>
          <w:sz w:val="22"/>
          <w:szCs w:val="22"/>
        </w:rPr>
        <w:t xml:space="preserve">, </w:t>
      </w:r>
      <w:r w:rsidR="00601910" w:rsidRPr="004B7E83">
        <w:rPr>
          <w:rStyle w:val="Refdenotaalpie"/>
          <w:rFonts w:ascii="Arial" w:eastAsia="Arial" w:hAnsi="Arial" w:cs="Arial"/>
          <w:sz w:val="22"/>
          <w:szCs w:val="22"/>
        </w:rPr>
        <w:footnoteReference w:id="9"/>
      </w:r>
      <w:r w:rsidRPr="004B7E83">
        <w:rPr>
          <w:rFonts w:ascii="Arial" w:eastAsia="Arial" w:hAnsi="Arial" w:cs="Arial"/>
          <w:sz w:val="22"/>
          <w:szCs w:val="22"/>
        </w:rPr>
        <w:t xml:space="preserve"> logrando la desvinculación de 5.830. La Secretaría Distrital de Salud a través del plan de salud pública de intervenciones colectivas (PSPIC), realiza búsqueda activa de niñas, niñas y adolescentes trabajadores en las diferentes localidades de la ciudad, con el fin promover la desvinculación del trabajo infantil</w:t>
      </w:r>
      <w:r w:rsidR="00270828">
        <w:rPr>
          <w:rFonts w:ascii="Arial" w:eastAsia="Arial" w:hAnsi="Arial" w:cs="Arial"/>
          <w:sz w:val="22"/>
          <w:szCs w:val="22"/>
        </w:rPr>
        <w:t>.</w:t>
      </w:r>
    </w:p>
    <w:p w14:paraId="42F69888" w14:textId="2FBA0524" w:rsidR="00477C10" w:rsidRPr="004B7E83" w:rsidRDefault="00270828" w:rsidP="00A31640">
      <w:pPr>
        <w:pStyle w:val="Prrafodelista"/>
        <w:numPr>
          <w:ilvl w:val="0"/>
          <w:numId w:val="10"/>
        </w:numPr>
        <w:spacing w:line="360" w:lineRule="auto"/>
        <w:jc w:val="both"/>
        <w:rPr>
          <w:rFonts w:ascii="Arial" w:eastAsia="Arial Nova" w:hAnsi="Arial" w:cs="Arial"/>
          <w:sz w:val="22"/>
          <w:szCs w:val="22"/>
        </w:rPr>
      </w:pPr>
      <w:r>
        <w:rPr>
          <w:rFonts w:ascii="Arial" w:eastAsia="Arial" w:hAnsi="Arial" w:cs="Arial"/>
          <w:sz w:val="22"/>
          <w:szCs w:val="22"/>
        </w:rPr>
        <w:t>S</w:t>
      </w:r>
      <w:r w:rsidR="14444CB6" w:rsidRPr="004B7E83">
        <w:rPr>
          <w:rFonts w:ascii="Arial" w:eastAsia="Arial" w:hAnsi="Arial" w:cs="Arial"/>
          <w:sz w:val="22"/>
          <w:szCs w:val="22"/>
        </w:rPr>
        <w:t>e realizaron acciones para promover la desvinculación del trabajo, en niños y niñas en primera infancia que se encontraban en acompañamiento a la ocupación de sus padres</w:t>
      </w:r>
      <w:r>
        <w:rPr>
          <w:rFonts w:ascii="Arial" w:eastAsia="Arial" w:hAnsi="Arial" w:cs="Arial"/>
          <w:sz w:val="22"/>
          <w:szCs w:val="22"/>
        </w:rPr>
        <w:t xml:space="preserve">, </w:t>
      </w:r>
      <w:r w:rsidR="14444CB6" w:rsidRPr="004B7E83">
        <w:rPr>
          <w:rFonts w:ascii="Arial" w:eastAsia="Arial" w:hAnsi="Arial" w:cs="Arial"/>
          <w:sz w:val="22"/>
          <w:szCs w:val="22"/>
        </w:rPr>
        <w:t>principalmente en calle</w:t>
      </w:r>
      <w:r>
        <w:rPr>
          <w:rFonts w:ascii="Arial" w:eastAsia="Arial" w:hAnsi="Arial" w:cs="Arial"/>
          <w:sz w:val="22"/>
          <w:szCs w:val="22"/>
        </w:rPr>
        <w:t>;</w:t>
      </w:r>
      <w:r w:rsidR="14444CB6" w:rsidRPr="004B7E83">
        <w:rPr>
          <w:rFonts w:ascii="Arial" w:eastAsia="Arial" w:hAnsi="Arial" w:cs="Arial"/>
          <w:sz w:val="22"/>
          <w:szCs w:val="22"/>
        </w:rPr>
        <w:t xml:space="preserve"> identificando inadecuadas prácticas en salud</w:t>
      </w:r>
      <w:r>
        <w:rPr>
          <w:rFonts w:ascii="Arial" w:eastAsia="Arial" w:hAnsi="Arial" w:cs="Arial"/>
          <w:sz w:val="22"/>
          <w:szCs w:val="22"/>
        </w:rPr>
        <w:t xml:space="preserve">, </w:t>
      </w:r>
      <w:r w:rsidR="14444CB6" w:rsidRPr="004B7E83">
        <w:rPr>
          <w:rFonts w:ascii="Arial" w:eastAsia="Arial" w:hAnsi="Arial" w:cs="Arial"/>
          <w:sz w:val="22"/>
          <w:szCs w:val="22"/>
        </w:rPr>
        <w:t>que afectan su desarrollo integral</w:t>
      </w:r>
      <w:r>
        <w:rPr>
          <w:rFonts w:ascii="Arial" w:eastAsia="Arial" w:hAnsi="Arial" w:cs="Arial"/>
          <w:sz w:val="22"/>
          <w:szCs w:val="22"/>
        </w:rPr>
        <w:t xml:space="preserve">, como: </w:t>
      </w:r>
      <w:r w:rsidR="14444CB6" w:rsidRPr="004B7E83">
        <w:rPr>
          <w:rFonts w:ascii="Arial" w:eastAsia="Arial" w:hAnsi="Arial" w:cs="Arial"/>
          <w:sz w:val="22"/>
          <w:szCs w:val="22"/>
        </w:rPr>
        <w:t>bajo peso, enfermedades respiratorias, esquema de vacunación incompleto, alteraciones en la piel, falta de juego y recreación.</w:t>
      </w:r>
    </w:p>
    <w:p w14:paraId="04DF8CAC" w14:textId="49B7F940" w:rsidR="00477C10" w:rsidRPr="004B7E83" w:rsidRDefault="00477C10" w:rsidP="00701DA3">
      <w:pPr>
        <w:spacing w:line="360" w:lineRule="auto"/>
        <w:jc w:val="both"/>
        <w:rPr>
          <w:rFonts w:ascii="Arial" w:eastAsia="Arial Nova" w:hAnsi="Arial" w:cs="Arial"/>
          <w:sz w:val="22"/>
          <w:szCs w:val="22"/>
        </w:rPr>
      </w:pPr>
    </w:p>
    <w:p w14:paraId="7D616BB9" w14:textId="459DC596"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Desarrollo de intervenciones educativas orientadas a mejorar niveles de habilidades y competencias protectoras de la salud mental en niños, niñas y adolescentes y cuidadores en los entornos de vida cotidiana.</w:t>
      </w:r>
    </w:p>
    <w:p w14:paraId="7EC82475" w14:textId="1ACBE329" w:rsidR="3033F5BE" w:rsidRPr="004B7E83" w:rsidRDefault="3033F5BE" w:rsidP="00701DA3">
      <w:pPr>
        <w:spacing w:line="360" w:lineRule="auto"/>
        <w:jc w:val="both"/>
        <w:rPr>
          <w:rFonts w:ascii="Arial" w:eastAsia="Arial" w:hAnsi="Arial" w:cs="Arial"/>
          <w:b/>
          <w:bCs/>
          <w:sz w:val="22"/>
          <w:szCs w:val="22"/>
        </w:rPr>
      </w:pPr>
    </w:p>
    <w:p w14:paraId="6B8D7F17" w14:textId="43AC213A"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3D8381D7" w14:textId="77777777" w:rsidR="004B7E83" w:rsidRPr="004B7E83" w:rsidRDefault="004B7E83" w:rsidP="00701DA3">
      <w:pPr>
        <w:spacing w:line="360" w:lineRule="auto"/>
        <w:jc w:val="both"/>
        <w:rPr>
          <w:rFonts w:ascii="Arial" w:eastAsia="Arial Nova" w:hAnsi="Arial" w:cs="Arial"/>
          <w:sz w:val="22"/>
          <w:szCs w:val="22"/>
        </w:rPr>
      </w:pPr>
    </w:p>
    <w:p w14:paraId="6A5C8345" w14:textId="369A50F0" w:rsidR="00477C10" w:rsidRPr="004B7E83" w:rsidRDefault="14444CB6" w:rsidP="00A31640">
      <w:pPr>
        <w:pStyle w:val="Prrafodelista"/>
        <w:numPr>
          <w:ilvl w:val="0"/>
          <w:numId w:val="9"/>
        </w:numPr>
        <w:spacing w:line="360" w:lineRule="auto"/>
        <w:jc w:val="both"/>
        <w:rPr>
          <w:rFonts w:ascii="Arial" w:eastAsia="Arial Nova" w:hAnsi="Arial" w:cs="Arial"/>
          <w:sz w:val="22"/>
          <w:szCs w:val="22"/>
        </w:rPr>
      </w:pPr>
      <w:r w:rsidRPr="004B7E83">
        <w:rPr>
          <w:rFonts w:ascii="Arial" w:eastAsia="Arial" w:hAnsi="Arial" w:cs="Arial"/>
          <w:sz w:val="22"/>
          <w:szCs w:val="22"/>
        </w:rPr>
        <w:t>En el marco de las acciones de la dimensión Convivencia Social y Salud Mental</w:t>
      </w:r>
      <w:r w:rsidR="00924000">
        <w:rPr>
          <w:rFonts w:ascii="Arial" w:eastAsia="Arial" w:hAnsi="Arial" w:cs="Arial"/>
          <w:sz w:val="22"/>
          <w:szCs w:val="22"/>
        </w:rPr>
        <w:t xml:space="preserve">, </w:t>
      </w:r>
      <w:r w:rsidRPr="004B7E83">
        <w:rPr>
          <w:rFonts w:ascii="Arial" w:eastAsia="Arial" w:hAnsi="Arial" w:cs="Arial"/>
          <w:sz w:val="22"/>
          <w:szCs w:val="22"/>
        </w:rPr>
        <w:t xml:space="preserve"> se integran procesos que aportan a la prevención de trastornos mentales o eventos prioritarios en salud mental, así mismo</w:t>
      </w:r>
      <w:r w:rsidR="00924000">
        <w:rPr>
          <w:rFonts w:ascii="Arial" w:eastAsia="Arial" w:hAnsi="Arial" w:cs="Arial"/>
          <w:sz w:val="22"/>
          <w:szCs w:val="22"/>
        </w:rPr>
        <w:t>,</w:t>
      </w:r>
      <w:r w:rsidR="00BD798A">
        <w:rPr>
          <w:rFonts w:ascii="Arial" w:eastAsia="Arial" w:hAnsi="Arial" w:cs="Arial"/>
          <w:sz w:val="22"/>
          <w:szCs w:val="22"/>
        </w:rPr>
        <w:t xml:space="preserve"> </w:t>
      </w:r>
      <w:r w:rsidRPr="004B7E83">
        <w:rPr>
          <w:rFonts w:ascii="Arial" w:eastAsia="Arial" w:hAnsi="Arial" w:cs="Arial"/>
          <w:sz w:val="22"/>
          <w:szCs w:val="22"/>
        </w:rPr>
        <w:t xml:space="preserve">se viabilizó el desarrollo de acciones tendientes a mejorar las competencias y habilidades protectoras en salud mental </w:t>
      </w:r>
      <w:r w:rsidRPr="004B7E83">
        <w:rPr>
          <w:rFonts w:ascii="Arial" w:eastAsia="Arial" w:hAnsi="Arial" w:cs="Arial"/>
          <w:sz w:val="22"/>
          <w:szCs w:val="22"/>
        </w:rPr>
        <w:lastRenderedPageBreak/>
        <w:t xml:space="preserve">como herramienta para fortalecer factores protectores y prevenir o mitigar la aparición de problemas psicosociales. </w:t>
      </w:r>
    </w:p>
    <w:p w14:paraId="1FB5915B" w14:textId="318C42A2" w:rsidR="00477C10" w:rsidRPr="004B7E83" w:rsidRDefault="14444CB6" w:rsidP="00A31640">
      <w:pPr>
        <w:pStyle w:val="Prrafodelista"/>
        <w:numPr>
          <w:ilvl w:val="0"/>
          <w:numId w:val="9"/>
        </w:numPr>
        <w:spacing w:line="360" w:lineRule="auto"/>
        <w:jc w:val="both"/>
        <w:rPr>
          <w:rFonts w:ascii="Arial" w:eastAsia="Arial Nova" w:hAnsi="Arial" w:cs="Arial"/>
          <w:sz w:val="22"/>
          <w:szCs w:val="22"/>
        </w:rPr>
      </w:pPr>
      <w:r w:rsidRPr="004B7E83">
        <w:rPr>
          <w:rFonts w:ascii="Arial" w:eastAsia="Arial" w:hAnsi="Arial" w:cs="Arial"/>
          <w:sz w:val="22"/>
          <w:szCs w:val="22"/>
        </w:rPr>
        <w:t>Se evidenció el fortalecimiento de habilidades y competencias protectoras de la salud mental en 76.633 personas, lo que representa un 101.7 % de lo programado para el presente año y un total de 84.603 personas con fortalecimiento de sus habilidades y competencias que representa el 25.5 % acumulado en el cuatrienio.</w:t>
      </w:r>
    </w:p>
    <w:p w14:paraId="769A81F1" w14:textId="4A50FED1" w:rsidR="00477C10" w:rsidRPr="004B7E83" w:rsidRDefault="14444CB6" w:rsidP="00A31640">
      <w:pPr>
        <w:pStyle w:val="Prrafodelista"/>
        <w:numPr>
          <w:ilvl w:val="0"/>
          <w:numId w:val="9"/>
        </w:numPr>
        <w:spacing w:line="360" w:lineRule="auto"/>
        <w:jc w:val="both"/>
        <w:rPr>
          <w:rFonts w:ascii="Arial" w:eastAsia="Arial Nova" w:hAnsi="Arial" w:cs="Arial"/>
          <w:sz w:val="22"/>
          <w:szCs w:val="22"/>
        </w:rPr>
      </w:pPr>
      <w:r w:rsidRPr="004B7E83">
        <w:rPr>
          <w:rFonts w:ascii="Arial" w:eastAsia="Arial" w:hAnsi="Arial" w:cs="Arial"/>
          <w:sz w:val="22"/>
          <w:szCs w:val="22"/>
        </w:rPr>
        <w:t>Desde el entorno hogar, se desarrollaron acciones de seguimiento (presencial y no presencial) a familias con casos priorizados por riesgos en salud mental (conducta suicida, violencia contra gestantes y contra niños, niñas y adolescentes), evidenciando el cierre del proceso de intervención con 3.321 familias</w:t>
      </w:r>
      <w:r w:rsidR="00924000">
        <w:rPr>
          <w:rFonts w:ascii="Arial" w:eastAsia="Arial" w:hAnsi="Arial" w:cs="Arial"/>
          <w:sz w:val="22"/>
          <w:szCs w:val="22"/>
        </w:rPr>
        <w:t xml:space="preserve">, </w:t>
      </w:r>
      <w:r w:rsidRPr="004B7E83">
        <w:rPr>
          <w:rFonts w:ascii="Arial" w:eastAsia="Arial" w:hAnsi="Arial" w:cs="Arial"/>
          <w:sz w:val="22"/>
          <w:szCs w:val="22"/>
        </w:rPr>
        <w:t>de las cuales</w:t>
      </w:r>
      <w:r w:rsidR="00924000">
        <w:rPr>
          <w:rFonts w:ascii="Arial" w:eastAsia="Arial" w:hAnsi="Arial" w:cs="Arial"/>
          <w:sz w:val="22"/>
          <w:szCs w:val="22"/>
        </w:rPr>
        <w:t>,</w:t>
      </w:r>
      <w:r w:rsidRPr="004B7E83">
        <w:rPr>
          <w:rFonts w:ascii="Arial" w:eastAsia="Arial" w:hAnsi="Arial" w:cs="Arial"/>
          <w:sz w:val="22"/>
          <w:szCs w:val="22"/>
        </w:rPr>
        <w:t xml:space="preserve"> 1.951 evidencian fortalecimiento en habilidades al identificar disminución de los factores de riesgo ligados al evento prioritario.  </w:t>
      </w:r>
    </w:p>
    <w:p w14:paraId="48ED6BD8" w14:textId="1177C265" w:rsidR="00477C10" w:rsidRPr="004B7E83" w:rsidRDefault="14444CB6" w:rsidP="00A31640">
      <w:pPr>
        <w:pStyle w:val="Prrafodelista"/>
        <w:numPr>
          <w:ilvl w:val="0"/>
          <w:numId w:val="9"/>
        </w:numPr>
        <w:spacing w:line="360" w:lineRule="auto"/>
        <w:jc w:val="both"/>
        <w:rPr>
          <w:rFonts w:ascii="Arial" w:eastAsia="Arial Nova" w:hAnsi="Arial" w:cs="Arial"/>
          <w:sz w:val="22"/>
          <w:szCs w:val="22"/>
        </w:rPr>
      </w:pPr>
      <w:r w:rsidRPr="004B7E83">
        <w:rPr>
          <w:rFonts w:ascii="Arial" w:eastAsia="Arial" w:hAnsi="Arial" w:cs="Arial"/>
          <w:sz w:val="22"/>
          <w:szCs w:val="22"/>
        </w:rPr>
        <w:t>En el entorno educativo, se realizaron acciones de fortalecimiento en capacidades socioemocionales y prácticas de crianza dirigidas a 14.979 familias de las cuales 13.331 evidencian fortalecimiento en habilidades psicosociales contribuyendo así en el mejoramiento de las relaciones intrafamiliares. Adicionalmente</w:t>
      </w:r>
      <w:r w:rsidR="004B62C6">
        <w:rPr>
          <w:rFonts w:ascii="Arial" w:eastAsia="Arial" w:hAnsi="Arial" w:cs="Arial"/>
          <w:sz w:val="22"/>
          <w:szCs w:val="22"/>
        </w:rPr>
        <w:t>,</w:t>
      </w:r>
      <w:r w:rsidRPr="004B7E83">
        <w:rPr>
          <w:rFonts w:ascii="Arial" w:eastAsia="Arial" w:hAnsi="Arial" w:cs="Arial"/>
          <w:sz w:val="22"/>
          <w:szCs w:val="22"/>
        </w:rPr>
        <w:t xml:space="preserve"> se desarroll</w:t>
      </w:r>
      <w:r w:rsidR="004B62C6">
        <w:rPr>
          <w:rFonts w:ascii="Arial" w:eastAsia="Arial" w:hAnsi="Arial" w:cs="Arial"/>
          <w:sz w:val="22"/>
          <w:szCs w:val="22"/>
        </w:rPr>
        <w:t>ó</w:t>
      </w:r>
      <w:r w:rsidRPr="004B7E83">
        <w:rPr>
          <w:rFonts w:ascii="Arial" w:eastAsia="Arial" w:hAnsi="Arial" w:cs="Arial"/>
          <w:sz w:val="22"/>
          <w:szCs w:val="22"/>
        </w:rPr>
        <w:t xml:space="preserve"> el abordaje a escolares para el fomento de prácticas, fortaleciendo habilidades psicosociales con la participación de 25.164 niños, niñas y adolescentes. </w:t>
      </w:r>
    </w:p>
    <w:p w14:paraId="1AB9702C" w14:textId="12F58587" w:rsidR="00477C10" w:rsidRPr="004B7E83" w:rsidRDefault="14444CB6" w:rsidP="00A31640">
      <w:pPr>
        <w:pStyle w:val="Prrafodelista"/>
        <w:numPr>
          <w:ilvl w:val="0"/>
          <w:numId w:val="9"/>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En el entorno institucional, se realizaron 330 seguimientos a instituciones de protección de poblaciones prioritarias,10 acciones promocionales y de gestión del riesgo a partir de las necesidades identificadas, donde se incluyen temas relacionados con salud mental. </w:t>
      </w:r>
    </w:p>
    <w:p w14:paraId="599483A9" w14:textId="5DA4B460" w:rsidR="00477C10" w:rsidRPr="004B7E83" w:rsidRDefault="00477C10" w:rsidP="00701DA3">
      <w:pPr>
        <w:spacing w:line="360" w:lineRule="auto"/>
        <w:jc w:val="both"/>
        <w:rPr>
          <w:rFonts w:ascii="Arial" w:eastAsia="Arial Nova" w:hAnsi="Arial" w:cs="Arial"/>
          <w:b/>
          <w:bCs/>
          <w:sz w:val="22"/>
          <w:szCs w:val="22"/>
        </w:rPr>
      </w:pPr>
    </w:p>
    <w:p w14:paraId="7E80ACC6" w14:textId="30AC4323"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Asistencia técnica y evaluación externa en IPS para el mejoramiento de la atención integral en salud de la población materno infantil a través de la estrategia Instituciones Amigas de la Mujer y la Infancia Integral (IAMII)</w:t>
      </w:r>
    </w:p>
    <w:p w14:paraId="0FB224FC" w14:textId="7776420D" w:rsidR="3033F5BE" w:rsidRPr="004B7E83" w:rsidRDefault="3033F5BE" w:rsidP="00701DA3">
      <w:pPr>
        <w:spacing w:line="360" w:lineRule="auto"/>
        <w:jc w:val="both"/>
        <w:rPr>
          <w:rFonts w:ascii="Arial" w:eastAsia="Arial" w:hAnsi="Arial" w:cs="Arial"/>
          <w:b/>
          <w:bCs/>
          <w:sz w:val="22"/>
          <w:szCs w:val="22"/>
        </w:rPr>
      </w:pPr>
    </w:p>
    <w:p w14:paraId="31D28ABA" w14:textId="77777777" w:rsidR="004B7E83"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43ACDCBF" w14:textId="4D00C6AC" w:rsidR="00477C10" w:rsidRPr="004B7E83" w:rsidRDefault="14444CB6" w:rsidP="00701DA3">
      <w:p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 xml:space="preserve"> </w:t>
      </w:r>
    </w:p>
    <w:p w14:paraId="64372CAA" w14:textId="60825ED3" w:rsidR="00477C10" w:rsidRPr="004B7E83" w:rsidRDefault="14444CB6" w:rsidP="00A31640">
      <w:pPr>
        <w:pStyle w:val="Prrafodelista"/>
        <w:numPr>
          <w:ilvl w:val="0"/>
          <w:numId w:val="8"/>
        </w:numPr>
        <w:spacing w:line="360" w:lineRule="auto"/>
        <w:jc w:val="both"/>
        <w:rPr>
          <w:rFonts w:ascii="Arial" w:eastAsia="Arial Nova" w:hAnsi="Arial" w:cs="Arial"/>
          <w:sz w:val="22"/>
          <w:szCs w:val="22"/>
        </w:rPr>
      </w:pPr>
      <w:r w:rsidRPr="004B7E83">
        <w:rPr>
          <w:rFonts w:ascii="Arial" w:eastAsia="Arial" w:hAnsi="Arial" w:cs="Arial"/>
          <w:sz w:val="22"/>
          <w:szCs w:val="22"/>
        </w:rPr>
        <w:t>Asesoría y acompañamiento técnico para la implementación de la estrategia de Instituciones Amigas de la Mujer y la Infancia Integral (IAMII) en 55 IPS con atención materno infantil - 168 acciones de asistencia técnica-</w:t>
      </w:r>
      <w:r w:rsidR="00F16AFB">
        <w:rPr>
          <w:rFonts w:ascii="Arial" w:eastAsia="Arial" w:hAnsi="Arial" w:cs="Arial"/>
          <w:sz w:val="22"/>
          <w:szCs w:val="22"/>
        </w:rPr>
        <w:t xml:space="preserve">. </w:t>
      </w:r>
    </w:p>
    <w:p w14:paraId="7FF7A639" w14:textId="3C7466E6" w:rsidR="00477C10" w:rsidRPr="004B7E83" w:rsidRDefault="14444CB6" w:rsidP="00A31640">
      <w:pPr>
        <w:pStyle w:val="Prrafodelista"/>
        <w:numPr>
          <w:ilvl w:val="0"/>
          <w:numId w:val="8"/>
        </w:numPr>
        <w:spacing w:line="360" w:lineRule="auto"/>
        <w:jc w:val="both"/>
        <w:rPr>
          <w:rFonts w:ascii="Arial" w:eastAsia="Arial Nova" w:hAnsi="Arial" w:cs="Arial"/>
          <w:sz w:val="22"/>
          <w:szCs w:val="22"/>
        </w:rPr>
      </w:pPr>
      <w:r w:rsidRPr="004B7E83">
        <w:rPr>
          <w:rFonts w:ascii="Arial" w:eastAsia="Arial" w:hAnsi="Arial" w:cs="Arial"/>
          <w:sz w:val="22"/>
          <w:szCs w:val="22"/>
        </w:rPr>
        <w:t>Oferta de curso IAMII virtual, que de forma acumulada reporta 1</w:t>
      </w:r>
      <w:r w:rsidR="00BD798A">
        <w:rPr>
          <w:rFonts w:ascii="Arial" w:eastAsia="Arial" w:hAnsi="Arial" w:cs="Arial"/>
          <w:sz w:val="22"/>
          <w:szCs w:val="22"/>
        </w:rPr>
        <w:t>.</w:t>
      </w:r>
      <w:r w:rsidRPr="004B7E83">
        <w:rPr>
          <w:rFonts w:ascii="Arial" w:eastAsia="Arial" w:hAnsi="Arial" w:cs="Arial"/>
          <w:sz w:val="22"/>
          <w:szCs w:val="22"/>
        </w:rPr>
        <w:t>008 participantes -</w:t>
      </w:r>
      <w:r w:rsidR="00BD798A">
        <w:rPr>
          <w:rFonts w:ascii="Arial" w:eastAsia="Arial" w:hAnsi="Arial" w:cs="Arial"/>
          <w:sz w:val="22"/>
          <w:szCs w:val="22"/>
        </w:rPr>
        <w:t>profesionales</w:t>
      </w:r>
      <w:r w:rsidRPr="004B7E83">
        <w:rPr>
          <w:rFonts w:ascii="Arial" w:eastAsia="Arial" w:hAnsi="Arial" w:cs="Arial"/>
          <w:sz w:val="22"/>
          <w:szCs w:val="22"/>
        </w:rPr>
        <w:t xml:space="preserve"> de la salud. </w:t>
      </w:r>
    </w:p>
    <w:p w14:paraId="28C39E86" w14:textId="6F43FE8D" w:rsidR="00477C10" w:rsidRPr="004B7E83" w:rsidRDefault="00477C10" w:rsidP="00701DA3">
      <w:pPr>
        <w:spacing w:line="360" w:lineRule="auto"/>
        <w:jc w:val="both"/>
        <w:rPr>
          <w:rFonts w:ascii="Arial" w:eastAsia="Arial Nova" w:hAnsi="Arial" w:cs="Arial"/>
          <w:b/>
          <w:bCs/>
          <w:sz w:val="22"/>
          <w:szCs w:val="22"/>
        </w:rPr>
      </w:pPr>
    </w:p>
    <w:p w14:paraId="24B8F8AA" w14:textId="30AC4323"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Implementar estrategias de apoyo institucional y comunitario que favorezcan la continuidad de las acciones más allá de los servicios institucionales, con el fin de favorecer la salud y la nutrición materna e infantil en espacios de vida cotidiana.</w:t>
      </w:r>
    </w:p>
    <w:p w14:paraId="45C7E50B" w14:textId="0071DEE6" w:rsidR="3033F5BE" w:rsidRPr="004B7E83" w:rsidRDefault="3033F5BE" w:rsidP="00701DA3">
      <w:pPr>
        <w:spacing w:line="360" w:lineRule="auto"/>
        <w:jc w:val="both"/>
        <w:rPr>
          <w:rFonts w:ascii="Arial" w:eastAsia="Arial" w:hAnsi="Arial" w:cs="Arial"/>
          <w:b/>
          <w:bCs/>
          <w:sz w:val="22"/>
          <w:szCs w:val="22"/>
        </w:rPr>
      </w:pPr>
    </w:p>
    <w:p w14:paraId="37FF143B" w14:textId="48528A3A"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218DA725" w14:textId="77777777" w:rsidR="004B7E83" w:rsidRPr="004B7E83" w:rsidRDefault="004B7E83" w:rsidP="00701DA3">
      <w:pPr>
        <w:spacing w:line="360" w:lineRule="auto"/>
        <w:jc w:val="both"/>
        <w:rPr>
          <w:rFonts w:ascii="Arial" w:eastAsia="Arial Nova" w:hAnsi="Arial" w:cs="Arial"/>
          <w:sz w:val="22"/>
          <w:szCs w:val="22"/>
        </w:rPr>
      </w:pPr>
    </w:p>
    <w:p w14:paraId="012CB631" w14:textId="204C827A" w:rsidR="00477C10" w:rsidRPr="00CD2491" w:rsidRDefault="14444CB6" w:rsidP="00A31640">
      <w:pPr>
        <w:pStyle w:val="Prrafodelista"/>
        <w:numPr>
          <w:ilvl w:val="0"/>
          <w:numId w:val="7"/>
        </w:numPr>
        <w:spacing w:line="360" w:lineRule="auto"/>
        <w:jc w:val="both"/>
        <w:rPr>
          <w:rFonts w:ascii="Arial" w:eastAsia="Arial Nova" w:hAnsi="Arial" w:cs="Arial"/>
          <w:sz w:val="22"/>
          <w:szCs w:val="22"/>
        </w:rPr>
      </w:pPr>
      <w:r w:rsidRPr="004B7E83">
        <w:rPr>
          <w:rFonts w:ascii="Arial" w:eastAsia="Arial" w:hAnsi="Arial" w:cs="Arial"/>
          <w:sz w:val="22"/>
          <w:szCs w:val="22"/>
        </w:rPr>
        <w:t>En el entorno comunitario, se generó la puesta en marcha de una nueva propuesta integral de grupos de cuidado a la salud materno infantil</w:t>
      </w:r>
      <w:r w:rsidR="00F16AFB">
        <w:rPr>
          <w:rFonts w:ascii="Arial" w:eastAsia="Arial" w:hAnsi="Arial" w:cs="Arial"/>
          <w:sz w:val="22"/>
          <w:szCs w:val="22"/>
        </w:rPr>
        <w:t xml:space="preserve">, </w:t>
      </w:r>
      <w:r w:rsidRPr="004B7E83">
        <w:rPr>
          <w:rFonts w:ascii="Arial" w:eastAsia="Arial" w:hAnsi="Arial" w:cs="Arial"/>
          <w:sz w:val="22"/>
          <w:szCs w:val="22"/>
        </w:rPr>
        <w:t xml:space="preserve"> incorporando los grupos de apoyo a la lactancia materna (GALM).</w:t>
      </w:r>
      <w:r w:rsidRPr="00CD2491">
        <w:rPr>
          <w:rFonts w:ascii="Arial" w:eastAsia="Arial" w:hAnsi="Arial" w:cs="Arial"/>
          <w:sz w:val="22"/>
          <w:szCs w:val="22"/>
        </w:rPr>
        <w:t>Como resultado del ejercicio</w:t>
      </w:r>
      <w:r w:rsidR="00F16AFB">
        <w:rPr>
          <w:rFonts w:ascii="Arial" w:eastAsia="Arial" w:hAnsi="Arial" w:cs="Arial"/>
          <w:sz w:val="22"/>
          <w:szCs w:val="22"/>
        </w:rPr>
        <w:t xml:space="preserve">, </w:t>
      </w:r>
      <w:r w:rsidRPr="00CD2491">
        <w:rPr>
          <w:rFonts w:ascii="Arial" w:eastAsia="Arial" w:hAnsi="Arial" w:cs="Arial"/>
          <w:sz w:val="22"/>
          <w:szCs w:val="22"/>
        </w:rPr>
        <w:t xml:space="preserve">se identificaron 72 líderes comunitarios nuevos para desarrollar iniciativas </w:t>
      </w:r>
      <w:r w:rsidR="002752C9">
        <w:rPr>
          <w:rFonts w:ascii="Arial" w:eastAsia="Arial" w:hAnsi="Arial" w:cs="Arial"/>
          <w:sz w:val="22"/>
          <w:szCs w:val="22"/>
        </w:rPr>
        <w:t xml:space="preserve">y </w:t>
      </w:r>
      <w:r w:rsidR="002752C9" w:rsidRPr="00CD2491">
        <w:rPr>
          <w:rFonts w:ascii="Arial" w:eastAsia="Arial" w:hAnsi="Arial" w:cs="Arial"/>
          <w:sz w:val="22"/>
          <w:szCs w:val="22"/>
        </w:rPr>
        <w:t>la</w:t>
      </w:r>
      <w:r w:rsidRPr="00CD2491">
        <w:rPr>
          <w:rFonts w:ascii="Arial" w:eastAsia="Arial" w:hAnsi="Arial" w:cs="Arial"/>
          <w:sz w:val="22"/>
          <w:szCs w:val="22"/>
        </w:rPr>
        <w:t xml:space="preserve"> conformación de “grupos de apoyo en salud materna e infantil”</w:t>
      </w:r>
      <w:r w:rsidR="00F16AFB">
        <w:rPr>
          <w:rFonts w:ascii="Arial" w:eastAsia="Arial" w:hAnsi="Arial" w:cs="Arial"/>
          <w:sz w:val="22"/>
          <w:szCs w:val="22"/>
        </w:rPr>
        <w:t>.</w:t>
      </w:r>
      <w:r w:rsidRPr="00CD2491">
        <w:rPr>
          <w:rFonts w:ascii="Arial" w:eastAsia="Arial" w:hAnsi="Arial" w:cs="Arial"/>
          <w:sz w:val="22"/>
          <w:szCs w:val="22"/>
        </w:rPr>
        <w:t xml:space="preserve"> con avances en la conformación de 23 </w:t>
      </w:r>
      <w:r w:rsidR="00F16AFB">
        <w:rPr>
          <w:rFonts w:ascii="Arial" w:eastAsia="Arial" w:hAnsi="Arial" w:cs="Arial"/>
          <w:sz w:val="22"/>
          <w:szCs w:val="22"/>
        </w:rPr>
        <w:t xml:space="preserve">grupos, </w:t>
      </w:r>
      <w:r w:rsidRPr="00CD2491">
        <w:rPr>
          <w:rFonts w:ascii="Arial" w:eastAsia="Arial" w:hAnsi="Arial" w:cs="Arial"/>
          <w:sz w:val="22"/>
          <w:szCs w:val="22"/>
        </w:rPr>
        <w:t>18 de ellos reciben acompañamiento profesional interdisciplinar con cobertura de 488 personas.</w:t>
      </w:r>
    </w:p>
    <w:p w14:paraId="50A13177" w14:textId="6C80F3D7" w:rsidR="00477C10" w:rsidRPr="004B7E83" w:rsidRDefault="14444CB6" w:rsidP="00A31640">
      <w:pPr>
        <w:pStyle w:val="Prrafodelista"/>
        <w:numPr>
          <w:ilvl w:val="0"/>
          <w:numId w:val="7"/>
        </w:numPr>
        <w:spacing w:line="360" w:lineRule="auto"/>
        <w:jc w:val="both"/>
        <w:rPr>
          <w:rFonts w:ascii="Arial" w:eastAsia="Arial Nova" w:hAnsi="Arial" w:cs="Arial"/>
          <w:sz w:val="22"/>
          <w:szCs w:val="22"/>
        </w:rPr>
      </w:pPr>
      <w:r w:rsidRPr="004B7E83">
        <w:rPr>
          <w:rFonts w:ascii="Arial" w:eastAsia="Arial" w:hAnsi="Arial" w:cs="Arial"/>
          <w:sz w:val="22"/>
          <w:szCs w:val="22"/>
        </w:rPr>
        <w:t>Se realizaron 952 grupos con iniciativas comunitari</w:t>
      </w:r>
      <w:r w:rsidR="00F16AFB">
        <w:rPr>
          <w:rFonts w:ascii="Arial" w:eastAsia="Arial" w:hAnsi="Arial" w:cs="Arial"/>
          <w:sz w:val="22"/>
          <w:szCs w:val="22"/>
        </w:rPr>
        <w:t>a</w:t>
      </w:r>
      <w:r w:rsidRPr="004B7E83">
        <w:rPr>
          <w:rFonts w:ascii="Arial" w:eastAsia="Arial" w:hAnsi="Arial" w:cs="Arial"/>
          <w:sz w:val="22"/>
          <w:szCs w:val="22"/>
        </w:rPr>
        <w:t>s que incluyeron la lactancia materna como un hábito de alimentación saludable, con la participación de 6.988 mujeres y 2.073 hombres.</w:t>
      </w:r>
    </w:p>
    <w:p w14:paraId="207BFBC7" w14:textId="2A175E57" w:rsidR="00477C10" w:rsidRPr="004B7E83" w:rsidRDefault="14444CB6" w:rsidP="00A31640">
      <w:pPr>
        <w:pStyle w:val="Prrafodelista"/>
        <w:numPr>
          <w:ilvl w:val="0"/>
          <w:numId w:val="7"/>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el entorno educativo, se realizaron 4.894 sesiones individuales de promoción de la lactancia materna con 2.753 adolescentes gestantes y lactantes, así como 499 encuentros grupales con la participación de 1.441 </w:t>
      </w:r>
      <w:r w:rsidR="00F16AFB">
        <w:rPr>
          <w:rFonts w:ascii="Arial" w:eastAsia="Arial" w:hAnsi="Arial" w:cs="Arial"/>
          <w:sz w:val="22"/>
          <w:szCs w:val="22"/>
        </w:rPr>
        <w:t>personas</w:t>
      </w:r>
      <w:r w:rsidRPr="004B7E83">
        <w:rPr>
          <w:rFonts w:ascii="Arial" w:eastAsia="Arial" w:hAnsi="Arial" w:cs="Arial"/>
          <w:sz w:val="22"/>
          <w:szCs w:val="22"/>
        </w:rPr>
        <w:t>.</w:t>
      </w:r>
    </w:p>
    <w:p w14:paraId="1EDF2EA5" w14:textId="77491B5D" w:rsidR="00477C10" w:rsidRPr="004B7E83" w:rsidRDefault="14444CB6" w:rsidP="00A31640">
      <w:pPr>
        <w:pStyle w:val="Prrafodelista"/>
        <w:numPr>
          <w:ilvl w:val="0"/>
          <w:numId w:val="7"/>
        </w:numPr>
        <w:spacing w:line="360" w:lineRule="auto"/>
        <w:jc w:val="both"/>
        <w:rPr>
          <w:rFonts w:ascii="Arial" w:eastAsia="Arial Nova" w:hAnsi="Arial" w:cs="Arial"/>
          <w:sz w:val="22"/>
          <w:szCs w:val="22"/>
        </w:rPr>
      </w:pPr>
      <w:r w:rsidRPr="004B7E83">
        <w:rPr>
          <w:rFonts w:ascii="Arial" w:eastAsia="Arial" w:hAnsi="Arial" w:cs="Arial"/>
          <w:sz w:val="22"/>
          <w:szCs w:val="22"/>
        </w:rPr>
        <w:lastRenderedPageBreak/>
        <w:t xml:space="preserve">En el entorno hogar, </w:t>
      </w:r>
      <w:r w:rsidR="002752C9">
        <w:rPr>
          <w:rFonts w:ascii="Arial" w:eastAsia="Arial" w:hAnsi="Arial" w:cs="Arial"/>
          <w:sz w:val="22"/>
          <w:szCs w:val="22"/>
        </w:rPr>
        <w:t>re</w:t>
      </w:r>
      <w:r w:rsidRPr="004B7E83">
        <w:rPr>
          <w:rFonts w:ascii="Arial" w:eastAsia="Arial" w:hAnsi="Arial" w:cs="Arial"/>
          <w:sz w:val="22"/>
          <w:szCs w:val="22"/>
        </w:rPr>
        <w:t xml:space="preserve">alizando 6.330 seguimientos con énfasis en promoción de la lactancia materna y 2.060 seguimientos en familias con </w:t>
      </w:r>
      <w:r w:rsidR="002752C9">
        <w:rPr>
          <w:rFonts w:ascii="Arial" w:eastAsia="Arial" w:hAnsi="Arial" w:cs="Arial"/>
          <w:sz w:val="22"/>
          <w:szCs w:val="22"/>
        </w:rPr>
        <w:t xml:space="preserve">las y los </w:t>
      </w:r>
      <w:r w:rsidRPr="004B7E83">
        <w:rPr>
          <w:rFonts w:ascii="Arial" w:eastAsia="Arial" w:hAnsi="Arial" w:cs="Arial"/>
          <w:sz w:val="22"/>
          <w:szCs w:val="22"/>
        </w:rPr>
        <w:t>niños menores de 6 meses</w:t>
      </w:r>
      <w:r w:rsidR="00F16AFB">
        <w:rPr>
          <w:rFonts w:ascii="Arial" w:eastAsia="Arial" w:hAnsi="Arial" w:cs="Arial"/>
          <w:sz w:val="22"/>
          <w:szCs w:val="22"/>
        </w:rPr>
        <w:t xml:space="preserve">, </w:t>
      </w:r>
      <w:r w:rsidRPr="004B7E83">
        <w:rPr>
          <w:rFonts w:ascii="Arial" w:eastAsia="Arial" w:hAnsi="Arial" w:cs="Arial"/>
          <w:sz w:val="22"/>
          <w:szCs w:val="22"/>
        </w:rPr>
        <w:t xml:space="preserve"> sin lactancia materna exclusiva.</w:t>
      </w:r>
    </w:p>
    <w:p w14:paraId="00E81646" w14:textId="30AC4323" w:rsidR="00477C10" w:rsidRPr="004B7E83" w:rsidRDefault="14444CB6" w:rsidP="00A31640">
      <w:pPr>
        <w:pStyle w:val="Prrafodelista"/>
        <w:numPr>
          <w:ilvl w:val="0"/>
          <w:numId w:val="7"/>
        </w:numPr>
        <w:spacing w:line="360" w:lineRule="auto"/>
        <w:jc w:val="both"/>
        <w:rPr>
          <w:rFonts w:ascii="Arial" w:eastAsia="Arial Nova" w:hAnsi="Arial" w:cs="Arial"/>
          <w:sz w:val="22"/>
          <w:szCs w:val="22"/>
        </w:rPr>
      </w:pPr>
      <w:r w:rsidRPr="004B7E83">
        <w:rPr>
          <w:rFonts w:ascii="Arial" w:eastAsia="Arial" w:hAnsi="Arial" w:cs="Arial"/>
          <w:sz w:val="22"/>
          <w:szCs w:val="22"/>
        </w:rPr>
        <w:t>Desde el entorno laboral, se desarrollaron 1.224 asistencias técnicas y visitas de verificación a Salas Amigas de la Familia Lactante del entorno laboral inscritas ante la Secretaría Distrital de Salud de entidades públicas de orden nacional ubicadas en Bogotá y empresas privadas.</w:t>
      </w:r>
    </w:p>
    <w:p w14:paraId="27BFE787" w14:textId="37492FD2" w:rsidR="00477C10" w:rsidRPr="004B7E83" w:rsidRDefault="00477C10" w:rsidP="00701DA3">
      <w:pPr>
        <w:spacing w:line="360" w:lineRule="auto"/>
        <w:jc w:val="both"/>
        <w:rPr>
          <w:rFonts w:ascii="Arial" w:eastAsia="Arial Nova" w:hAnsi="Arial" w:cs="Arial"/>
          <w:sz w:val="22"/>
          <w:szCs w:val="22"/>
        </w:rPr>
      </w:pPr>
    </w:p>
    <w:p w14:paraId="47CE773E" w14:textId="56683A16"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Diseño de Plan de acción para el desarrollo de la estrategia de promoción de la salud integral, la protección de niñas y adolescentes y la prevención del abuso y la violencia sexual, en el marco de los derechos sexuales y reproductivos.</w:t>
      </w:r>
    </w:p>
    <w:p w14:paraId="22778CDE" w14:textId="56683A16" w:rsidR="3033F5BE" w:rsidRPr="004B7E83" w:rsidRDefault="3033F5BE" w:rsidP="00701DA3">
      <w:pPr>
        <w:spacing w:line="360" w:lineRule="auto"/>
        <w:jc w:val="both"/>
        <w:rPr>
          <w:rFonts w:ascii="Arial" w:eastAsia="Arial" w:hAnsi="Arial" w:cs="Arial"/>
          <w:b/>
          <w:bCs/>
          <w:sz w:val="22"/>
          <w:szCs w:val="22"/>
        </w:rPr>
      </w:pPr>
    </w:p>
    <w:p w14:paraId="6F2B034E" w14:textId="5D8F80F8"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65539EC1" w14:textId="77777777" w:rsidR="004B7E83" w:rsidRPr="004B7E83" w:rsidRDefault="004B7E83" w:rsidP="00701DA3">
      <w:pPr>
        <w:spacing w:line="360" w:lineRule="auto"/>
        <w:jc w:val="both"/>
        <w:rPr>
          <w:rFonts w:ascii="Arial" w:eastAsia="Arial Nova" w:hAnsi="Arial" w:cs="Arial"/>
          <w:sz w:val="22"/>
          <w:szCs w:val="22"/>
        </w:rPr>
      </w:pPr>
    </w:p>
    <w:p w14:paraId="0191D467" w14:textId="4AABC368" w:rsidR="00477C10" w:rsidRPr="004B7E83" w:rsidRDefault="14444CB6" w:rsidP="00A31640">
      <w:pPr>
        <w:pStyle w:val="Prrafodelista"/>
        <w:numPr>
          <w:ilvl w:val="0"/>
          <w:numId w:val="6"/>
        </w:numPr>
        <w:spacing w:line="360" w:lineRule="auto"/>
        <w:jc w:val="both"/>
        <w:rPr>
          <w:rFonts w:ascii="Arial" w:eastAsia="Arial Nova" w:hAnsi="Arial" w:cs="Arial"/>
          <w:sz w:val="22"/>
          <w:szCs w:val="22"/>
        </w:rPr>
      </w:pPr>
      <w:r w:rsidRPr="004B7E83">
        <w:rPr>
          <w:rFonts w:ascii="Arial" w:eastAsia="Arial" w:hAnsi="Arial" w:cs="Arial"/>
          <w:sz w:val="22"/>
          <w:szCs w:val="22"/>
        </w:rPr>
        <w:t>Durante el año 2021, se alcanz</w:t>
      </w:r>
      <w:r w:rsidR="009045D1">
        <w:rPr>
          <w:rFonts w:ascii="Arial" w:eastAsia="Arial" w:hAnsi="Arial" w:cs="Arial"/>
          <w:sz w:val="22"/>
          <w:szCs w:val="22"/>
        </w:rPr>
        <w:t>ó</w:t>
      </w:r>
      <w:r w:rsidRPr="004B7E83">
        <w:rPr>
          <w:rFonts w:ascii="Arial" w:eastAsia="Arial" w:hAnsi="Arial" w:cs="Arial"/>
          <w:sz w:val="22"/>
          <w:szCs w:val="22"/>
        </w:rPr>
        <w:t xml:space="preserve"> una reducción del 24,25% en la Tasa Específica de Fecundidad en mujeres de 10 a 14 años, teniendo en cuenta como línea de base la tasa presentada durante el año 2019, pasando de 0,8 a 0,6 nacimientos en mujeres de este grupo poblacional.</w:t>
      </w:r>
    </w:p>
    <w:p w14:paraId="6E820EB3" w14:textId="6D13F211" w:rsidR="00477C10" w:rsidRPr="004B7E83" w:rsidRDefault="14444CB6" w:rsidP="00A31640">
      <w:pPr>
        <w:pStyle w:val="Prrafodelista"/>
        <w:numPr>
          <w:ilvl w:val="0"/>
          <w:numId w:val="6"/>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el componente de gestión de la salud pública se realizaron 948 asistencias técnicas a IPS, en torno a la promoción de derechos sexuales y reproductivos en adolescentes menores de 14 años. Se reportaron 10.801 casos al sistema de información SIRC, realizando la canalización a RIAS de Promoción y Mantenimiento de la Salud para curso de vida Adolescencia (10-14 años) de las cuales 4.693 tuvieron atención efectiva. </w:t>
      </w:r>
    </w:p>
    <w:p w14:paraId="6CA1E802" w14:textId="799A5BD5" w:rsidR="00477C10" w:rsidRPr="004B7E83" w:rsidRDefault="00477C10" w:rsidP="00701DA3">
      <w:pPr>
        <w:spacing w:line="360" w:lineRule="auto"/>
        <w:jc w:val="both"/>
        <w:rPr>
          <w:rFonts w:ascii="Arial" w:eastAsia="Arial Nova" w:hAnsi="Arial" w:cs="Arial"/>
          <w:b/>
          <w:bCs/>
          <w:sz w:val="22"/>
          <w:szCs w:val="22"/>
        </w:rPr>
      </w:pPr>
    </w:p>
    <w:p w14:paraId="630F88B5" w14:textId="56683A16"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Plan de acción para el desarrollo del proceso articulador y de mejoramiento para la Gestión Integral del Riesgo en Salud para el curso de vida adolescencia y juventud con énfasis en prevención del embarazo subsiguiente.</w:t>
      </w:r>
    </w:p>
    <w:p w14:paraId="3534F72F" w14:textId="56683A16" w:rsidR="3033F5BE" w:rsidRPr="004B7E83" w:rsidRDefault="3033F5BE" w:rsidP="00701DA3">
      <w:pPr>
        <w:spacing w:line="360" w:lineRule="auto"/>
        <w:jc w:val="both"/>
        <w:rPr>
          <w:rFonts w:ascii="Arial" w:eastAsia="Arial" w:hAnsi="Arial" w:cs="Arial"/>
          <w:b/>
          <w:bCs/>
          <w:sz w:val="22"/>
          <w:szCs w:val="22"/>
        </w:rPr>
      </w:pPr>
    </w:p>
    <w:p w14:paraId="2E3B5C0F" w14:textId="0A5CD1E2"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25EC937C" w14:textId="77777777" w:rsidR="004B7E83" w:rsidRPr="004B7E83" w:rsidRDefault="004B7E83" w:rsidP="00701DA3">
      <w:pPr>
        <w:spacing w:line="360" w:lineRule="auto"/>
        <w:jc w:val="both"/>
        <w:rPr>
          <w:rFonts w:ascii="Arial" w:eastAsia="Arial Nova" w:hAnsi="Arial" w:cs="Arial"/>
          <w:sz w:val="22"/>
          <w:szCs w:val="22"/>
        </w:rPr>
      </w:pPr>
    </w:p>
    <w:p w14:paraId="41A81642" w14:textId="3A745A1A" w:rsidR="00477C10" w:rsidRPr="004B7E83" w:rsidRDefault="14444CB6" w:rsidP="00A31640">
      <w:pPr>
        <w:pStyle w:val="Prrafodelista"/>
        <w:numPr>
          <w:ilvl w:val="0"/>
          <w:numId w:val="5"/>
        </w:numPr>
        <w:spacing w:line="360" w:lineRule="auto"/>
        <w:jc w:val="both"/>
        <w:rPr>
          <w:rFonts w:ascii="Arial" w:eastAsia="Arial Nova" w:hAnsi="Arial" w:cs="Arial"/>
          <w:sz w:val="22"/>
          <w:szCs w:val="22"/>
        </w:rPr>
      </w:pPr>
      <w:r w:rsidRPr="004B7E83">
        <w:rPr>
          <w:rFonts w:ascii="Arial" w:eastAsia="Arial" w:hAnsi="Arial" w:cs="Arial"/>
          <w:sz w:val="22"/>
          <w:szCs w:val="22"/>
        </w:rPr>
        <w:t>Se alcanz</w:t>
      </w:r>
      <w:r w:rsidR="00611341">
        <w:rPr>
          <w:rFonts w:ascii="Arial" w:eastAsia="Arial" w:hAnsi="Arial" w:cs="Arial"/>
          <w:sz w:val="22"/>
          <w:szCs w:val="22"/>
        </w:rPr>
        <w:t>ó</w:t>
      </w:r>
      <w:r w:rsidRPr="004B7E83">
        <w:rPr>
          <w:rFonts w:ascii="Arial" w:eastAsia="Arial" w:hAnsi="Arial" w:cs="Arial"/>
          <w:sz w:val="22"/>
          <w:szCs w:val="22"/>
        </w:rPr>
        <w:t xml:space="preserve"> una reducción del 42,18% en los nacimientos en mujeres con edad menor o igual a 19 años que ya tuvieron un hijo, teniendo como línea de base el año 2019, pasando de 1.431 a 825 nacimientos en mujeres de este grupo poblacional. </w:t>
      </w:r>
    </w:p>
    <w:p w14:paraId="1C7AE7D2" w14:textId="56683A16" w:rsidR="00477C10" w:rsidRPr="004B7E83" w:rsidRDefault="14444CB6" w:rsidP="00A31640">
      <w:pPr>
        <w:pStyle w:val="Prrafodelista"/>
        <w:numPr>
          <w:ilvl w:val="0"/>
          <w:numId w:val="5"/>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Se implementaron acciones en los entornos de vida cotidiana, con especial énfasis en el acompañamiento institucional a unidades de servicios de salud que atienden eventos obstétricos pues este es un escenario de alto impacto para la reducción de embarazos subsiguientes y se desarrollan intervenciones de la Ruta Materno Perinatal. </w:t>
      </w:r>
    </w:p>
    <w:p w14:paraId="6510869D" w14:textId="77777777" w:rsidR="001B3972" w:rsidRDefault="001B3972" w:rsidP="00701DA3">
      <w:pPr>
        <w:spacing w:line="360" w:lineRule="auto"/>
        <w:jc w:val="both"/>
        <w:rPr>
          <w:rFonts w:ascii="Arial" w:eastAsia="Arial" w:hAnsi="Arial" w:cs="Arial"/>
          <w:b/>
          <w:bCs/>
          <w:sz w:val="22"/>
          <w:szCs w:val="22"/>
        </w:rPr>
      </w:pPr>
    </w:p>
    <w:p w14:paraId="20D40DEE" w14:textId="06758233"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Diseñar e implementar un plan de acción para la vigilancia, el análisis y la gestión de los riesgos relacionados con la presencia de defectos congénitos en las etapas preconcepcional, prenatal y postnatal.</w:t>
      </w:r>
    </w:p>
    <w:p w14:paraId="6CCB1A2D" w14:textId="56683A16" w:rsidR="3033F5BE" w:rsidRPr="004B7E83" w:rsidRDefault="3033F5BE" w:rsidP="00701DA3">
      <w:pPr>
        <w:spacing w:line="360" w:lineRule="auto"/>
        <w:jc w:val="both"/>
        <w:rPr>
          <w:rFonts w:ascii="Arial" w:eastAsia="Arial" w:hAnsi="Arial" w:cs="Arial"/>
          <w:b/>
          <w:bCs/>
          <w:sz w:val="22"/>
          <w:szCs w:val="22"/>
        </w:rPr>
      </w:pPr>
    </w:p>
    <w:p w14:paraId="04B981DE" w14:textId="5D450FDE"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3D7E90F7" w14:textId="77777777" w:rsidR="004B7E83" w:rsidRPr="004B7E83" w:rsidRDefault="004B7E83" w:rsidP="00701DA3">
      <w:pPr>
        <w:spacing w:line="360" w:lineRule="auto"/>
        <w:jc w:val="both"/>
        <w:rPr>
          <w:rFonts w:ascii="Arial" w:eastAsia="Arial Nova" w:hAnsi="Arial" w:cs="Arial"/>
          <w:sz w:val="22"/>
          <w:szCs w:val="22"/>
        </w:rPr>
      </w:pPr>
    </w:p>
    <w:p w14:paraId="524E5933" w14:textId="442AADAD" w:rsidR="00477C10" w:rsidRPr="00CD2491" w:rsidRDefault="14444CB6" w:rsidP="00A31640">
      <w:pPr>
        <w:pStyle w:val="Prrafodelista"/>
        <w:numPr>
          <w:ilvl w:val="0"/>
          <w:numId w:val="4"/>
        </w:numPr>
        <w:spacing w:line="360" w:lineRule="auto"/>
        <w:jc w:val="both"/>
        <w:rPr>
          <w:rFonts w:ascii="Arial" w:eastAsia="Arial Nova" w:hAnsi="Arial" w:cs="Arial"/>
          <w:sz w:val="22"/>
          <w:szCs w:val="22"/>
        </w:rPr>
      </w:pPr>
      <w:r w:rsidRPr="004B7E83">
        <w:rPr>
          <w:rFonts w:ascii="Arial" w:eastAsia="Arial" w:hAnsi="Arial" w:cs="Arial"/>
          <w:sz w:val="22"/>
          <w:szCs w:val="22"/>
        </w:rPr>
        <w:t>Se registraron un total de 1.626 casos de defectos congénitos en Bogotá, de los cuales el 35% (n=569) han sido diagnosticados de forma prenatal. El 82,4% (n=1</w:t>
      </w:r>
      <w:r w:rsidR="00722630">
        <w:rPr>
          <w:rFonts w:ascii="Arial" w:eastAsia="Arial" w:hAnsi="Arial" w:cs="Arial"/>
          <w:sz w:val="22"/>
          <w:szCs w:val="22"/>
        </w:rPr>
        <w:t>.</w:t>
      </w:r>
      <w:r w:rsidRPr="004B7E83">
        <w:rPr>
          <w:rFonts w:ascii="Arial" w:eastAsia="Arial" w:hAnsi="Arial" w:cs="Arial"/>
          <w:sz w:val="22"/>
          <w:szCs w:val="22"/>
        </w:rPr>
        <w:t xml:space="preserve">340) fueron notificados como nacidos vivos y el 3,7% (n=60) como mortinatos. El 44,5% (n=724) corresponden al sexo femenino, el 48,2% (n=783) al sexo masculino y el 7,3% (n=119) corresponden a sexo indeterminado. El 13,9% (n=226) se encuentran notificados de forma prenatal. </w:t>
      </w:r>
    </w:p>
    <w:p w14:paraId="61253C17" w14:textId="77777777" w:rsidR="00D7132F" w:rsidRPr="00D7132F" w:rsidRDefault="14444CB6" w:rsidP="00A31640">
      <w:pPr>
        <w:pStyle w:val="Prrafodelista"/>
        <w:numPr>
          <w:ilvl w:val="0"/>
          <w:numId w:val="4"/>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Al realizar el análisis comparativo 2020- 2021, se presentaron n=1626 casos, evidenciado por un aumento en la notificación del 33,7% (n=410) con respecto al del año anterior en el que se registraron n=1216 casos. Para el mismo periodo y con </w:t>
      </w:r>
      <w:r w:rsidRPr="004B7E83">
        <w:rPr>
          <w:rFonts w:ascii="Arial" w:eastAsia="Arial" w:hAnsi="Arial" w:cs="Arial"/>
          <w:sz w:val="22"/>
          <w:szCs w:val="22"/>
        </w:rPr>
        <w:lastRenderedPageBreak/>
        <w:t>respecto a la línea base (año 2019 en el que se registró un 33,2% para el diagnóstico prenatal) se registró un aumento del 5,4%.</w:t>
      </w:r>
    </w:p>
    <w:p w14:paraId="6CFA1189" w14:textId="542D496D" w:rsidR="00477C10" w:rsidRPr="00D7132F" w:rsidRDefault="14444CB6" w:rsidP="00A31640">
      <w:pPr>
        <w:pStyle w:val="Prrafodelista"/>
        <w:numPr>
          <w:ilvl w:val="0"/>
          <w:numId w:val="4"/>
        </w:numPr>
        <w:spacing w:line="360" w:lineRule="auto"/>
        <w:jc w:val="both"/>
        <w:rPr>
          <w:rFonts w:ascii="Arial" w:eastAsia="Arial Nova" w:hAnsi="Arial" w:cs="Arial"/>
          <w:sz w:val="22"/>
          <w:szCs w:val="22"/>
        </w:rPr>
      </w:pPr>
      <w:r w:rsidRPr="00D7132F">
        <w:rPr>
          <w:rFonts w:ascii="Arial" w:eastAsia="Arial" w:hAnsi="Arial" w:cs="Arial"/>
          <w:sz w:val="22"/>
          <w:szCs w:val="22"/>
        </w:rPr>
        <w:t xml:space="preserve">Desde gestión de programas y acciones, se realizó asistencia técnica a un total de 45 IPS que brindan atención a niños y niñas con defectos congénitos. En estas </w:t>
      </w:r>
      <w:r w:rsidR="00A7425E" w:rsidRPr="00D7132F">
        <w:rPr>
          <w:rFonts w:ascii="Arial" w:eastAsia="Arial" w:hAnsi="Arial" w:cs="Arial"/>
          <w:sz w:val="22"/>
          <w:szCs w:val="22"/>
        </w:rPr>
        <w:t>asistencias, se</w:t>
      </w:r>
      <w:r w:rsidRPr="00D7132F">
        <w:rPr>
          <w:rFonts w:ascii="Arial" w:eastAsia="Arial" w:hAnsi="Arial" w:cs="Arial"/>
          <w:sz w:val="22"/>
          <w:szCs w:val="22"/>
        </w:rPr>
        <w:t xml:space="preserve"> trabajaron temas relacionados con vigilancia en salud pública y notificación prenatal de defectos congénitos. </w:t>
      </w:r>
    </w:p>
    <w:p w14:paraId="2A682C1B" w14:textId="3068DADE" w:rsidR="00477C10" w:rsidRPr="004B7E83" w:rsidRDefault="14444CB6" w:rsidP="00A31640">
      <w:pPr>
        <w:pStyle w:val="Prrafodelista"/>
        <w:numPr>
          <w:ilvl w:val="0"/>
          <w:numId w:val="4"/>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Desde nivel central, se diseñó e implementó el programa para el diagnóstico, entrenamiento, logística, formación, organización y seguimiento de pacientes con cardiopatías congénitas (DELFOS), en colaboración con la Pontificia Universidad Javeriana, la Fundación Cardio Infantil y la Fundación Santafé. </w:t>
      </w:r>
      <w:r w:rsidR="00A8396F" w:rsidRPr="004B7E83">
        <w:rPr>
          <w:rFonts w:ascii="Arial" w:eastAsia="Arial" w:hAnsi="Arial" w:cs="Arial"/>
          <w:sz w:val="22"/>
          <w:szCs w:val="22"/>
        </w:rPr>
        <w:t>Adicionalmente, asistencia técnica mensual a 160 IPS priorizadas para el fortalecimiento de la detección temprana y atención integral de defectos congénitos.</w:t>
      </w:r>
    </w:p>
    <w:p w14:paraId="45CAE296" w14:textId="729EF7A9" w:rsidR="00477C10" w:rsidRPr="00CD2491" w:rsidRDefault="14444CB6" w:rsidP="00A31640">
      <w:pPr>
        <w:pStyle w:val="Prrafodelista"/>
        <w:numPr>
          <w:ilvl w:val="0"/>
          <w:numId w:val="4"/>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En coordinación con la Dirección de Provisión de Servicios de Salud se formularon los lineamientos técnicos para la realización de ecografías prenatales en Bogotá, D.C. realizando una primera validación con Gineco-obstetras de lPS públicas y privadas.  </w:t>
      </w:r>
    </w:p>
    <w:p w14:paraId="4214F721" w14:textId="2B205175" w:rsidR="00477C10" w:rsidRPr="004B7E83" w:rsidRDefault="14444CB6" w:rsidP="00A31640">
      <w:pPr>
        <w:pStyle w:val="Prrafodelista"/>
        <w:numPr>
          <w:ilvl w:val="0"/>
          <w:numId w:val="4"/>
        </w:numPr>
        <w:spacing w:line="360" w:lineRule="auto"/>
        <w:jc w:val="both"/>
        <w:rPr>
          <w:rFonts w:ascii="Arial" w:eastAsia="Arial Nova" w:hAnsi="Arial" w:cs="Arial"/>
          <w:sz w:val="22"/>
          <w:szCs w:val="22"/>
        </w:rPr>
      </w:pPr>
      <w:r w:rsidRPr="004B7E83">
        <w:rPr>
          <w:rFonts w:ascii="Arial" w:eastAsia="Arial" w:hAnsi="Arial" w:cs="Arial"/>
          <w:sz w:val="22"/>
          <w:szCs w:val="22"/>
        </w:rPr>
        <w:t>De manera mensual</w:t>
      </w:r>
      <w:r w:rsidR="00A8396F">
        <w:rPr>
          <w:rFonts w:ascii="Arial" w:eastAsia="Arial" w:hAnsi="Arial" w:cs="Arial"/>
          <w:sz w:val="22"/>
          <w:szCs w:val="22"/>
        </w:rPr>
        <w:t xml:space="preserve">, </w:t>
      </w:r>
      <w:r w:rsidRPr="004B7E83">
        <w:rPr>
          <w:rFonts w:ascii="Arial" w:eastAsia="Arial" w:hAnsi="Arial" w:cs="Arial"/>
          <w:sz w:val="22"/>
          <w:szCs w:val="22"/>
        </w:rPr>
        <w:t>se desarrollaron procesos de fortalecimiento de capacidades dirigidos a profesionales de la salud de IPS, EAPB y Subredes integradas de Servicios de Salud y gestión para la atención integral de 70 niños y niñas con defectos congénitos que refieren barreras de acceso.</w:t>
      </w:r>
    </w:p>
    <w:p w14:paraId="27ED8281" w14:textId="631DEB40" w:rsidR="00477C10" w:rsidRPr="004B7E83" w:rsidRDefault="14444CB6" w:rsidP="00A31640">
      <w:pPr>
        <w:pStyle w:val="Prrafodelista"/>
        <w:numPr>
          <w:ilvl w:val="0"/>
          <w:numId w:val="4"/>
        </w:numPr>
        <w:spacing w:line="360" w:lineRule="auto"/>
        <w:jc w:val="both"/>
        <w:rPr>
          <w:rFonts w:ascii="Arial" w:eastAsia="Arial Nova" w:hAnsi="Arial" w:cs="Arial"/>
          <w:sz w:val="22"/>
          <w:szCs w:val="22"/>
        </w:rPr>
      </w:pPr>
      <w:r w:rsidRPr="004B7E83">
        <w:rPr>
          <w:rFonts w:ascii="Arial" w:eastAsia="Arial" w:hAnsi="Arial" w:cs="Arial"/>
          <w:sz w:val="22"/>
          <w:szCs w:val="22"/>
        </w:rPr>
        <w:t>En articulación con el equipo de vigilancia en salud pública de discapacidad</w:t>
      </w:r>
      <w:r w:rsidR="00A8396F">
        <w:rPr>
          <w:rFonts w:ascii="Arial" w:eastAsia="Arial" w:hAnsi="Arial" w:cs="Arial"/>
          <w:sz w:val="22"/>
          <w:szCs w:val="22"/>
        </w:rPr>
        <w:t>,</w:t>
      </w:r>
      <w:r w:rsidRPr="004B7E83">
        <w:rPr>
          <w:rFonts w:ascii="Arial" w:eastAsia="Arial" w:hAnsi="Arial" w:cs="Arial"/>
          <w:sz w:val="22"/>
          <w:szCs w:val="22"/>
        </w:rPr>
        <w:t xml:space="preserve"> se realizó la identificación de riesgos o rezagos del desarrollo en niños y niñas mayores de 1 año con diagnóstico de defectos congénitos</w:t>
      </w:r>
      <w:r w:rsidR="00A8396F">
        <w:rPr>
          <w:rFonts w:ascii="Arial" w:eastAsia="Arial" w:hAnsi="Arial" w:cs="Arial"/>
          <w:sz w:val="22"/>
          <w:szCs w:val="22"/>
        </w:rPr>
        <w:t>,</w:t>
      </w:r>
      <w:r w:rsidRPr="004B7E83">
        <w:rPr>
          <w:rFonts w:ascii="Arial" w:eastAsia="Arial" w:hAnsi="Arial" w:cs="Arial"/>
          <w:sz w:val="22"/>
          <w:szCs w:val="22"/>
        </w:rPr>
        <w:t xml:space="preserve"> y de manera complementaria seguimiento desde el entorno hogar a familias con niños y niñas menores de 1 año con diagnóstico confirmado de hipotiroidismo congénito y cardiopatías de manejo quirúrgico tardío.</w:t>
      </w:r>
    </w:p>
    <w:p w14:paraId="6E660BFD" w14:textId="56683A16" w:rsidR="3033F5BE" w:rsidRPr="004B7E83" w:rsidRDefault="3033F5BE" w:rsidP="00701DA3">
      <w:pPr>
        <w:spacing w:line="360" w:lineRule="auto"/>
        <w:jc w:val="both"/>
        <w:rPr>
          <w:rFonts w:ascii="Arial" w:eastAsia="Arial" w:hAnsi="Arial" w:cs="Arial"/>
          <w:b/>
          <w:bCs/>
          <w:sz w:val="22"/>
          <w:szCs w:val="22"/>
        </w:rPr>
      </w:pPr>
    </w:p>
    <w:p w14:paraId="220BAFFE" w14:textId="56683A16" w:rsidR="00477C10" w:rsidRPr="004B7E83" w:rsidRDefault="14444CB6" w:rsidP="00701DA3">
      <w:pPr>
        <w:spacing w:line="360" w:lineRule="auto"/>
        <w:jc w:val="both"/>
        <w:rPr>
          <w:rFonts w:ascii="Arial" w:eastAsia="Arial Nova" w:hAnsi="Arial" w:cs="Arial"/>
          <w:b/>
          <w:bCs/>
          <w:i/>
          <w:iCs/>
          <w:sz w:val="22"/>
          <w:szCs w:val="22"/>
        </w:rPr>
      </w:pPr>
      <w:r w:rsidRPr="004B7E83">
        <w:rPr>
          <w:rFonts w:ascii="Arial" w:eastAsia="Arial" w:hAnsi="Arial" w:cs="Arial"/>
          <w:b/>
          <w:bCs/>
          <w:sz w:val="22"/>
          <w:szCs w:val="22"/>
        </w:rPr>
        <w:lastRenderedPageBreak/>
        <w:t>Nueva Acción</w:t>
      </w:r>
      <w:r w:rsidRPr="004B7E83">
        <w:rPr>
          <w:rFonts w:ascii="Arial" w:eastAsia="Arial" w:hAnsi="Arial" w:cs="Arial"/>
          <w:sz w:val="22"/>
          <w:szCs w:val="22"/>
        </w:rPr>
        <w:t xml:space="preserve">: </w:t>
      </w:r>
      <w:r w:rsidRPr="004B7E83">
        <w:rPr>
          <w:rFonts w:ascii="Arial" w:eastAsia="Arial" w:hAnsi="Arial" w:cs="Arial"/>
          <w:b/>
          <w:bCs/>
          <w:i/>
          <w:iCs/>
          <w:sz w:val="22"/>
          <w:szCs w:val="22"/>
        </w:rPr>
        <w:t>Desarrollar acciones colectivas para la promoción de la alimentación saludable infantil, de mujeres gestantes y madres lactantes y diseñar e implementar plan de acción para la identificación y atención de alteraciones nutricionales en gestantes y niños y niñas menores de 5 años.</w:t>
      </w:r>
    </w:p>
    <w:p w14:paraId="274CF411" w14:textId="56683A16" w:rsidR="3033F5BE" w:rsidRPr="004B7E83" w:rsidRDefault="3033F5BE" w:rsidP="00701DA3">
      <w:pPr>
        <w:spacing w:line="360" w:lineRule="auto"/>
        <w:jc w:val="both"/>
        <w:rPr>
          <w:rFonts w:ascii="Arial" w:eastAsia="Arial" w:hAnsi="Arial" w:cs="Arial"/>
          <w:b/>
          <w:bCs/>
          <w:sz w:val="22"/>
          <w:szCs w:val="22"/>
        </w:rPr>
      </w:pPr>
    </w:p>
    <w:p w14:paraId="3A79B046" w14:textId="1A4089A0" w:rsidR="00477C10" w:rsidRDefault="14444CB6"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p>
    <w:p w14:paraId="38EC7D2B" w14:textId="77777777" w:rsidR="004B7E83" w:rsidRPr="004B7E83" w:rsidRDefault="004B7E83" w:rsidP="00701DA3">
      <w:pPr>
        <w:spacing w:line="360" w:lineRule="auto"/>
        <w:jc w:val="both"/>
        <w:rPr>
          <w:rFonts w:ascii="Arial" w:eastAsia="Arial Nova" w:hAnsi="Arial" w:cs="Arial"/>
          <w:sz w:val="22"/>
          <w:szCs w:val="22"/>
        </w:rPr>
      </w:pPr>
    </w:p>
    <w:p w14:paraId="69E98EB9" w14:textId="4BF75C0E" w:rsidR="00477C10" w:rsidRPr="00CD2491" w:rsidRDefault="14444CB6" w:rsidP="00A31640">
      <w:pPr>
        <w:pStyle w:val="Prrafodelista"/>
        <w:numPr>
          <w:ilvl w:val="0"/>
          <w:numId w:val="3"/>
        </w:numPr>
        <w:spacing w:line="360" w:lineRule="auto"/>
        <w:jc w:val="both"/>
        <w:rPr>
          <w:rFonts w:ascii="Arial" w:eastAsia="Arial Nova" w:hAnsi="Arial" w:cs="Arial"/>
          <w:sz w:val="22"/>
          <w:szCs w:val="22"/>
        </w:rPr>
      </w:pPr>
      <w:r w:rsidRPr="004B7E83">
        <w:rPr>
          <w:rFonts w:ascii="Arial" w:eastAsia="Arial" w:hAnsi="Arial" w:cs="Arial"/>
          <w:sz w:val="22"/>
          <w:szCs w:val="22"/>
        </w:rPr>
        <w:t>Se adelantaron estrategias y acciones en dos perspectivas, por un lado</w:t>
      </w:r>
      <w:r w:rsidR="00A8396F">
        <w:rPr>
          <w:rFonts w:ascii="Arial" w:eastAsia="Arial" w:hAnsi="Arial" w:cs="Arial"/>
          <w:sz w:val="22"/>
          <w:szCs w:val="22"/>
        </w:rPr>
        <w:t xml:space="preserve">, </w:t>
      </w:r>
      <w:r w:rsidRPr="004B7E83">
        <w:rPr>
          <w:rFonts w:ascii="Arial" w:eastAsia="Arial" w:hAnsi="Arial" w:cs="Arial"/>
          <w:sz w:val="22"/>
          <w:szCs w:val="22"/>
        </w:rPr>
        <w:t xml:space="preserve"> el monitoreo del indicador del evento, a través del sistema de vigilancia alimentario y nutricional -SISVAN- y por otro, acciones de promoción y prevención contenidas en el Plan de Salud Pública de Intervenciones Colectivas -PSPIC-, en el que se establecen estrategias de abordaje -tanto individuales como colectivas- desde los diferentes entornos de vida cotidiana, sustentadas en el enfoque de determinantes sociales en salud, enfoque territorial, enfoque diferencial y enfoque de derechos humanos.   </w:t>
      </w:r>
    </w:p>
    <w:p w14:paraId="15E632FD" w14:textId="6866AB71" w:rsidR="00477C10" w:rsidRPr="004B7E83" w:rsidRDefault="14444CB6" w:rsidP="00A31640">
      <w:pPr>
        <w:pStyle w:val="Prrafodelista"/>
        <w:numPr>
          <w:ilvl w:val="0"/>
          <w:numId w:val="3"/>
        </w:numPr>
        <w:spacing w:line="360" w:lineRule="auto"/>
        <w:jc w:val="both"/>
        <w:rPr>
          <w:rFonts w:ascii="Arial" w:eastAsia="Arial Nova" w:hAnsi="Arial" w:cs="Arial"/>
          <w:sz w:val="22"/>
          <w:szCs w:val="22"/>
        </w:rPr>
      </w:pPr>
      <w:r w:rsidRPr="004B7E83">
        <w:rPr>
          <w:rFonts w:ascii="Arial" w:eastAsia="Arial" w:hAnsi="Arial" w:cs="Arial"/>
          <w:sz w:val="22"/>
          <w:szCs w:val="22"/>
        </w:rPr>
        <w:t>Dentro de las estrategias de promoción y prevención, se desarrolla</w:t>
      </w:r>
      <w:r w:rsidR="006D622D">
        <w:rPr>
          <w:rFonts w:ascii="Arial" w:eastAsia="Arial" w:hAnsi="Arial" w:cs="Arial"/>
          <w:sz w:val="22"/>
          <w:szCs w:val="22"/>
        </w:rPr>
        <w:t xml:space="preserve">ron </w:t>
      </w:r>
      <w:r w:rsidRPr="004B7E83">
        <w:rPr>
          <w:rFonts w:ascii="Arial" w:eastAsia="Arial" w:hAnsi="Arial" w:cs="Arial"/>
          <w:sz w:val="22"/>
          <w:szCs w:val="22"/>
        </w:rPr>
        <w:t xml:space="preserve"> acciones integrales e integradas dirigidas a instituciones educativas –jardines y Hogares Comunitarios- que atienden población menor de cinco años, en la promoción del desarrollo integral infantil, la salud y bienestar de los niños, niñas, soportadas en el valor social y humano de la primera infancia.  </w:t>
      </w:r>
    </w:p>
    <w:p w14:paraId="587E2669" w14:textId="140968D4" w:rsidR="00477C10" w:rsidRPr="004B7E83" w:rsidRDefault="14444CB6" w:rsidP="00A31640">
      <w:pPr>
        <w:pStyle w:val="Prrafodelista"/>
        <w:numPr>
          <w:ilvl w:val="0"/>
          <w:numId w:val="3"/>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Se realizó asistencia técnica en promoción de la alimentación infantil de la gestante y lactante saludable a 3.025 profesionales de IPS públicas y privadas que atiende principalmente a población materno infantil. Así mismo, se brindó orientación técnica y seguimiento a 1.218 profesionales, técnicos y gestores del PSPIC en temas adscritos a seguridad alimentaria y nutricional, rutas de atención en salud y derecho humano a la alimentación, entre otros.  </w:t>
      </w:r>
    </w:p>
    <w:p w14:paraId="72FDB7DF" w14:textId="2502ED8F" w:rsidR="00477C10" w:rsidRPr="004B7E83" w:rsidRDefault="14444CB6" w:rsidP="00A31640">
      <w:pPr>
        <w:pStyle w:val="Prrafodelista"/>
        <w:numPr>
          <w:ilvl w:val="0"/>
          <w:numId w:val="3"/>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Con relación al monitoreo y vigilancia de otros eventos asociados a la malnutrición, </w:t>
      </w:r>
      <w:r w:rsidR="00A8396F">
        <w:rPr>
          <w:rFonts w:ascii="Arial" w:eastAsia="Arial" w:hAnsi="Arial" w:cs="Arial"/>
          <w:sz w:val="22"/>
          <w:szCs w:val="22"/>
        </w:rPr>
        <w:t xml:space="preserve">en </w:t>
      </w:r>
      <w:r w:rsidR="00D7132F">
        <w:rPr>
          <w:rFonts w:ascii="Arial" w:eastAsia="Arial" w:hAnsi="Arial" w:cs="Arial"/>
          <w:sz w:val="22"/>
          <w:szCs w:val="22"/>
        </w:rPr>
        <w:t xml:space="preserve">el </w:t>
      </w:r>
      <w:r w:rsidR="00D7132F" w:rsidRPr="004B7E83">
        <w:rPr>
          <w:rFonts w:ascii="Arial" w:eastAsia="Arial" w:hAnsi="Arial" w:cs="Arial"/>
          <w:sz w:val="22"/>
          <w:szCs w:val="22"/>
        </w:rPr>
        <w:t>2021</w:t>
      </w:r>
      <w:r w:rsidR="00A8396F">
        <w:rPr>
          <w:rFonts w:ascii="Arial" w:eastAsia="Arial" w:hAnsi="Arial" w:cs="Arial"/>
          <w:sz w:val="22"/>
          <w:szCs w:val="22"/>
        </w:rPr>
        <w:t xml:space="preserve">, </w:t>
      </w:r>
      <w:r w:rsidRPr="004B7E83">
        <w:rPr>
          <w:rFonts w:ascii="Arial" w:eastAsia="Arial" w:hAnsi="Arial" w:cs="Arial"/>
          <w:sz w:val="22"/>
          <w:szCs w:val="22"/>
        </w:rPr>
        <w:t>se realizó gestión sectorial en intersectorial de 1.022 casos de familias gestantes con malnutrición (tanto déficit</w:t>
      </w:r>
      <w:r w:rsidR="00A8396F">
        <w:rPr>
          <w:rFonts w:ascii="Arial" w:eastAsia="Arial" w:hAnsi="Arial" w:cs="Arial"/>
          <w:sz w:val="22"/>
          <w:szCs w:val="22"/>
        </w:rPr>
        <w:t>,</w:t>
      </w:r>
      <w:r w:rsidRPr="004B7E83">
        <w:rPr>
          <w:rFonts w:ascii="Arial" w:eastAsia="Arial" w:hAnsi="Arial" w:cs="Arial"/>
          <w:sz w:val="22"/>
          <w:szCs w:val="22"/>
        </w:rPr>
        <w:t xml:space="preserve"> como exceso), 809 casos de recién nacidos </w:t>
      </w:r>
      <w:r w:rsidRPr="004B7E83">
        <w:rPr>
          <w:rFonts w:ascii="Arial" w:eastAsia="Arial" w:hAnsi="Arial" w:cs="Arial"/>
          <w:sz w:val="22"/>
          <w:szCs w:val="22"/>
        </w:rPr>
        <w:lastRenderedPageBreak/>
        <w:t>con bajo peso y 379 casos de niños</w:t>
      </w:r>
      <w:r w:rsidR="00A8396F">
        <w:rPr>
          <w:rFonts w:ascii="Arial" w:eastAsia="Arial" w:hAnsi="Arial" w:cs="Arial"/>
          <w:sz w:val="22"/>
          <w:szCs w:val="22"/>
        </w:rPr>
        <w:t xml:space="preserve"> y</w:t>
      </w:r>
      <w:r w:rsidRPr="004B7E83">
        <w:rPr>
          <w:rFonts w:ascii="Arial" w:eastAsia="Arial" w:hAnsi="Arial" w:cs="Arial"/>
          <w:sz w:val="22"/>
          <w:szCs w:val="22"/>
        </w:rPr>
        <w:t xml:space="preserve"> niñas menores de seis meses con retraso en talla.  </w:t>
      </w:r>
    </w:p>
    <w:p w14:paraId="72507373" w14:textId="09B0A976" w:rsidR="004B7E83" w:rsidRPr="00D7132F" w:rsidRDefault="14444CB6" w:rsidP="00A31640">
      <w:pPr>
        <w:pStyle w:val="Prrafodelista"/>
        <w:numPr>
          <w:ilvl w:val="0"/>
          <w:numId w:val="3"/>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Se adelantó con la Secretaría de Integración Social la gestión para la efectividad en la entrega de apoyo alimentario de 341 gestantes con bajo peso e inseguridad </w:t>
      </w:r>
      <w:r w:rsidR="00E76692">
        <w:rPr>
          <w:rFonts w:ascii="Arial" w:eastAsia="Arial" w:hAnsi="Arial" w:cs="Arial"/>
          <w:sz w:val="22"/>
          <w:szCs w:val="22"/>
        </w:rPr>
        <w:t xml:space="preserve"> </w:t>
      </w:r>
      <w:r w:rsidR="00B40FCF" w:rsidRPr="004B7E83">
        <w:rPr>
          <w:rFonts w:ascii="Arial" w:eastAsia="Arial" w:hAnsi="Arial" w:cs="Arial"/>
          <w:sz w:val="22"/>
          <w:szCs w:val="22"/>
        </w:rPr>
        <w:t>alimentaria</w:t>
      </w:r>
      <w:r w:rsidR="00B40FCF">
        <w:rPr>
          <w:rFonts w:ascii="Arial" w:eastAsia="Arial" w:hAnsi="Arial" w:cs="Arial"/>
          <w:sz w:val="22"/>
          <w:szCs w:val="22"/>
        </w:rPr>
        <w:t xml:space="preserve">, </w:t>
      </w:r>
      <w:r w:rsidR="00B40FCF" w:rsidRPr="004B7E83">
        <w:rPr>
          <w:rFonts w:ascii="Arial" w:eastAsia="Arial" w:hAnsi="Arial" w:cs="Arial"/>
          <w:sz w:val="22"/>
          <w:szCs w:val="22"/>
        </w:rPr>
        <w:t>identificadas</w:t>
      </w:r>
      <w:r w:rsidRPr="004B7E83">
        <w:rPr>
          <w:rFonts w:ascii="Arial" w:eastAsia="Arial" w:hAnsi="Arial" w:cs="Arial"/>
          <w:sz w:val="22"/>
          <w:szCs w:val="22"/>
        </w:rPr>
        <w:t xml:space="preserve"> por equipos territoriales en salud pública</w:t>
      </w:r>
      <w:r w:rsidR="00A8396F">
        <w:rPr>
          <w:rFonts w:ascii="Arial" w:eastAsia="Arial" w:hAnsi="Arial" w:cs="Arial"/>
          <w:sz w:val="22"/>
          <w:szCs w:val="22"/>
        </w:rPr>
        <w:t xml:space="preserve">. Adicionalmente, </w:t>
      </w:r>
      <w:r w:rsidRPr="004B7E83">
        <w:rPr>
          <w:rFonts w:ascii="Arial" w:eastAsia="Arial" w:hAnsi="Arial" w:cs="Arial"/>
          <w:sz w:val="22"/>
          <w:szCs w:val="22"/>
        </w:rPr>
        <w:t xml:space="preserve"> se canalizaron familias migrantes -con presencia de alteraciones nutricionales- a organizaciones cooperantes como Save the Children, Acción </w:t>
      </w:r>
      <w:r w:rsidR="00A8396F">
        <w:rPr>
          <w:rFonts w:ascii="Arial" w:eastAsia="Arial" w:hAnsi="Arial" w:cs="Arial"/>
          <w:sz w:val="22"/>
          <w:szCs w:val="22"/>
        </w:rPr>
        <w:t>C</w:t>
      </w:r>
      <w:r w:rsidRPr="004B7E83">
        <w:rPr>
          <w:rFonts w:ascii="Arial" w:eastAsia="Arial" w:hAnsi="Arial" w:cs="Arial"/>
          <w:sz w:val="22"/>
          <w:szCs w:val="22"/>
        </w:rPr>
        <w:t xml:space="preserve">ontra el </w:t>
      </w:r>
      <w:r w:rsidR="00A8396F">
        <w:rPr>
          <w:rFonts w:ascii="Arial" w:eastAsia="Arial" w:hAnsi="Arial" w:cs="Arial"/>
          <w:sz w:val="22"/>
          <w:szCs w:val="22"/>
        </w:rPr>
        <w:t>H</w:t>
      </w:r>
      <w:r w:rsidRPr="004B7E83">
        <w:rPr>
          <w:rFonts w:ascii="Arial" w:eastAsia="Arial" w:hAnsi="Arial" w:cs="Arial"/>
          <w:sz w:val="22"/>
          <w:szCs w:val="22"/>
        </w:rPr>
        <w:t xml:space="preserve">ambre, Organización Internacional para las Migraciones </w:t>
      </w:r>
      <w:r w:rsidR="00A8396F">
        <w:rPr>
          <w:rFonts w:ascii="Arial" w:eastAsia="Arial" w:hAnsi="Arial" w:cs="Arial"/>
          <w:sz w:val="22"/>
          <w:szCs w:val="22"/>
        </w:rPr>
        <w:t>─</w:t>
      </w:r>
      <w:r w:rsidRPr="004B7E83">
        <w:rPr>
          <w:rFonts w:ascii="Arial" w:eastAsia="Arial" w:hAnsi="Arial" w:cs="Arial"/>
          <w:sz w:val="22"/>
          <w:szCs w:val="22"/>
        </w:rPr>
        <w:t>OIM</w:t>
      </w:r>
      <w:r w:rsidR="00A8396F">
        <w:rPr>
          <w:rFonts w:ascii="Arial" w:eastAsia="Arial" w:hAnsi="Arial" w:cs="Arial"/>
          <w:sz w:val="22"/>
          <w:szCs w:val="22"/>
        </w:rPr>
        <w:t>─</w:t>
      </w:r>
      <w:r w:rsidRPr="004B7E83">
        <w:rPr>
          <w:rFonts w:ascii="Arial" w:eastAsia="Arial" w:hAnsi="Arial" w:cs="Arial"/>
          <w:sz w:val="22"/>
          <w:szCs w:val="22"/>
        </w:rPr>
        <w:t xml:space="preserve">, entre otros, para la garantía de la atención integral.  </w:t>
      </w:r>
    </w:p>
    <w:p w14:paraId="7C2A7D74" w14:textId="41DE94D6" w:rsidR="21C38819" w:rsidRPr="004B7E83" w:rsidRDefault="21C38819" w:rsidP="00701DA3">
      <w:pPr>
        <w:spacing w:line="360" w:lineRule="auto"/>
        <w:jc w:val="both"/>
        <w:rPr>
          <w:rFonts w:ascii="Arial" w:eastAsia="Arial Nova" w:hAnsi="Arial" w:cs="Arial"/>
          <w:sz w:val="22"/>
          <w:szCs w:val="22"/>
        </w:rPr>
      </w:pPr>
    </w:p>
    <w:p w14:paraId="332A2342" w14:textId="01612C1D" w:rsidR="00ED0004" w:rsidRDefault="002C0B23" w:rsidP="00701DA3">
      <w:pPr>
        <w:spacing w:line="360" w:lineRule="auto"/>
        <w:rPr>
          <w:rFonts w:ascii="Arial" w:hAnsi="Arial" w:cs="Arial"/>
          <w:b/>
          <w:bCs/>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w:t>
      </w:r>
      <w:r w:rsidR="00DF3C3D">
        <w:rPr>
          <w:rFonts w:ascii="Arial" w:hAnsi="Arial" w:cs="Arial"/>
          <w:b/>
          <w:bCs/>
          <w:color w:val="000000" w:themeColor="text1"/>
          <w:sz w:val="22"/>
          <w:szCs w:val="22"/>
        </w:rPr>
        <w:t xml:space="preserve"> del sector para el cumplimiento de las acciones de Política.</w:t>
      </w:r>
    </w:p>
    <w:p w14:paraId="6B89D82A" w14:textId="2236AF02" w:rsidR="002C0B23" w:rsidRDefault="002C0B23" w:rsidP="00701DA3">
      <w:pPr>
        <w:spacing w:line="360" w:lineRule="auto"/>
        <w:rPr>
          <w:rFonts w:ascii="Arial" w:hAnsi="Arial" w:cs="Arial"/>
          <w:b/>
          <w:bCs/>
          <w:color w:val="000000" w:themeColor="text1"/>
          <w:sz w:val="22"/>
          <w:szCs w:val="22"/>
        </w:rPr>
      </w:pPr>
    </w:p>
    <w:p w14:paraId="2B1AF61D" w14:textId="77777777" w:rsidR="002C0B23" w:rsidRPr="00320367" w:rsidRDefault="002C0B23" w:rsidP="00A31640">
      <w:pPr>
        <w:pStyle w:val="Prrafodelista"/>
        <w:numPr>
          <w:ilvl w:val="0"/>
          <w:numId w:val="21"/>
        </w:numPr>
        <w:spacing w:line="360" w:lineRule="auto"/>
        <w:jc w:val="both"/>
        <w:rPr>
          <w:rFonts w:ascii="Arial" w:eastAsia="Arial Nova" w:hAnsi="Arial" w:cs="Arial"/>
          <w:sz w:val="22"/>
          <w:szCs w:val="22"/>
        </w:rPr>
      </w:pPr>
      <w:r w:rsidRPr="004B7E83">
        <w:rPr>
          <w:rFonts w:ascii="Arial" w:eastAsia="Arial" w:hAnsi="Arial" w:cs="Arial"/>
          <w:sz w:val="22"/>
          <w:szCs w:val="22"/>
        </w:rPr>
        <w:t xml:space="preserve">La toma de medidas antropométricas de peso y talla en población escolar ha sido paulatina </w:t>
      </w:r>
      <w:r>
        <w:rPr>
          <w:rFonts w:ascii="Arial" w:eastAsia="Arial" w:hAnsi="Arial" w:cs="Arial"/>
          <w:sz w:val="22"/>
          <w:szCs w:val="22"/>
        </w:rPr>
        <w:t xml:space="preserve">dadas las instrucciones del gobierno Nacional y Distrital en 2021 relacionadas con el regreso gradual, progresivo y seguro a </w:t>
      </w:r>
      <w:r w:rsidRPr="004B7E83">
        <w:rPr>
          <w:rFonts w:ascii="Arial" w:eastAsia="Arial" w:hAnsi="Arial" w:cs="Arial"/>
          <w:sz w:val="22"/>
          <w:szCs w:val="22"/>
        </w:rPr>
        <w:t xml:space="preserve">las instituciones educativas, </w:t>
      </w:r>
      <w:r>
        <w:rPr>
          <w:rFonts w:ascii="Arial" w:eastAsia="Arial" w:hAnsi="Arial" w:cs="Arial"/>
          <w:sz w:val="22"/>
          <w:szCs w:val="22"/>
        </w:rPr>
        <w:t>se ha retrasado</w:t>
      </w:r>
      <w:r w:rsidRPr="004B7E83">
        <w:rPr>
          <w:rFonts w:ascii="Arial" w:eastAsia="Arial" w:hAnsi="Arial" w:cs="Arial"/>
          <w:sz w:val="22"/>
          <w:szCs w:val="22"/>
        </w:rPr>
        <w:t xml:space="preserve"> la evaluación del estado nutricional de esta población.</w:t>
      </w:r>
    </w:p>
    <w:p w14:paraId="29825E8C" w14:textId="0140099D" w:rsidR="00D24B0C" w:rsidRPr="00D24B0C" w:rsidRDefault="00D24B0C" w:rsidP="00A31640">
      <w:pPr>
        <w:pStyle w:val="Prrafodelista"/>
        <w:numPr>
          <w:ilvl w:val="0"/>
          <w:numId w:val="21"/>
        </w:numPr>
        <w:spacing w:line="360" w:lineRule="auto"/>
        <w:jc w:val="both"/>
        <w:rPr>
          <w:rFonts w:ascii="Arial" w:eastAsia="Arial" w:hAnsi="Arial" w:cs="Arial"/>
          <w:sz w:val="22"/>
          <w:szCs w:val="22"/>
        </w:rPr>
      </w:pPr>
      <w:r w:rsidRPr="00D24B0C">
        <w:rPr>
          <w:rFonts w:ascii="Arial" w:eastAsia="Arial" w:hAnsi="Arial" w:cs="Arial"/>
          <w:sz w:val="22"/>
          <w:szCs w:val="22"/>
        </w:rPr>
        <w:t>Actualmente, el flujo migratorio en Colombia –tanto interno como externo-, derivado de la emergencia social y sanitaria ocasionada por la pandemia –COVID 19- y los conflictos subyacentes a migraciones masivas asociadas a otras condiciones sociales, económicas y políticas de los países fronterizos, representan grandes desafíos para la consolidación del sistema distrital de monitoreo. Estos desafíos se plantean también para el seguimiento de los casos de bajo peso al nacer y desnutrición aguda en menores de cinco años y gestantes con malnutrición; teniendo en cuenta que, por su condición irregular, las niñas, los niños y personas gestantes pueden acceder a servicios de salud a través de servicios de urgencias, repercutiendo de manera significativa en el estado de salud y nutricional. </w:t>
      </w:r>
    </w:p>
    <w:p w14:paraId="6A01E686" w14:textId="5625648B" w:rsidR="002C0B23" w:rsidRPr="004B7E83" w:rsidRDefault="002C0B23" w:rsidP="00A31640">
      <w:pPr>
        <w:pStyle w:val="Prrafodelista"/>
        <w:numPr>
          <w:ilvl w:val="0"/>
          <w:numId w:val="21"/>
        </w:numPr>
        <w:spacing w:line="360" w:lineRule="auto"/>
        <w:jc w:val="both"/>
        <w:rPr>
          <w:rFonts w:ascii="Arial" w:eastAsia="Arial Nova" w:hAnsi="Arial" w:cs="Arial"/>
          <w:sz w:val="22"/>
          <w:szCs w:val="22"/>
        </w:rPr>
      </w:pPr>
      <w:r>
        <w:rPr>
          <w:rFonts w:ascii="Arial" w:eastAsia="Arial" w:hAnsi="Arial" w:cs="Arial"/>
          <w:sz w:val="22"/>
          <w:szCs w:val="22"/>
        </w:rPr>
        <w:t>I</w:t>
      </w:r>
      <w:r w:rsidRPr="004B7E83">
        <w:rPr>
          <w:rFonts w:ascii="Arial" w:eastAsia="Arial" w:hAnsi="Arial" w:cs="Arial"/>
          <w:sz w:val="22"/>
          <w:szCs w:val="22"/>
        </w:rPr>
        <w:t xml:space="preserve">nterrupción de los servicios de salud que afectaron la adherencia a la Ruta materno – perinatal normada por la Resolución 3280 del 2018 en el contexto de la </w:t>
      </w:r>
      <w:r>
        <w:rPr>
          <w:rFonts w:ascii="Arial" w:eastAsia="Arial" w:hAnsi="Arial" w:cs="Arial"/>
          <w:sz w:val="22"/>
          <w:szCs w:val="22"/>
        </w:rPr>
        <w:t>p</w:t>
      </w:r>
      <w:r w:rsidRPr="004B7E83">
        <w:rPr>
          <w:rFonts w:ascii="Arial" w:eastAsia="Arial" w:hAnsi="Arial" w:cs="Arial"/>
          <w:sz w:val="22"/>
          <w:szCs w:val="22"/>
        </w:rPr>
        <w:t xml:space="preserve">andemia </w:t>
      </w:r>
      <w:r w:rsidRPr="004B7E83">
        <w:rPr>
          <w:rFonts w:ascii="Arial" w:eastAsia="Arial" w:hAnsi="Arial" w:cs="Arial"/>
          <w:sz w:val="22"/>
          <w:szCs w:val="22"/>
        </w:rPr>
        <w:lastRenderedPageBreak/>
        <w:t>por covid-19</w:t>
      </w:r>
      <w:r>
        <w:rPr>
          <w:rFonts w:ascii="Arial" w:eastAsia="Arial" w:hAnsi="Arial" w:cs="Arial"/>
          <w:sz w:val="22"/>
          <w:szCs w:val="22"/>
        </w:rPr>
        <w:t>.</w:t>
      </w:r>
      <w:r w:rsidRPr="004B7E83">
        <w:rPr>
          <w:rFonts w:ascii="Arial" w:eastAsia="Arial" w:hAnsi="Arial" w:cs="Arial"/>
          <w:sz w:val="22"/>
          <w:szCs w:val="22"/>
        </w:rPr>
        <w:t xml:space="preserve"> </w:t>
      </w:r>
      <w:r>
        <w:rPr>
          <w:rFonts w:ascii="Arial" w:eastAsia="Arial" w:hAnsi="Arial" w:cs="Arial"/>
          <w:sz w:val="22"/>
          <w:szCs w:val="22"/>
        </w:rPr>
        <w:t>A</w:t>
      </w:r>
      <w:r w:rsidRPr="004B7E83">
        <w:rPr>
          <w:rFonts w:ascii="Arial" w:eastAsia="Arial" w:hAnsi="Arial" w:cs="Arial"/>
          <w:sz w:val="22"/>
          <w:szCs w:val="22"/>
        </w:rPr>
        <w:t>sí como</w:t>
      </w:r>
      <w:r>
        <w:rPr>
          <w:rFonts w:ascii="Arial" w:eastAsia="Arial" w:hAnsi="Arial" w:cs="Arial"/>
          <w:sz w:val="22"/>
          <w:szCs w:val="22"/>
        </w:rPr>
        <w:t xml:space="preserve">, </w:t>
      </w:r>
      <w:r w:rsidRPr="004B7E83">
        <w:rPr>
          <w:rFonts w:ascii="Arial" w:eastAsia="Arial" w:hAnsi="Arial" w:cs="Arial"/>
          <w:sz w:val="22"/>
          <w:szCs w:val="22"/>
        </w:rPr>
        <w:t xml:space="preserve">el aumento paulatino de la población migrante que no accede formalmente a los servicios de salud por su condición irregular y no aseguramiento en el sistema de seguridad social en salud. </w:t>
      </w:r>
    </w:p>
    <w:p w14:paraId="65F59A6A" w14:textId="77777777" w:rsidR="002C0B23" w:rsidRPr="004B7E83" w:rsidRDefault="002C0B23" w:rsidP="00A31640">
      <w:pPr>
        <w:pStyle w:val="Prrafodelista"/>
        <w:numPr>
          <w:ilvl w:val="0"/>
          <w:numId w:val="21"/>
        </w:numPr>
        <w:spacing w:line="360" w:lineRule="auto"/>
        <w:jc w:val="both"/>
        <w:rPr>
          <w:rFonts w:ascii="Arial" w:eastAsia="Arial Nova" w:hAnsi="Arial" w:cs="Arial"/>
          <w:sz w:val="22"/>
          <w:szCs w:val="22"/>
        </w:rPr>
      </w:pPr>
      <w:r w:rsidRPr="004B7E83">
        <w:rPr>
          <w:rFonts w:ascii="Arial" w:eastAsia="Arial" w:hAnsi="Arial" w:cs="Arial"/>
          <w:sz w:val="22"/>
          <w:szCs w:val="22"/>
        </w:rPr>
        <w:t>Falta de garantía para el acceso efectivo a servicios de salud sexual y reproductiva a población migrante en condición de irregularidad. Se hace necesaria la implementación y difusión de estrategias que permitan la regularización y captación de la población migrante en la ciudad.</w:t>
      </w:r>
    </w:p>
    <w:p w14:paraId="1ED0931B" w14:textId="77777777" w:rsidR="002C0B23" w:rsidRPr="004B7E83" w:rsidRDefault="002C0B23" w:rsidP="00A31640">
      <w:pPr>
        <w:pStyle w:val="Prrafodelista"/>
        <w:numPr>
          <w:ilvl w:val="0"/>
          <w:numId w:val="21"/>
        </w:numPr>
        <w:spacing w:line="360" w:lineRule="auto"/>
        <w:jc w:val="both"/>
        <w:rPr>
          <w:rFonts w:ascii="Arial" w:eastAsia="Arial Nova" w:hAnsi="Arial" w:cs="Arial"/>
          <w:sz w:val="22"/>
          <w:szCs w:val="22"/>
        </w:rPr>
      </w:pPr>
      <w:r w:rsidRPr="004B7E83">
        <w:rPr>
          <w:rFonts w:ascii="Arial" w:eastAsia="Arial" w:hAnsi="Arial" w:cs="Arial"/>
          <w:sz w:val="22"/>
          <w:szCs w:val="22"/>
        </w:rPr>
        <w:t>Incumplimiento continuo de las EAPB para alcanzar las coberturas de vacunación, justificados en la no asistencia de las familias con l</w:t>
      </w:r>
      <w:r>
        <w:rPr>
          <w:rFonts w:ascii="Arial" w:eastAsia="Arial" w:hAnsi="Arial" w:cs="Arial"/>
          <w:sz w:val="22"/>
          <w:szCs w:val="22"/>
        </w:rPr>
        <w:t xml:space="preserve">as niñas y los niños </w:t>
      </w:r>
      <w:r w:rsidRPr="004B7E83">
        <w:rPr>
          <w:rFonts w:ascii="Arial" w:eastAsia="Arial" w:hAnsi="Arial" w:cs="Arial"/>
          <w:sz w:val="22"/>
          <w:szCs w:val="22"/>
        </w:rPr>
        <w:t>a los puntos para ser vacunados debido al miedo de la pandemia por COVID-19; sin embargo. se llevan a cabo estrategias en demanda inducida, vacunación domiciliaria a población de riesgo frente a la pandemia COVID-19.</w:t>
      </w:r>
    </w:p>
    <w:p w14:paraId="24A8E1CA" w14:textId="03234101" w:rsidR="002C0B23" w:rsidRPr="00D550B4" w:rsidRDefault="002C0B23" w:rsidP="00A31640">
      <w:pPr>
        <w:pStyle w:val="Prrafodelista"/>
        <w:numPr>
          <w:ilvl w:val="0"/>
          <w:numId w:val="21"/>
        </w:numPr>
        <w:spacing w:line="360" w:lineRule="auto"/>
        <w:jc w:val="both"/>
        <w:rPr>
          <w:rFonts w:ascii="Arial" w:eastAsia="Arial Nova" w:hAnsi="Arial" w:cs="Arial"/>
          <w:sz w:val="22"/>
          <w:szCs w:val="22"/>
        </w:rPr>
      </w:pPr>
      <w:r w:rsidRPr="002C0B23">
        <w:rPr>
          <w:rFonts w:ascii="Arial" w:eastAsia="Arial" w:hAnsi="Arial" w:cs="Arial"/>
          <w:sz w:val="22"/>
          <w:szCs w:val="22"/>
        </w:rPr>
        <w:t>La relación de nacimientos en población migrante, para este grupo poblacional, ha comenzado a tener mayor peso porcentual en el número de casos con relación a años anteriores, pasando de un 4% sobre el total de nacimientos en el año 2018 (n=11) a un 14% para el periodo comprendido entre enero – diciembre 2021 (n=22).</w:t>
      </w:r>
    </w:p>
    <w:p w14:paraId="51B8B589" w14:textId="77777777" w:rsidR="00D550B4" w:rsidRPr="00D550B4" w:rsidRDefault="00D550B4" w:rsidP="00A31640">
      <w:pPr>
        <w:pStyle w:val="Prrafodelista"/>
        <w:numPr>
          <w:ilvl w:val="0"/>
          <w:numId w:val="21"/>
        </w:numPr>
        <w:spacing w:line="360" w:lineRule="auto"/>
        <w:jc w:val="both"/>
        <w:rPr>
          <w:rFonts w:ascii="Arial" w:eastAsia="Arial" w:hAnsi="Arial" w:cs="Arial"/>
          <w:sz w:val="22"/>
          <w:szCs w:val="22"/>
        </w:rPr>
      </w:pPr>
      <w:r w:rsidRPr="00D550B4">
        <w:rPr>
          <w:rFonts w:ascii="Arial" w:eastAsia="Arial" w:hAnsi="Arial" w:cs="Arial"/>
          <w:sz w:val="22"/>
          <w:szCs w:val="22"/>
        </w:rPr>
        <w:t>Aumento significativo de la demanda de atención por parte de la ciudadanía de la línea 106, posiblemente asociada al impacto en salud mental de la pandemia por COVID19 y los efectos psicosociales asociados a este evento.</w:t>
      </w:r>
    </w:p>
    <w:p w14:paraId="26E49AFF" w14:textId="77777777" w:rsidR="002C0B23" w:rsidRPr="002C0B23" w:rsidRDefault="002C0B23" w:rsidP="00701DA3">
      <w:pPr>
        <w:spacing w:line="360" w:lineRule="auto"/>
        <w:rPr>
          <w:rFonts w:ascii="Arial" w:hAnsi="Arial" w:cs="Arial"/>
          <w:b/>
          <w:bCs/>
          <w:color w:val="000000" w:themeColor="text1"/>
          <w:sz w:val="22"/>
          <w:szCs w:val="22"/>
        </w:rPr>
      </w:pPr>
    </w:p>
    <w:p w14:paraId="4EE802D0" w14:textId="77777777" w:rsidR="00220A2B" w:rsidRPr="004B7E83" w:rsidRDefault="00220A2B" w:rsidP="00701DA3">
      <w:pPr>
        <w:spacing w:line="360" w:lineRule="auto"/>
        <w:rPr>
          <w:rFonts w:ascii="Arial" w:hAnsi="Arial" w:cs="Arial"/>
          <w:b/>
          <w:bCs/>
          <w:i/>
          <w:iCs/>
          <w:color w:val="000000" w:themeColor="text1"/>
          <w:sz w:val="22"/>
          <w:szCs w:val="22"/>
        </w:rPr>
      </w:pPr>
    </w:p>
    <w:p w14:paraId="65F2ED4B" w14:textId="6783833D" w:rsidR="00477C10" w:rsidRPr="004B7E83" w:rsidRDefault="6956A9EB" w:rsidP="00701DA3">
      <w:pPr>
        <w:spacing w:line="360" w:lineRule="auto"/>
        <w:rPr>
          <w:rFonts w:ascii="Arial" w:hAnsi="Arial" w:cs="Arial"/>
          <w:b/>
          <w:bCs/>
          <w:i/>
          <w:iCs/>
          <w:color w:val="000000" w:themeColor="text1"/>
          <w:sz w:val="22"/>
          <w:szCs w:val="22"/>
        </w:rPr>
      </w:pPr>
      <w:bookmarkStart w:id="11" w:name="_Hlk97579706"/>
      <w:r w:rsidRPr="004B7E83">
        <w:rPr>
          <w:rFonts w:ascii="Arial" w:hAnsi="Arial" w:cs="Arial"/>
          <w:b/>
          <w:bCs/>
          <w:i/>
          <w:iCs/>
          <w:color w:val="000000" w:themeColor="text1"/>
          <w:sz w:val="22"/>
          <w:szCs w:val="22"/>
        </w:rPr>
        <w:t>Entidad: Secretaría de Educación del Distrito- SED</w:t>
      </w:r>
    </w:p>
    <w:bookmarkEnd w:id="11"/>
    <w:p w14:paraId="64772F23" w14:textId="77777777" w:rsidR="004B7E83" w:rsidRDefault="004B7E83" w:rsidP="00701DA3">
      <w:pPr>
        <w:spacing w:line="360" w:lineRule="auto"/>
        <w:jc w:val="both"/>
        <w:rPr>
          <w:rFonts w:ascii="Arial" w:eastAsia="Arial Narrow" w:hAnsi="Arial" w:cs="Arial"/>
          <w:b/>
          <w:bCs/>
          <w:color w:val="000000" w:themeColor="text1"/>
          <w:sz w:val="22"/>
          <w:szCs w:val="22"/>
        </w:rPr>
      </w:pPr>
    </w:p>
    <w:p w14:paraId="7C51A6DD" w14:textId="1369FF63" w:rsidR="7341C04D" w:rsidRPr="004B7E83" w:rsidRDefault="7341C04D" w:rsidP="00701DA3">
      <w:pPr>
        <w:spacing w:line="360" w:lineRule="auto"/>
        <w:jc w:val="both"/>
        <w:rPr>
          <w:rFonts w:ascii="Arial" w:eastAsia="Arial Narrow" w:hAnsi="Arial" w:cs="Arial"/>
          <w:color w:val="000000" w:themeColor="text1"/>
          <w:sz w:val="22"/>
          <w:szCs w:val="22"/>
        </w:rPr>
      </w:pPr>
      <w:r w:rsidRPr="004B7E83">
        <w:rPr>
          <w:rFonts w:ascii="Arial" w:eastAsia="Arial Narrow" w:hAnsi="Arial" w:cs="Arial"/>
          <w:b/>
          <w:bCs/>
          <w:color w:val="000000" w:themeColor="text1"/>
          <w:sz w:val="22"/>
          <w:szCs w:val="22"/>
        </w:rPr>
        <w:t>Acción 1.16</w:t>
      </w:r>
      <w:r w:rsidRPr="004B7E83">
        <w:rPr>
          <w:rFonts w:ascii="Arial" w:eastAsia="Arial Narrow" w:hAnsi="Arial" w:cs="Arial"/>
          <w:color w:val="000000" w:themeColor="text1"/>
          <w:sz w:val="22"/>
          <w:szCs w:val="22"/>
        </w:rPr>
        <w:t>: </w:t>
      </w:r>
      <w:r w:rsidRPr="004B7E83">
        <w:rPr>
          <w:rFonts w:ascii="Arial" w:eastAsia="Arial Narrow" w:hAnsi="Arial" w:cs="Arial"/>
          <w:b/>
          <w:bCs/>
          <w:i/>
          <w:iCs/>
          <w:color w:val="000000" w:themeColor="text1"/>
          <w:sz w:val="22"/>
          <w:szCs w:val="22"/>
        </w:rPr>
        <w:t>Reducir las brechas de desigualdad que afectan el acceso y la permanencia escolar con cobertura escolar, y gratuidad en costos complementarios.</w:t>
      </w:r>
    </w:p>
    <w:p w14:paraId="46272A03" w14:textId="77777777" w:rsidR="004B7E83" w:rsidRPr="004B7E83" w:rsidRDefault="004B7E83" w:rsidP="00701DA3">
      <w:pPr>
        <w:spacing w:line="360" w:lineRule="auto"/>
        <w:jc w:val="both"/>
        <w:rPr>
          <w:rFonts w:ascii="Arial" w:eastAsia="Arial Narrow" w:hAnsi="Arial" w:cs="Arial"/>
          <w:b/>
          <w:bCs/>
          <w:color w:val="000000" w:themeColor="text1"/>
          <w:sz w:val="22"/>
          <w:szCs w:val="22"/>
        </w:rPr>
      </w:pPr>
    </w:p>
    <w:p w14:paraId="265EDEBF" w14:textId="4B583811" w:rsidR="7341C04D" w:rsidRDefault="7341C04D" w:rsidP="00701DA3">
      <w:pPr>
        <w:spacing w:line="360" w:lineRule="auto"/>
        <w:jc w:val="both"/>
        <w:rPr>
          <w:rFonts w:ascii="Arial" w:eastAsia="Arial Narrow" w:hAnsi="Arial" w:cs="Arial"/>
          <w:b/>
          <w:bCs/>
          <w:color w:val="000000" w:themeColor="text1"/>
          <w:sz w:val="22"/>
          <w:szCs w:val="22"/>
        </w:rPr>
      </w:pPr>
      <w:r w:rsidRPr="004B7E83">
        <w:rPr>
          <w:rFonts w:ascii="Arial" w:eastAsia="Arial Narrow" w:hAnsi="Arial" w:cs="Arial"/>
          <w:b/>
          <w:bCs/>
          <w:color w:val="000000" w:themeColor="text1"/>
          <w:sz w:val="22"/>
          <w:szCs w:val="22"/>
        </w:rPr>
        <w:t>Resultados y/o logros obtenidos</w:t>
      </w:r>
    </w:p>
    <w:p w14:paraId="56BC909F" w14:textId="77777777" w:rsidR="0049194D" w:rsidRPr="004B7E83" w:rsidRDefault="0049194D" w:rsidP="00701DA3">
      <w:pPr>
        <w:spacing w:line="360" w:lineRule="auto"/>
        <w:jc w:val="both"/>
        <w:rPr>
          <w:rFonts w:ascii="Arial" w:eastAsia="Arial Narrow" w:hAnsi="Arial" w:cs="Arial"/>
          <w:color w:val="000000" w:themeColor="text1"/>
          <w:sz w:val="22"/>
          <w:szCs w:val="22"/>
        </w:rPr>
      </w:pPr>
    </w:p>
    <w:p w14:paraId="5BD08639" w14:textId="11E1B68B" w:rsidR="7341C04D" w:rsidRPr="004B7E83" w:rsidRDefault="0049194D" w:rsidP="00A31640">
      <w:pPr>
        <w:pStyle w:val="Prrafodelista"/>
        <w:numPr>
          <w:ilvl w:val="0"/>
          <w:numId w:val="2"/>
        </w:numPr>
        <w:spacing w:line="360" w:lineRule="auto"/>
        <w:jc w:val="both"/>
        <w:rPr>
          <w:rFonts w:ascii="Arial" w:eastAsia="Arial Narrow" w:hAnsi="Arial" w:cs="Arial"/>
          <w:color w:val="000000" w:themeColor="text1"/>
          <w:sz w:val="22"/>
          <w:szCs w:val="22"/>
        </w:rPr>
      </w:pPr>
      <w:r w:rsidRPr="004B7E83">
        <w:rPr>
          <w:rFonts w:ascii="Arial" w:eastAsia="Arial Narrow" w:hAnsi="Arial" w:cs="Arial"/>
          <w:color w:val="000000" w:themeColor="text1"/>
          <w:sz w:val="22"/>
          <w:szCs w:val="22"/>
        </w:rPr>
        <w:lastRenderedPageBreak/>
        <w:t>Se ha garantizado la educación como derecho fundamental a todos los niños, niñas y adolescentes que residen en el Distrito Capital</w:t>
      </w:r>
      <w:r>
        <w:rPr>
          <w:rFonts w:ascii="Arial" w:eastAsia="Arial Narrow" w:hAnsi="Arial" w:cs="Arial"/>
          <w:color w:val="000000" w:themeColor="text1"/>
          <w:sz w:val="22"/>
          <w:szCs w:val="22"/>
        </w:rPr>
        <w:t xml:space="preserve">. </w:t>
      </w:r>
      <w:r w:rsidRPr="004B7E83">
        <w:rPr>
          <w:rFonts w:ascii="Arial" w:eastAsia="Arial Narrow" w:hAnsi="Arial" w:cs="Arial"/>
          <w:color w:val="000000" w:themeColor="text1"/>
          <w:sz w:val="22"/>
          <w:szCs w:val="22"/>
        </w:rPr>
        <w:t xml:space="preserve">A través, de la asignación y legalización </w:t>
      </w:r>
      <w:r>
        <w:rPr>
          <w:rFonts w:ascii="Arial" w:eastAsia="Arial Narrow" w:hAnsi="Arial" w:cs="Arial"/>
          <w:color w:val="000000" w:themeColor="text1"/>
          <w:sz w:val="22"/>
          <w:szCs w:val="22"/>
        </w:rPr>
        <w:t>d</w:t>
      </w:r>
      <w:r w:rsidRPr="004B7E83">
        <w:rPr>
          <w:rFonts w:ascii="Arial" w:eastAsia="Arial Narrow" w:hAnsi="Arial" w:cs="Arial"/>
          <w:color w:val="000000" w:themeColor="text1"/>
          <w:sz w:val="22"/>
          <w:szCs w:val="22"/>
        </w:rPr>
        <w:t xml:space="preserve">e recursos </w:t>
      </w:r>
      <w:r>
        <w:rPr>
          <w:rFonts w:ascii="Arial" w:eastAsia="Arial Narrow" w:hAnsi="Arial" w:cs="Arial"/>
          <w:color w:val="000000" w:themeColor="text1"/>
          <w:sz w:val="22"/>
          <w:szCs w:val="22"/>
        </w:rPr>
        <w:t>de gratuidad educativa para</w:t>
      </w:r>
      <w:r w:rsidRPr="004B7E83">
        <w:rPr>
          <w:rFonts w:ascii="Arial" w:eastAsia="Arial Narrow" w:hAnsi="Arial" w:cs="Arial"/>
          <w:color w:val="000000" w:themeColor="text1"/>
          <w:sz w:val="22"/>
          <w:szCs w:val="22"/>
        </w:rPr>
        <w:t xml:space="preserve"> las Instituciones Educativas Distritales, se han beneficiado a todos los estudiantes matriculados en colegios distritales, que de acuerdo con el corte oficial de marzo de 2021 corresponde a 797.030 estudiantes</w:t>
      </w:r>
      <w:r>
        <w:rPr>
          <w:rFonts w:ascii="Arial" w:eastAsia="Arial Narrow" w:hAnsi="Arial" w:cs="Arial"/>
          <w:color w:val="000000" w:themeColor="text1"/>
          <w:sz w:val="22"/>
          <w:szCs w:val="22"/>
        </w:rPr>
        <w:t>.</w:t>
      </w:r>
    </w:p>
    <w:p w14:paraId="4AB383DF" w14:textId="58A341B4" w:rsidR="7341C04D" w:rsidRDefault="0049194D" w:rsidP="00A31640">
      <w:pPr>
        <w:pStyle w:val="Prrafodelista"/>
        <w:numPr>
          <w:ilvl w:val="0"/>
          <w:numId w:val="2"/>
        </w:numPr>
        <w:spacing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L</w:t>
      </w:r>
      <w:r w:rsidR="397DE7A8" w:rsidRPr="004B7E83">
        <w:rPr>
          <w:rFonts w:ascii="Arial" w:eastAsia="Arial Narrow" w:hAnsi="Arial" w:cs="Arial"/>
          <w:color w:val="000000" w:themeColor="text1"/>
          <w:sz w:val="22"/>
          <w:szCs w:val="22"/>
        </w:rPr>
        <w:t>a S</w:t>
      </w:r>
      <w:r>
        <w:rPr>
          <w:rFonts w:ascii="Arial" w:eastAsia="Arial Narrow" w:hAnsi="Arial" w:cs="Arial"/>
          <w:color w:val="000000" w:themeColor="text1"/>
          <w:sz w:val="22"/>
          <w:szCs w:val="22"/>
        </w:rPr>
        <w:t xml:space="preserve">ecretaría de </w:t>
      </w:r>
      <w:r w:rsidR="397DE7A8" w:rsidRPr="004B7E83">
        <w:rPr>
          <w:rFonts w:ascii="Arial" w:eastAsia="Arial Narrow" w:hAnsi="Arial" w:cs="Arial"/>
          <w:color w:val="000000" w:themeColor="text1"/>
          <w:sz w:val="22"/>
          <w:szCs w:val="22"/>
        </w:rPr>
        <w:t>E</w:t>
      </w:r>
      <w:r>
        <w:rPr>
          <w:rFonts w:ascii="Arial" w:eastAsia="Arial Narrow" w:hAnsi="Arial" w:cs="Arial"/>
          <w:color w:val="000000" w:themeColor="text1"/>
          <w:sz w:val="22"/>
          <w:szCs w:val="22"/>
        </w:rPr>
        <w:t xml:space="preserve">ducación del </w:t>
      </w:r>
      <w:r w:rsidR="397DE7A8" w:rsidRPr="004B7E83">
        <w:rPr>
          <w:rFonts w:ascii="Arial" w:eastAsia="Arial Narrow" w:hAnsi="Arial" w:cs="Arial"/>
          <w:color w:val="000000" w:themeColor="text1"/>
          <w:sz w:val="22"/>
          <w:szCs w:val="22"/>
        </w:rPr>
        <w:t>D</w:t>
      </w:r>
      <w:r>
        <w:rPr>
          <w:rFonts w:ascii="Arial" w:eastAsia="Arial Narrow" w:hAnsi="Arial" w:cs="Arial"/>
          <w:color w:val="000000" w:themeColor="text1"/>
          <w:sz w:val="22"/>
          <w:szCs w:val="22"/>
        </w:rPr>
        <w:t>istrito</w:t>
      </w:r>
      <w:r w:rsidR="397DE7A8" w:rsidRPr="004B7E83">
        <w:rPr>
          <w:rFonts w:ascii="Arial" w:eastAsia="Arial Narrow" w:hAnsi="Arial" w:cs="Arial"/>
          <w:color w:val="000000" w:themeColor="text1"/>
          <w:sz w:val="22"/>
          <w:szCs w:val="22"/>
        </w:rPr>
        <w:t xml:space="preserve"> garantiza el no cobro de servicios complementarios y derechos académicos a las familias de los estudiantes contribuyendo de esta manera a disminuir las barreras de acceso y fortalecer la permanencia de los estudiantes en el Sistema Educativo</w:t>
      </w:r>
      <w:r w:rsidR="00D84345">
        <w:rPr>
          <w:rFonts w:ascii="Arial" w:eastAsia="Arial Narrow" w:hAnsi="Arial" w:cs="Arial"/>
          <w:color w:val="000000" w:themeColor="text1"/>
          <w:sz w:val="22"/>
          <w:szCs w:val="22"/>
        </w:rPr>
        <w:t>.</w:t>
      </w:r>
      <w:r w:rsidRPr="0049194D">
        <w:rPr>
          <w:rFonts w:ascii="Arial" w:eastAsia="Arial Narrow" w:hAnsi="Arial" w:cs="Arial"/>
          <w:color w:val="000000" w:themeColor="text1"/>
          <w:sz w:val="22"/>
          <w:szCs w:val="22"/>
        </w:rPr>
        <w:t xml:space="preserve"> </w:t>
      </w:r>
    </w:p>
    <w:p w14:paraId="339020C5" w14:textId="77777777" w:rsidR="00D84345" w:rsidRPr="004B7E83" w:rsidRDefault="00D84345" w:rsidP="00D84345">
      <w:pPr>
        <w:pStyle w:val="Prrafodelista"/>
        <w:spacing w:line="360" w:lineRule="auto"/>
        <w:jc w:val="both"/>
        <w:rPr>
          <w:rFonts w:ascii="Arial" w:eastAsia="Arial Narrow" w:hAnsi="Arial" w:cs="Arial"/>
          <w:color w:val="000000" w:themeColor="text1"/>
          <w:sz w:val="22"/>
          <w:szCs w:val="22"/>
        </w:rPr>
      </w:pPr>
    </w:p>
    <w:p w14:paraId="760585F0" w14:textId="126BC2AA" w:rsidR="7341C04D" w:rsidRPr="004B7E83" w:rsidRDefault="397DE7A8" w:rsidP="00701DA3">
      <w:pPr>
        <w:spacing w:line="360" w:lineRule="auto"/>
        <w:jc w:val="both"/>
        <w:rPr>
          <w:rFonts w:ascii="Arial" w:hAnsi="Arial" w:cs="Arial"/>
          <w:color w:val="000000" w:themeColor="text1"/>
          <w:sz w:val="22"/>
          <w:szCs w:val="22"/>
        </w:rPr>
      </w:pPr>
      <w:r w:rsidRPr="004B7E83">
        <w:rPr>
          <w:rFonts w:ascii="Arial" w:eastAsia="Arial" w:hAnsi="Arial" w:cs="Arial"/>
          <w:b/>
          <w:bCs/>
          <w:color w:val="000000" w:themeColor="text1"/>
          <w:sz w:val="22"/>
          <w:szCs w:val="22"/>
        </w:rPr>
        <w:t>Acción 1.17.</w:t>
      </w:r>
      <w:r w:rsidRPr="004B7E83">
        <w:rPr>
          <w:rFonts w:ascii="Arial" w:eastAsia="Arial" w:hAnsi="Arial" w:cs="Arial"/>
          <w:b/>
          <w:bCs/>
          <w:i/>
          <w:iCs/>
          <w:color w:val="000000" w:themeColor="text1"/>
          <w:sz w:val="22"/>
          <w:szCs w:val="22"/>
        </w:rPr>
        <w:t> Reducir las brechas de desigualdad que afectan las condiciones de acceso y permanencia y reducir la deserción en el sistema educativo oficial con promoción de alimentación escolar y bienestar.</w:t>
      </w:r>
    </w:p>
    <w:p w14:paraId="7D33E942" w14:textId="23C09E98" w:rsidR="2B79ACF8" w:rsidRPr="004B7E83" w:rsidRDefault="2B79ACF8" w:rsidP="00701DA3">
      <w:pPr>
        <w:spacing w:line="360" w:lineRule="auto"/>
        <w:jc w:val="both"/>
        <w:rPr>
          <w:rFonts w:ascii="Arial" w:eastAsia="Arial" w:hAnsi="Arial" w:cs="Arial"/>
          <w:b/>
          <w:bCs/>
          <w:color w:val="000000" w:themeColor="text1"/>
          <w:sz w:val="22"/>
          <w:szCs w:val="22"/>
        </w:rPr>
      </w:pPr>
    </w:p>
    <w:p w14:paraId="099E35D4" w14:textId="65BF573C" w:rsidR="7341C04D" w:rsidRDefault="397DE7A8" w:rsidP="00701DA3">
      <w:pPr>
        <w:spacing w:line="360" w:lineRule="auto"/>
        <w:jc w:val="both"/>
        <w:rPr>
          <w:rFonts w:ascii="Arial" w:eastAsia="Arial" w:hAnsi="Arial" w:cs="Arial"/>
          <w:b/>
          <w:bCs/>
          <w:i/>
          <w:iCs/>
          <w:color w:val="000000" w:themeColor="text1"/>
          <w:sz w:val="22"/>
          <w:szCs w:val="22"/>
        </w:rPr>
      </w:pPr>
      <w:r w:rsidRPr="004B7E83">
        <w:rPr>
          <w:rFonts w:ascii="Arial" w:eastAsia="Arial" w:hAnsi="Arial" w:cs="Arial"/>
          <w:b/>
          <w:bCs/>
          <w:color w:val="000000" w:themeColor="text1"/>
          <w:sz w:val="22"/>
          <w:szCs w:val="22"/>
        </w:rPr>
        <w:t>Resultados y/o logros obtenidos</w:t>
      </w:r>
      <w:r w:rsidRPr="004B7E83">
        <w:rPr>
          <w:rFonts w:ascii="Arial" w:eastAsia="Arial" w:hAnsi="Arial" w:cs="Arial"/>
          <w:color w:val="000000" w:themeColor="text1"/>
          <w:sz w:val="22"/>
          <w:szCs w:val="22"/>
        </w:rPr>
        <w:t xml:space="preserve"> - </w:t>
      </w:r>
      <w:r w:rsidRPr="004B7E83">
        <w:rPr>
          <w:rFonts w:ascii="Arial" w:eastAsia="Arial" w:hAnsi="Arial" w:cs="Arial"/>
          <w:b/>
          <w:bCs/>
          <w:i/>
          <w:iCs/>
          <w:color w:val="000000" w:themeColor="text1"/>
          <w:sz w:val="22"/>
          <w:szCs w:val="22"/>
        </w:rPr>
        <w:t>Alimentación Escolar</w:t>
      </w:r>
    </w:p>
    <w:p w14:paraId="78827E3F" w14:textId="77777777" w:rsidR="004B7E83" w:rsidRPr="004B7E83" w:rsidRDefault="004B7E83" w:rsidP="00701DA3">
      <w:pPr>
        <w:spacing w:line="360" w:lineRule="auto"/>
        <w:jc w:val="both"/>
        <w:rPr>
          <w:rFonts w:ascii="Arial" w:eastAsia="Symbol" w:hAnsi="Arial" w:cs="Arial"/>
          <w:b/>
          <w:bCs/>
          <w:color w:val="000000" w:themeColor="text1"/>
          <w:sz w:val="22"/>
          <w:szCs w:val="22"/>
        </w:rPr>
      </w:pPr>
    </w:p>
    <w:p w14:paraId="141C2E79" w14:textId="034353FE" w:rsidR="7341C04D" w:rsidRPr="004B7E83" w:rsidRDefault="397DE7A8" w:rsidP="00A31640">
      <w:pPr>
        <w:pStyle w:val="Prrafodelista"/>
        <w:numPr>
          <w:ilvl w:val="0"/>
          <w:numId w:val="29"/>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Desde el programa de Alimentación Escolar, en el marco de la presencialidad ordenada por el gobierno nacional para el segundo semestre de la vigencia 2021, a partir del mes de agosto</w:t>
      </w:r>
      <w:r w:rsidR="0049194D">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 el servicio fue prestado mediante las modalidades tradicionales (Refrigerios escolares y comida caliente - SIDAE), las cuales se reactivaron en el marco del retorno gradual, progresivo y seguro (R-GPS), garantizado la alimentación escolar, cuya programación de los complementos alimentarios correspondió a la atención de las necesidades de cada establecimiento educativo</w:t>
      </w:r>
      <w:r w:rsidR="0049194D">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 comunicadas directamente por el Rector, según lo dispuesto en la Resolución 0685 de 2018 expedida por la Entidad y mediante la cual se reglamenta el PAE en el Distrito Capital. Esto permitió beneficiar 403 Instituciones Educativas Distritales con el Programa de Alimentación Escolar, que corresponde al </w:t>
      </w:r>
      <w:r w:rsidRPr="00D84345">
        <w:rPr>
          <w:rFonts w:ascii="Arial" w:eastAsia="Arial" w:hAnsi="Arial" w:cs="Arial"/>
          <w:color w:val="000000" w:themeColor="text1"/>
          <w:sz w:val="22"/>
          <w:szCs w:val="22"/>
        </w:rPr>
        <w:t xml:space="preserve">100% de </w:t>
      </w:r>
      <w:r w:rsidRPr="00D84345">
        <w:rPr>
          <w:rFonts w:ascii="Arial" w:eastAsia="Arial" w:hAnsi="Arial" w:cs="Arial"/>
          <w:color w:val="000000" w:themeColor="text1"/>
          <w:sz w:val="22"/>
          <w:szCs w:val="22"/>
        </w:rPr>
        <w:lastRenderedPageBreak/>
        <w:t>los colegios públicos en la matricula oficial durante el período evaluado.</w:t>
      </w:r>
      <w:r w:rsidR="0049194D">
        <w:rPr>
          <w:rFonts w:ascii="Arial" w:eastAsia="Arial" w:hAnsi="Arial" w:cs="Arial"/>
          <w:color w:val="000000" w:themeColor="text1"/>
          <w:sz w:val="22"/>
          <w:szCs w:val="22"/>
        </w:rPr>
        <w:t xml:space="preserve"> De esta manera, se ha beneficiado</w:t>
      </w:r>
      <w:r w:rsidRPr="00D84345">
        <w:rPr>
          <w:rFonts w:ascii="Arial" w:eastAsia="Arial" w:hAnsi="Arial" w:cs="Arial"/>
          <w:color w:val="000000" w:themeColor="text1"/>
          <w:sz w:val="22"/>
          <w:szCs w:val="22"/>
        </w:rPr>
        <w:t xml:space="preserve"> </w:t>
      </w:r>
      <w:r w:rsidR="0049194D">
        <w:rPr>
          <w:rFonts w:ascii="Arial" w:eastAsia="Arial" w:hAnsi="Arial" w:cs="Arial"/>
          <w:color w:val="000000" w:themeColor="text1"/>
          <w:sz w:val="22"/>
          <w:szCs w:val="22"/>
        </w:rPr>
        <w:t xml:space="preserve">a </w:t>
      </w:r>
      <w:r w:rsidRPr="00D84345">
        <w:rPr>
          <w:rFonts w:ascii="Arial" w:eastAsia="Arial" w:hAnsi="Arial" w:cs="Arial"/>
          <w:color w:val="000000" w:themeColor="text1"/>
          <w:sz w:val="22"/>
          <w:szCs w:val="22"/>
        </w:rPr>
        <w:t>736.551 estudiantes infantes</w:t>
      </w:r>
      <w:r w:rsidRPr="004B7E83">
        <w:rPr>
          <w:rFonts w:ascii="Arial" w:eastAsia="Arial" w:hAnsi="Arial" w:cs="Arial"/>
          <w:color w:val="000000" w:themeColor="text1"/>
          <w:sz w:val="22"/>
          <w:szCs w:val="22"/>
        </w:rPr>
        <w:t xml:space="preserve"> y adolescentes con alimentación escolar en las veinte (20) localidades de Bogotá.  </w:t>
      </w:r>
    </w:p>
    <w:p w14:paraId="184BF98B" w14:textId="37986EF3" w:rsidR="7341C04D" w:rsidRPr="004B7E83" w:rsidRDefault="00595B3C" w:rsidP="00A31640">
      <w:pPr>
        <w:pStyle w:val="Prrafodelista"/>
        <w:numPr>
          <w:ilvl w:val="0"/>
          <w:numId w:val="29"/>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Por medio de </w:t>
      </w:r>
      <w:r w:rsidR="004B7E83" w:rsidRPr="004B7E83">
        <w:rPr>
          <w:rFonts w:ascii="Arial" w:eastAsia="Arial" w:hAnsi="Arial" w:cs="Arial"/>
          <w:color w:val="000000" w:themeColor="text1"/>
          <w:sz w:val="22"/>
          <w:szCs w:val="22"/>
        </w:rPr>
        <w:t>la reactivación</w:t>
      </w:r>
      <w:r w:rsidRPr="004B7E83">
        <w:rPr>
          <w:rFonts w:ascii="Arial" w:eastAsia="Arial" w:hAnsi="Arial" w:cs="Arial"/>
          <w:color w:val="000000" w:themeColor="text1"/>
          <w:sz w:val="22"/>
          <w:szCs w:val="22"/>
        </w:rPr>
        <w:t xml:space="preserve"> de</w:t>
      </w:r>
      <w:r w:rsidR="7341C04D" w:rsidRPr="004B7E83">
        <w:rPr>
          <w:rFonts w:ascii="Arial" w:eastAsia="Arial" w:hAnsi="Arial" w:cs="Arial"/>
          <w:color w:val="000000" w:themeColor="text1"/>
          <w:sz w:val="22"/>
          <w:szCs w:val="22"/>
        </w:rPr>
        <w:t xml:space="preserve"> los comedores escolares, se sumaron 13 nuevos que se abrieron durante el periodo evaluado, </w:t>
      </w:r>
      <w:r w:rsidR="0049194D">
        <w:rPr>
          <w:rFonts w:ascii="Arial" w:eastAsia="Arial" w:hAnsi="Arial" w:cs="Arial"/>
          <w:color w:val="000000" w:themeColor="text1"/>
          <w:sz w:val="22"/>
          <w:szCs w:val="22"/>
        </w:rPr>
        <w:t>permitiendo</w:t>
      </w:r>
      <w:r w:rsidR="7341C04D" w:rsidRPr="004B7E83">
        <w:rPr>
          <w:rFonts w:ascii="Arial" w:eastAsia="Arial" w:hAnsi="Arial" w:cs="Arial"/>
          <w:color w:val="000000" w:themeColor="text1"/>
          <w:sz w:val="22"/>
          <w:szCs w:val="22"/>
        </w:rPr>
        <w:t xml:space="preserve"> la ampliación del servicio de comida caliente con destino a más de 7 mil estudiantes de la matricula oficial del Distrito, contribuyendo de forma progresiva, con el aumento de cobertura del Servicio Integral de Desayunos y Almuerzos Escolares - SIDAE y el Servicio Integral de Almuerzos Transportados.</w:t>
      </w:r>
    </w:p>
    <w:p w14:paraId="1712169F" w14:textId="77777777" w:rsidR="004B7E83" w:rsidRPr="004B7E83" w:rsidRDefault="004B7E83" w:rsidP="00701DA3">
      <w:pPr>
        <w:spacing w:line="360" w:lineRule="auto"/>
        <w:jc w:val="both"/>
        <w:rPr>
          <w:rFonts w:ascii="Arial" w:eastAsia="Arial" w:hAnsi="Arial" w:cs="Arial"/>
          <w:b/>
          <w:bCs/>
          <w:i/>
          <w:iCs/>
          <w:color w:val="000000" w:themeColor="text1"/>
          <w:sz w:val="22"/>
          <w:szCs w:val="22"/>
        </w:rPr>
      </w:pPr>
    </w:p>
    <w:p w14:paraId="436E7B8F" w14:textId="61509C9B" w:rsidR="7341C04D" w:rsidRDefault="7341C04D" w:rsidP="00701DA3">
      <w:pPr>
        <w:spacing w:line="360" w:lineRule="auto"/>
        <w:jc w:val="both"/>
        <w:rPr>
          <w:rFonts w:ascii="Arial" w:eastAsia="Arial" w:hAnsi="Arial" w:cs="Arial"/>
          <w:b/>
          <w:bCs/>
          <w:i/>
          <w:iCs/>
          <w:color w:val="000000" w:themeColor="text1"/>
          <w:sz w:val="22"/>
          <w:szCs w:val="22"/>
        </w:rPr>
      </w:pPr>
      <w:r w:rsidRPr="004B7E83">
        <w:rPr>
          <w:rFonts w:ascii="Arial" w:eastAsia="Arial" w:hAnsi="Arial" w:cs="Arial"/>
          <w:b/>
          <w:bCs/>
          <w:i/>
          <w:iCs/>
          <w:color w:val="000000" w:themeColor="text1"/>
          <w:sz w:val="22"/>
          <w:szCs w:val="22"/>
        </w:rPr>
        <w:t>Resultados y logros obtenidos - Aseguramiento y Bienestar Escolar</w:t>
      </w:r>
    </w:p>
    <w:p w14:paraId="6C94D979" w14:textId="77777777" w:rsidR="004B7E83" w:rsidRPr="004B7E83" w:rsidRDefault="004B7E83" w:rsidP="00701DA3">
      <w:pPr>
        <w:spacing w:line="360" w:lineRule="auto"/>
        <w:jc w:val="both"/>
        <w:rPr>
          <w:rFonts w:ascii="Arial" w:eastAsia="Symbol" w:hAnsi="Arial" w:cs="Arial"/>
          <w:b/>
          <w:bCs/>
          <w:i/>
          <w:iCs/>
          <w:color w:val="000000" w:themeColor="text1"/>
          <w:sz w:val="22"/>
          <w:szCs w:val="22"/>
        </w:rPr>
      </w:pPr>
    </w:p>
    <w:p w14:paraId="4DDDA3C9" w14:textId="0D4CAA13" w:rsidR="0049194D" w:rsidRPr="00CD2491" w:rsidRDefault="0049194D" w:rsidP="00A31640">
      <w:pPr>
        <w:pStyle w:val="Prrafodelista"/>
        <w:numPr>
          <w:ilvl w:val="0"/>
          <w:numId w:val="29"/>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rPr>
        <w:t>S</w:t>
      </w:r>
      <w:r w:rsidR="7341C04D" w:rsidRPr="004B7E83">
        <w:rPr>
          <w:rFonts w:ascii="Arial" w:eastAsia="Arial" w:hAnsi="Arial" w:cs="Arial"/>
          <w:color w:val="000000" w:themeColor="text1"/>
          <w:sz w:val="22"/>
          <w:szCs w:val="22"/>
        </w:rPr>
        <w:t xml:space="preserve">e brindó acompañamiento en 403 colegios públicos con matrícula oficial y </w:t>
      </w:r>
      <w:r w:rsidR="7341C04D" w:rsidRPr="00D84345">
        <w:rPr>
          <w:rFonts w:ascii="Arial" w:eastAsia="Arial" w:hAnsi="Arial" w:cs="Arial"/>
          <w:color w:val="000000" w:themeColor="text1"/>
          <w:sz w:val="22"/>
          <w:szCs w:val="22"/>
        </w:rPr>
        <w:t xml:space="preserve">100% de los estudiantes, es decir, 797.030 contaron con seguro de accidentes. </w:t>
      </w:r>
    </w:p>
    <w:p w14:paraId="43A243A4" w14:textId="207EA26E" w:rsidR="00664A65" w:rsidRPr="00CD2491" w:rsidRDefault="0049194D" w:rsidP="00A31640">
      <w:pPr>
        <w:pStyle w:val="Prrafodelista"/>
        <w:numPr>
          <w:ilvl w:val="0"/>
          <w:numId w:val="29"/>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rPr>
        <w:t>E</w:t>
      </w:r>
      <w:r w:rsidR="7341C04D" w:rsidRPr="00D84345">
        <w:rPr>
          <w:rFonts w:ascii="Arial" w:eastAsia="Arial" w:hAnsi="Arial" w:cs="Arial"/>
          <w:color w:val="000000" w:themeColor="text1"/>
          <w:sz w:val="22"/>
          <w:szCs w:val="22"/>
        </w:rPr>
        <w:t>l 100% de los estudiantes reportados en práctica laboral contaron con cobertura de ARL</w:t>
      </w:r>
      <w:r w:rsidR="7341C04D" w:rsidRPr="004B7E83">
        <w:rPr>
          <w:rFonts w:ascii="Arial" w:eastAsia="Arial" w:hAnsi="Arial" w:cs="Arial"/>
          <w:color w:val="000000" w:themeColor="text1"/>
          <w:sz w:val="22"/>
          <w:szCs w:val="22"/>
        </w:rPr>
        <w:t xml:space="preserve"> con tipos de riesgo I y III. </w:t>
      </w:r>
    </w:p>
    <w:p w14:paraId="675B968C" w14:textId="77777777" w:rsidR="00664A65" w:rsidRPr="00CD2491" w:rsidRDefault="7341C04D" w:rsidP="00A31640">
      <w:pPr>
        <w:pStyle w:val="Prrafodelista"/>
        <w:numPr>
          <w:ilvl w:val="0"/>
          <w:numId w:val="29"/>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Se continuó el fomento de hábitos y estilos saludables con apoyo virtual</w:t>
      </w:r>
      <w:r w:rsidR="00664A65">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desde el Edusitio y Aula virtual a los colegios oficiales manteniendo interacción con los 271 colegios beneficiados. </w:t>
      </w:r>
    </w:p>
    <w:p w14:paraId="73BF22E6" w14:textId="1CEB94A7" w:rsidR="7341C04D" w:rsidRPr="004B7E83" w:rsidRDefault="7341C04D" w:rsidP="00A31640">
      <w:pPr>
        <w:pStyle w:val="Prrafodelista"/>
        <w:numPr>
          <w:ilvl w:val="0"/>
          <w:numId w:val="29"/>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Se brindó acompañamiento pedagógico a los colegios oficiales en el marco de los convenios interadministrativos con las subredes integradas de salud Sur, Sur Occidente y Centro Oriente, </w:t>
      </w:r>
      <w:r w:rsidR="00986771" w:rsidRPr="004B7E83">
        <w:rPr>
          <w:rFonts w:ascii="Arial" w:eastAsia="Arial" w:hAnsi="Arial" w:cs="Arial"/>
          <w:color w:val="000000" w:themeColor="text1"/>
          <w:sz w:val="22"/>
          <w:szCs w:val="22"/>
        </w:rPr>
        <w:t>acompañando 98</w:t>
      </w:r>
      <w:r w:rsidRPr="004B7E83">
        <w:rPr>
          <w:rFonts w:ascii="Arial" w:eastAsia="Arial" w:hAnsi="Arial" w:cs="Arial"/>
          <w:color w:val="000000" w:themeColor="text1"/>
          <w:sz w:val="22"/>
          <w:szCs w:val="22"/>
        </w:rPr>
        <w:t xml:space="preserve"> IED con auxiliar de enfermería de la estrategia, </w:t>
      </w:r>
      <w:r w:rsidR="00664A65">
        <w:rPr>
          <w:rFonts w:ascii="Arial" w:eastAsia="Arial" w:hAnsi="Arial" w:cs="Arial"/>
          <w:color w:val="000000" w:themeColor="text1"/>
          <w:sz w:val="22"/>
          <w:szCs w:val="22"/>
        </w:rPr>
        <w:t xml:space="preserve">y </w:t>
      </w:r>
      <w:r w:rsidRPr="004B7E83">
        <w:rPr>
          <w:rFonts w:ascii="Arial" w:eastAsia="Arial" w:hAnsi="Arial" w:cs="Arial"/>
          <w:color w:val="000000" w:themeColor="text1"/>
          <w:sz w:val="22"/>
          <w:szCs w:val="22"/>
        </w:rPr>
        <w:t>240 con auxilia</w:t>
      </w:r>
      <w:r w:rsidR="00664A65">
        <w:rPr>
          <w:rFonts w:ascii="Arial" w:eastAsia="Arial" w:hAnsi="Arial" w:cs="Arial"/>
          <w:color w:val="000000" w:themeColor="text1"/>
          <w:sz w:val="22"/>
          <w:szCs w:val="22"/>
        </w:rPr>
        <w:t xml:space="preserve">res </w:t>
      </w:r>
      <w:r w:rsidRPr="004B7E83">
        <w:rPr>
          <w:rFonts w:ascii="Arial" w:eastAsia="Arial" w:hAnsi="Arial" w:cs="Arial"/>
          <w:color w:val="000000" w:themeColor="text1"/>
          <w:sz w:val="22"/>
          <w:szCs w:val="22"/>
        </w:rPr>
        <w:t>de enfermería de los convenios interadministrativos</w:t>
      </w:r>
      <w:r w:rsidR="00664A65">
        <w:rPr>
          <w:rFonts w:ascii="Arial" w:eastAsia="Arial" w:hAnsi="Arial" w:cs="Arial"/>
          <w:color w:val="000000" w:themeColor="text1"/>
          <w:sz w:val="22"/>
          <w:szCs w:val="22"/>
        </w:rPr>
        <w:t xml:space="preserve">. A </w:t>
      </w:r>
      <w:r w:rsidRPr="004B7E83">
        <w:rPr>
          <w:rFonts w:ascii="Arial" w:eastAsia="Arial" w:hAnsi="Arial" w:cs="Arial"/>
          <w:color w:val="000000" w:themeColor="text1"/>
          <w:sz w:val="22"/>
          <w:szCs w:val="22"/>
        </w:rPr>
        <w:t>estos se suman</w:t>
      </w:r>
      <w:r w:rsidR="00664A65">
        <w:rPr>
          <w:rFonts w:ascii="Arial" w:eastAsia="Arial" w:hAnsi="Arial" w:cs="Arial"/>
          <w:color w:val="000000" w:themeColor="text1"/>
          <w:sz w:val="22"/>
          <w:szCs w:val="22"/>
        </w:rPr>
        <w:t xml:space="preserve">, </w:t>
      </w:r>
      <w:r w:rsidR="00664A65" w:rsidRPr="004B7E83">
        <w:rPr>
          <w:rFonts w:ascii="Arial" w:eastAsia="Arial" w:hAnsi="Arial" w:cs="Arial"/>
          <w:color w:val="000000" w:themeColor="text1"/>
          <w:sz w:val="22"/>
          <w:szCs w:val="22"/>
        </w:rPr>
        <w:t>por el operador externo</w:t>
      </w:r>
      <w:r w:rsidR="00664A65">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80 colegios que reciben acompañamiento por personal de enfermería</w:t>
      </w:r>
      <w:r w:rsidR="00664A65">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 </w:t>
      </w:r>
      <w:r w:rsidR="00664A65">
        <w:rPr>
          <w:rFonts w:ascii="Arial" w:eastAsia="Arial" w:hAnsi="Arial" w:cs="Arial"/>
          <w:color w:val="000000" w:themeColor="text1"/>
          <w:sz w:val="22"/>
          <w:szCs w:val="22"/>
        </w:rPr>
        <w:t>P</w:t>
      </w:r>
      <w:r w:rsidRPr="004B7E83">
        <w:rPr>
          <w:rFonts w:ascii="Arial" w:eastAsia="Arial" w:hAnsi="Arial" w:cs="Arial"/>
          <w:color w:val="000000" w:themeColor="text1"/>
          <w:sz w:val="22"/>
          <w:szCs w:val="22"/>
        </w:rPr>
        <w:t xml:space="preserve">ara un </w:t>
      </w:r>
      <w:r w:rsidR="009B429E" w:rsidRPr="004B7E83">
        <w:rPr>
          <w:rFonts w:ascii="Arial" w:eastAsia="Arial" w:hAnsi="Arial" w:cs="Arial"/>
          <w:color w:val="000000" w:themeColor="text1"/>
          <w:sz w:val="22"/>
          <w:szCs w:val="22"/>
        </w:rPr>
        <w:t>total</w:t>
      </w:r>
      <w:r w:rsidR="009B429E">
        <w:rPr>
          <w:rFonts w:ascii="Arial" w:eastAsia="Arial" w:hAnsi="Arial" w:cs="Arial"/>
          <w:color w:val="000000" w:themeColor="text1"/>
          <w:sz w:val="22"/>
          <w:szCs w:val="22"/>
        </w:rPr>
        <w:t xml:space="preserve">, </w:t>
      </w:r>
      <w:r w:rsidR="009B429E" w:rsidRPr="004B7E83">
        <w:rPr>
          <w:rFonts w:ascii="Arial" w:eastAsia="Arial" w:hAnsi="Arial" w:cs="Arial"/>
          <w:color w:val="000000" w:themeColor="text1"/>
          <w:sz w:val="22"/>
          <w:szCs w:val="22"/>
        </w:rPr>
        <w:t>de</w:t>
      </w:r>
      <w:r w:rsidRPr="004B7E83">
        <w:rPr>
          <w:rFonts w:ascii="Arial" w:eastAsia="Arial" w:hAnsi="Arial" w:cs="Arial"/>
          <w:color w:val="000000" w:themeColor="text1"/>
          <w:sz w:val="22"/>
          <w:szCs w:val="22"/>
        </w:rPr>
        <w:t xml:space="preserve"> 371 colegios oficiales acompañados</w:t>
      </w:r>
      <w:r w:rsidR="00664A65">
        <w:rPr>
          <w:rFonts w:ascii="Arial" w:eastAsia="Arial" w:hAnsi="Arial" w:cs="Arial"/>
          <w:color w:val="000000" w:themeColor="text1"/>
          <w:sz w:val="22"/>
          <w:szCs w:val="22"/>
        </w:rPr>
        <w:t xml:space="preserve">. </w:t>
      </w:r>
    </w:p>
    <w:p w14:paraId="5D284F88" w14:textId="31214BF0" w:rsidR="7341C04D" w:rsidRPr="004B7E83" w:rsidRDefault="7341C04D" w:rsidP="00A31640">
      <w:pPr>
        <w:pStyle w:val="Prrafodelista"/>
        <w:numPr>
          <w:ilvl w:val="0"/>
          <w:numId w:val="29"/>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Con la Secretaría Distrital de Salud en el marco de las actividades desarrolladas desde Entorno Educativo, se realizó acompañamiento a 80 huertas escolares de igual número de IED, acompañamiento a 12.242 familias y se beneficiaron 72.244 </w:t>
      </w:r>
      <w:r w:rsidRPr="004B7E83">
        <w:rPr>
          <w:rFonts w:ascii="Arial" w:eastAsia="Arial" w:hAnsi="Arial" w:cs="Arial"/>
          <w:color w:val="000000" w:themeColor="text1"/>
          <w:sz w:val="22"/>
          <w:szCs w:val="22"/>
        </w:rPr>
        <w:lastRenderedPageBreak/>
        <w:t>estudiantes con estrategias en alimentación saludable, actividad física y promoción de salud mental; se aplicaron a 176.547 estudiantes los refuerzos de vacuna en sarampión y rubéola, logrando el 54,7% de cobertura en población escolar.</w:t>
      </w:r>
    </w:p>
    <w:p w14:paraId="08D9829D" w14:textId="6149A69F" w:rsidR="7341C04D" w:rsidRPr="004B7E83" w:rsidRDefault="7341C04D" w:rsidP="00A31640">
      <w:pPr>
        <w:pStyle w:val="Prrafodelista"/>
        <w:numPr>
          <w:ilvl w:val="0"/>
          <w:numId w:val="29"/>
        </w:numPr>
        <w:spacing w:line="360" w:lineRule="auto"/>
        <w:jc w:val="both"/>
        <w:rPr>
          <w:rFonts w:ascii="Arial" w:hAnsi="Arial" w:cs="Arial"/>
          <w:color w:val="000000" w:themeColor="text1"/>
          <w:sz w:val="22"/>
          <w:szCs w:val="22"/>
        </w:rPr>
      </w:pPr>
      <w:r w:rsidRPr="004B7E83">
        <w:rPr>
          <w:rFonts w:ascii="Arial" w:eastAsia="Arial" w:hAnsi="Arial" w:cs="Arial"/>
          <w:color w:val="000000" w:themeColor="text1"/>
          <w:sz w:val="22"/>
          <w:szCs w:val="22"/>
        </w:rPr>
        <w:t>Frente al tema de accidentalidad escolar, se realizó acompañamiento en los colegios del 100% de los casos reportados, promoviendo la mitigación de riesgos que afecta el proceso de aprendizaje y/o convivencia escolar, así como también, la importancia en realizar el reporte de todos los accidentes escolares que ocurren dentro y fuera de dichas instituciones educativas, en el desarrollo de actividades académicas.</w:t>
      </w:r>
    </w:p>
    <w:p w14:paraId="581535E3" w14:textId="41DE94D6" w:rsidR="7341C04D" w:rsidRPr="004B7E83" w:rsidRDefault="7341C04D" w:rsidP="00701DA3">
      <w:pPr>
        <w:spacing w:line="360" w:lineRule="auto"/>
        <w:jc w:val="both"/>
        <w:rPr>
          <w:rFonts w:ascii="Arial" w:eastAsia="Arial" w:hAnsi="Arial" w:cs="Arial"/>
          <w:color w:val="000000" w:themeColor="text1"/>
          <w:sz w:val="22"/>
          <w:szCs w:val="22"/>
        </w:rPr>
      </w:pPr>
    </w:p>
    <w:p w14:paraId="0384ED67" w14:textId="0F40B620" w:rsidR="7341C04D" w:rsidRPr="004B7E83" w:rsidRDefault="7341C04D" w:rsidP="00701DA3">
      <w:pPr>
        <w:spacing w:line="360" w:lineRule="auto"/>
        <w:jc w:val="both"/>
        <w:rPr>
          <w:rFonts w:ascii="Arial" w:hAnsi="Arial" w:cs="Arial"/>
          <w:b/>
          <w:bCs/>
          <w:color w:val="000000" w:themeColor="text1"/>
          <w:sz w:val="22"/>
          <w:szCs w:val="22"/>
        </w:rPr>
      </w:pPr>
      <w:r w:rsidRPr="004B7E83">
        <w:rPr>
          <w:rFonts w:ascii="Arial" w:eastAsia="Arial" w:hAnsi="Arial" w:cs="Arial"/>
          <w:b/>
          <w:bCs/>
          <w:color w:val="000000" w:themeColor="text1"/>
          <w:sz w:val="22"/>
          <w:szCs w:val="22"/>
        </w:rPr>
        <w:t>Acción 1.18</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Reducir las brechas de desigualdad que afectan las condiciones de acceso y permanencia y reducir la deserción en el sistema educativo oficial otorgando movilidad escolar si la situación de salud pública permite el regreso a clases presenciales</w:t>
      </w:r>
    </w:p>
    <w:p w14:paraId="0545BAF0" w14:textId="41DE94D6" w:rsidR="7341C04D" w:rsidRPr="004B7E83" w:rsidRDefault="7341C04D" w:rsidP="00701DA3">
      <w:pPr>
        <w:spacing w:line="360" w:lineRule="auto"/>
        <w:jc w:val="both"/>
        <w:rPr>
          <w:rFonts w:ascii="Arial" w:eastAsia="Symbol" w:hAnsi="Arial" w:cs="Arial"/>
          <w:color w:val="000000" w:themeColor="text1"/>
          <w:sz w:val="22"/>
          <w:szCs w:val="22"/>
        </w:rPr>
      </w:pPr>
    </w:p>
    <w:p w14:paraId="0FAAABD8" w14:textId="6D21FA9B"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4B97F3DC" w14:textId="77777777" w:rsidR="004B7E83" w:rsidRPr="004B7E83" w:rsidRDefault="004B7E83" w:rsidP="00701DA3">
      <w:pPr>
        <w:spacing w:line="360" w:lineRule="auto"/>
        <w:jc w:val="both"/>
        <w:rPr>
          <w:rFonts w:ascii="Arial" w:eastAsia="Symbol" w:hAnsi="Arial" w:cs="Arial"/>
          <w:b/>
          <w:bCs/>
          <w:color w:val="000000" w:themeColor="text1"/>
          <w:sz w:val="22"/>
          <w:szCs w:val="22"/>
        </w:rPr>
      </w:pPr>
    </w:p>
    <w:p w14:paraId="1DB7C072" w14:textId="6D9FBB2B" w:rsidR="004B7E83" w:rsidRPr="00986771" w:rsidRDefault="7341C04D" w:rsidP="00A31640">
      <w:pPr>
        <w:pStyle w:val="Prrafodelista"/>
        <w:numPr>
          <w:ilvl w:val="0"/>
          <w:numId w:val="30"/>
        </w:numPr>
        <w:tabs>
          <w:tab w:val="left" w:pos="284"/>
        </w:tabs>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El porcentaje de avance, al cierre de noviembre de 2021 es del </w:t>
      </w:r>
      <w:r w:rsidRPr="00005A51">
        <w:rPr>
          <w:rFonts w:ascii="Arial" w:eastAsia="Arial" w:hAnsi="Arial" w:cs="Arial"/>
          <w:color w:val="000000" w:themeColor="text1"/>
          <w:sz w:val="22"/>
          <w:szCs w:val="22"/>
        </w:rPr>
        <w:t>100%, correspondiente a 34.094 estudiantes beneficiados,</w:t>
      </w:r>
      <w:r w:rsidRPr="004B7E83">
        <w:rPr>
          <w:rFonts w:ascii="Arial" w:eastAsia="Arial" w:hAnsi="Arial" w:cs="Arial"/>
          <w:color w:val="000000" w:themeColor="text1"/>
          <w:sz w:val="22"/>
          <w:szCs w:val="22"/>
        </w:rPr>
        <w:t xml:space="preserve"> que requirieron el servicio y que cumplían con los criterios y requisitos estipulados en el manual operativo de Movilidad Escolar. De este total, 16.243 estudiantes corresponden las modalidades transitorias y sostenibles</w:t>
      </w:r>
      <w:r w:rsidR="00B56D09">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Al colegio en bici, Subsidio de transporte escolar y Ciempiés</w:t>
      </w:r>
      <w:r w:rsidR="00986771">
        <w:rPr>
          <w:rFonts w:ascii="Arial" w:eastAsia="Arial" w:hAnsi="Arial" w:cs="Arial"/>
          <w:color w:val="000000" w:themeColor="text1"/>
          <w:sz w:val="22"/>
          <w:szCs w:val="22"/>
        </w:rPr>
        <w:t>.</w:t>
      </w:r>
    </w:p>
    <w:p w14:paraId="6C9B06D8" w14:textId="77777777" w:rsidR="00934EB8" w:rsidRPr="004B7E83" w:rsidRDefault="00934EB8" w:rsidP="00701DA3">
      <w:pPr>
        <w:spacing w:line="360" w:lineRule="auto"/>
        <w:jc w:val="both"/>
        <w:rPr>
          <w:rFonts w:ascii="Arial" w:eastAsia="Arial" w:hAnsi="Arial" w:cs="Arial"/>
          <w:b/>
          <w:bCs/>
          <w:color w:val="000000" w:themeColor="text1"/>
          <w:sz w:val="22"/>
          <w:szCs w:val="22"/>
        </w:rPr>
      </w:pPr>
    </w:p>
    <w:p w14:paraId="0E2156EF" w14:textId="0FC3FBAE" w:rsidR="7341C04D" w:rsidRPr="004B7E83" w:rsidRDefault="7341C04D" w:rsidP="00701DA3">
      <w:pPr>
        <w:spacing w:line="360" w:lineRule="auto"/>
        <w:jc w:val="both"/>
        <w:rPr>
          <w:rFonts w:ascii="Arial" w:eastAsia="Arial" w:hAnsi="Arial" w:cs="Arial"/>
          <w:b/>
          <w:bCs/>
          <w:i/>
          <w:iCs/>
          <w:color w:val="000000" w:themeColor="text1"/>
          <w:sz w:val="22"/>
          <w:szCs w:val="22"/>
        </w:rPr>
      </w:pPr>
      <w:r w:rsidRPr="004B7E83">
        <w:rPr>
          <w:rFonts w:ascii="Arial" w:eastAsia="Arial" w:hAnsi="Arial" w:cs="Arial"/>
          <w:b/>
          <w:bCs/>
          <w:color w:val="000000" w:themeColor="text1"/>
          <w:sz w:val="22"/>
          <w:szCs w:val="22"/>
        </w:rPr>
        <w:t>Acción 1.19</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Atender a niños, niñas y adolescentes de especial protección constitucional con estrategias de educación diferencial</w:t>
      </w:r>
    </w:p>
    <w:p w14:paraId="662F1D19" w14:textId="77777777" w:rsidR="00934EB8" w:rsidRPr="004B7E83" w:rsidRDefault="00934EB8" w:rsidP="00701DA3">
      <w:pPr>
        <w:spacing w:line="360" w:lineRule="auto"/>
        <w:jc w:val="both"/>
        <w:rPr>
          <w:rFonts w:ascii="Arial" w:hAnsi="Arial" w:cs="Arial"/>
          <w:color w:val="000000" w:themeColor="text1"/>
          <w:sz w:val="22"/>
          <w:szCs w:val="22"/>
        </w:rPr>
      </w:pPr>
    </w:p>
    <w:p w14:paraId="0B78BD52" w14:textId="2D5E933B"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204312A8" w14:textId="77777777" w:rsidR="004B7E83" w:rsidRPr="004B7E83" w:rsidRDefault="004B7E83" w:rsidP="00701DA3">
      <w:pPr>
        <w:spacing w:line="360" w:lineRule="auto"/>
        <w:jc w:val="both"/>
        <w:rPr>
          <w:rFonts w:ascii="Arial" w:eastAsia="Symbol" w:hAnsi="Arial" w:cs="Arial"/>
          <w:b/>
          <w:bCs/>
          <w:color w:val="000000" w:themeColor="text1"/>
          <w:sz w:val="22"/>
          <w:szCs w:val="22"/>
        </w:rPr>
      </w:pPr>
    </w:p>
    <w:p w14:paraId="2C9743DC" w14:textId="69545F02" w:rsidR="00C9296E" w:rsidRPr="00CD2491" w:rsidRDefault="7341C04D" w:rsidP="00A31640">
      <w:pPr>
        <w:pStyle w:val="Prrafodelista"/>
        <w:numPr>
          <w:ilvl w:val="0"/>
          <w:numId w:val="30"/>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lastRenderedPageBreak/>
        <w:t xml:space="preserve">La Secretaría de Educación benefició a </w:t>
      </w:r>
      <w:r w:rsidRPr="00005A51">
        <w:rPr>
          <w:rFonts w:ascii="Arial" w:eastAsia="Arial" w:hAnsi="Arial" w:cs="Arial"/>
          <w:color w:val="000000" w:themeColor="text1"/>
          <w:sz w:val="22"/>
          <w:szCs w:val="22"/>
        </w:rPr>
        <w:t>20.026 escolares con discapacidad</w:t>
      </w:r>
      <w:r w:rsidR="00C9296E">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que corresponde al 100%</w:t>
      </w:r>
      <w:r w:rsidR="00C9296E">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a través del sistema de apoyos: 975 docentes de apoyo pedagógico, 183 auxiliares de enfermería, 113 mediadores pedagógicos y comunicativos, 83 intérpretes de lengua de señas colombiana y 13 modelos lingüísticos. </w:t>
      </w:r>
    </w:p>
    <w:p w14:paraId="79B8BF1F" w14:textId="389AA616" w:rsidR="3D46FE2C" w:rsidRPr="004B7E83" w:rsidRDefault="7341C04D" w:rsidP="00A31640">
      <w:pPr>
        <w:pStyle w:val="Prrafodelista"/>
        <w:numPr>
          <w:ilvl w:val="0"/>
          <w:numId w:val="30"/>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 </w:t>
      </w:r>
      <w:r w:rsidR="00C9296E">
        <w:rPr>
          <w:rFonts w:ascii="Arial" w:eastAsia="Arial" w:hAnsi="Arial" w:cs="Arial"/>
          <w:color w:val="000000" w:themeColor="text1"/>
          <w:sz w:val="22"/>
          <w:szCs w:val="22"/>
        </w:rPr>
        <w:t>S</w:t>
      </w:r>
      <w:r w:rsidRPr="004B7E83">
        <w:rPr>
          <w:rFonts w:ascii="Arial" w:eastAsia="Arial" w:hAnsi="Arial" w:cs="Arial"/>
          <w:color w:val="000000" w:themeColor="text1"/>
          <w:sz w:val="22"/>
          <w:szCs w:val="22"/>
        </w:rPr>
        <w:t xml:space="preserve">e hizo con acompañamiento técnico, pedagógico y administrativo a las Instituciones Educativas Distritales (IED) y a las Direcciones Locales de Educación (DEL), para adoptar el proceso de transformación e innovación pedagógica que garantice la atención educativa pertinente y de calidad a estudiantes con discapacidad, trastornos del aprendizaje y/o el comportamiento y capacidades y/o talentos excepcionales. </w:t>
      </w:r>
    </w:p>
    <w:p w14:paraId="29ACA170" w14:textId="7D78759D" w:rsidR="00C9296E" w:rsidRPr="00CD2491" w:rsidRDefault="7341C04D" w:rsidP="00A31640">
      <w:pPr>
        <w:pStyle w:val="Prrafodelista"/>
        <w:numPr>
          <w:ilvl w:val="0"/>
          <w:numId w:val="30"/>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Se realizaron 185 mesas técnicas con la participación de 589 agentes educativos y 205 asistencias técnicas con la asistencia de 1.366 agentes educativos, en temas de discapacidad, trastornos y talentos</w:t>
      </w:r>
      <w:r w:rsidR="00C9296E">
        <w:rPr>
          <w:rFonts w:ascii="Arial" w:eastAsia="Arial" w:hAnsi="Arial" w:cs="Arial"/>
          <w:color w:val="000000" w:themeColor="text1"/>
          <w:sz w:val="22"/>
          <w:szCs w:val="22"/>
        </w:rPr>
        <w:t>,</w:t>
      </w:r>
      <w:r w:rsidRPr="00CD2491">
        <w:rPr>
          <w:rFonts w:ascii="Arial" w:eastAsia="Arial" w:hAnsi="Arial" w:cs="Arial"/>
          <w:color w:val="000000" w:themeColor="text1"/>
          <w:sz w:val="22"/>
          <w:szCs w:val="22"/>
        </w:rPr>
        <w:t xml:space="preserve"> </w:t>
      </w:r>
      <w:r w:rsidR="00C9296E" w:rsidRPr="005B243C">
        <w:rPr>
          <w:rFonts w:ascii="Arial" w:eastAsia="Arial" w:hAnsi="Arial" w:cs="Arial"/>
          <w:color w:val="000000" w:themeColor="text1"/>
          <w:sz w:val="22"/>
          <w:szCs w:val="22"/>
        </w:rPr>
        <w:t>c</w:t>
      </w:r>
      <w:r w:rsidRPr="00CD2491">
        <w:rPr>
          <w:rFonts w:ascii="Arial" w:eastAsia="Arial" w:hAnsi="Arial" w:cs="Arial"/>
          <w:color w:val="000000" w:themeColor="text1"/>
          <w:sz w:val="22"/>
          <w:szCs w:val="22"/>
        </w:rPr>
        <w:t>on el seguimiento al talento humano que brinda los apoyos a los y las estudiantes con discapacidad matriculados en las IED.</w:t>
      </w:r>
    </w:p>
    <w:p w14:paraId="7DA43023" w14:textId="1144FA3B" w:rsidR="7341C04D" w:rsidRPr="00CD2491" w:rsidRDefault="7341C04D" w:rsidP="00A31640">
      <w:pPr>
        <w:pStyle w:val="Prrafodelista"/>
        <w:numPr>
          <w:ilvl w:val="0"/>
          <w:numId w:val="30"/>
        </w:numPr>
        <w:spacing w:line="360" w:lineRule="auto"/>
        <w:jc w:val="both"/>
        <w:rPr>
          <w:rFonts w:ascii="Arial" w:eastAsia="Symbol" w:hAnsi="Arial" w:cs="Arial"/>
          <w:color w:val="000000" w:themeColor="text1"/>
          <w:sz w:val="22"/>
          <w:szCs w:val="22"/>
        </w:rPr>
      </w:pPr>
      <w:r w:rsidRPr="00CD2491">
        <w:rPr>
          <w:rFonts w:ascii="Arial" w:eastAsia="Arial" w:hAnsi="Arial" w:cs="Arial"/>
          <w:color w:val="000000" w:themeColor="text1"/>
          <w:sz w:val="22"/>
          <w:szCs w:val="22"/>
        </w:rPr>
        <w:t>Se realizaron 132 jornadas de cualificación en temas de PIAR, DUA, trastornos y talentos, que contaron con la participación de 3.350 agentes educativos y 10 reuniones con las familias de estudiantes con discapacidad para informar sobre el proceso de contratación de los apoyos y para socializar el proceso de tránsito de estudiantes con discapacidad. Se hizo cierre a 3 procesos de formación dirigido a maestros-as, desarrollados con Universidades.</w:t>
      </w:r>
    </w:p>
    <w:p w14:paraId="52F4CF11" w14:textId="2530B437" w:rsidR="7341C04D" w:rsidRPr="004B7E83" w:rsidRDefault="7341C04D" w:rsidP="00A31640">
      <w:pPr>
        <w:pStyle w:val="Prrafodelista"/>
        <w:numPr>
          <w:ilvl w:val="0"/>
          <w:numId w:val="30"/>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Se logró cumplimiento del 100% de la meta de acompañamiento pedagógico a 40 IED en temas de memoria, paz, reconciliación y migraciones, en articulación con cuatro entidades</w:t>
      </w:r>
      <w:r w:rsidR="00C9296E">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Museo Nacional, Biblored, C</w:t>
      </w:r>
      <w:r w:rsidR="00005A51">
        <w:rPr>
          <w:rFonts w:ascii="Arial" w:eastAsia="Arial" w:hAnsi="Arial" w:cs="Arial"/>
          <w:color w:val="000000" w:themeColor="text1"/>
          <w:sz w:val="22"/>
          <w:szCs w:val="22"/>
        </w:rPr>
        <w:t xml:space="preserve">entro de </w:t>
      </w:r>
      <w:r w:rsidRPr="004B7E83">
        <w:rPr>
          <w:rFonts w:ascii="Arial" w:eastAsia="Arial" w:hAnsi="Arial" w:cs="Arial"/>
          <w:color w:val="000000" w:themeColor="text1"/>
          <w:sz w:val="22"/>
          <w:szCs w:val="22"/>
        </w:rPr>
        <w:t>M</w:t>
      </w:r>
      <w:r w:rsidR="00005A51">
        <w:rPr>
          <w:rFonts w:ascii="Arial" w:eastAsia="Arial" w:hAnsi="Arial" w:cs="Arial"/>
          <w:color w:val="000000" w:themeColor="text1"/>
          <w:sz w:val="22"/>
          <w:szCs w:val="22"/>
        </w:rPr>
        <w:t xml:space="preserve">emoria </w:t>
      </w:r>
      <w:r w:rsidRPr="004B7E83">
        <w:rPr>
          <w:rFonts w:ascii="Arial" w:eastAsia="Arial" w:hAnsi="Arial" w:cs="Arial"/>
          <w:color w:val="000000" w:themeColor="text1"/>
          <w:sz w:val="22"/>
          <w:szCs w:val="22"/>
        </w:rPr>
        <w:t>P</w:t>
      </w:r>
      <w:r w:rsidR="00005A51">
        <w:rPr>
          <w:rFonts w:ascii="Arial" w:eastAsia="Arial" w:hAnsi="Arial" w:cs="Arial"/>
          <w:color w:val="000000" w:themeColor="text1"/>
          <w:sz w:val="22"/>
          <w:szCs w:val="22"/>
        </w:rPr>
        <w:t xml:space="preserve">az y </w:t>
      </w:r>
      <w:r w:rsidRPr="004B7E83">
        <w:rPr>
          <w:rFonts w:ascii="Arial" w:eastAsia="Arial" w:hAnsi="Arial" w:cs="Arial"/>
          <w:color w:val="000000" w:themeColor="text1"/>
          <w:sz w:val="22"/>
          <w:szCs w:val="22"/>
        </w:rPr>
        <w:t>R</w:t>
      </w:r>
      <w:r w:rsidR="00005A51">
        <w:rPr>
          <w:rFonts w:ascii="Arial" w:eastAsia="Arial" w:hAnsi="Arial" w:cs="Arial"/>
          <w:color w:val="000000" w:themeColor="text1"/>
          <w:sz w:val="22"/>
          <w:szCs w:val="22"/>
        </w:rPr>
        <w:t>econciliación</w:t>
      </w:r>
      <w:r w:rsidRPr="004B7E83">
        <w:rPr>
          <w:rFonts w:ascii="Arial" w:eastAsia="Arial" w:hAnsi="Arial" w:cs="Arial"/>
          <w:color w:val="000000" w:themeColor="text1"/>
          <w:sz w:val="22"/>
          <w:szCs w:val="22"/>
        </w:rPr>
        <w:t xml:space="preserve"> y CINDE. Participaron 65 docentes en 33 sesiones de cualificación pedagógica con el Equipo de Pedagogías de las Memorias y las Migraciones, beneficiando a 10.339 estudiantes víctimas del conflicto y a 7.695 estudiantes migrantes matriculados en las 40 IED acompañadas.</w:t>
      </w:r>
    </w:p>
    <w:p w14:paraId="35083936" w14:textId="5924867A" w:rsidR="00C9296E" w:rsidRPr="00CD2491" w:rsidRDefault="7341C04D" w:rsidP="00A31640">
      <w:pPr>
        <w:pStyle w:val="Prrafodelista"/>
        <w:numPr>
          <w:ilvl w:val="0"/>
          <w:numId w:val="30"/>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lastRenderedPageBreak/>
        <w:t>Para el segundo semestre</w:t>
      </w:r>
      <w:r w:rsidR="00C9296E">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se di</w:t>
      </w:r>
      <w:r w:rsidR="00C9296E">
        <w:rPr>
          <w:rFonts w:ascii="Arial" w:eastAsia="Arial" w:hAnsi="Arial" w:cs="Arial"/>
          <w:color w:val="000000" w:themeColor="text1"/>
          <w:sz w:val="22"/>
          <w:szCs w:val="22"/>
        </w:rPr>
        <w:t>o</w:t>
      </w:r>
      <w:r w:rsidRPr="004B7E83">
        <w:rPr>
          <w:rFonts w:ascii="Arial" w:eastAsia="Arial" w:hAnsi="Arial" w:cs="Arial"/>
          <w:color w:val="000000" w:themeColor="text1"/>
          <w:sz w:val="22"/>
          <w:szCs w:val="22"/>
        </w:rPr>
        <w:t xml:space="preserve"> cumplimiento del 100% de la meta en las instituciones educativas focalizadas para educación inicial, con acciones para la prevención de la deserción escolar, mediante la Estrategia para abordar el trabajo infantil desde la Escuela “Suma de Sueños” y la ruta “transformando imaginarios, tejiendo escuelas inclusivas y diversas”. El acompañamiento a los colegios incluyó el desarrollo de ejercicios de cualificación y actualización normativa, identificación de estudiantes en dinámicas de trabajo infantil o en riesgo de serlo</w:t>
      </w:r>
      <w:r w:rsidR="00C9296E">
        <w:rPr>
          <w:rFonts w:ascii="Arial" w:eastAsia="Arial" w:hAnsi="Arial" w:cs="Arial"/>
          <w:color w:val="000000" w:themeColor="text1"/>
          <w:sz w:val="22"/>
          <w:szCs w:val="22"/>
        </w:rPr>
        <w:t>.</w:t>
      </w:r>
    </w:p>
    <w:p w14:paraId="2925AFF0" w14:textId="1DB2C4FF" w:rsidR="7341C04D" w:rsidRPr="004B7E83" w:rsidRDefault="7341C04D" w:rsidP="00CD2491">
      <w:pPr>
        <w:rPr>
          <w:rFonts w:eastAsia="Symbol"/>
        </w:rPr>
      </w:pPr>
    </w:p>
    <w:p w14:paraId="2CCCBAB7" w14:textId="3EB83A86" w:rsidR="7341C04D" w:rsidRPr="004B7E83" w:rsidRDefault="7341C04D" w:rsidP="00986771">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1.20</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Atender a los niños y niñas de 3 a 6 años vinculados a los colegios oficiales rurales y urbanos, con prácticas pedagógicas innovadoras y favorecer las Transiciones Efectivas y Armónicas.</w:t>
      </w:r>
    </w:p>
    <w:p w14:paraId="4498EE2A" w14:textId="77777777" w:rsidR="001274F2" w:rsidRPr="004B7E83" w:rsidRDefault="001274F2" w:rsidP="00701DA3">
      <w:pPr>
        <w:spacing w:line="360" w:lineRule="auto"/>
        <w:jc w:val="both"/>
        <w:rPr>
          <w:rFonts w:ascii="Arial" w:eastAsia="Arial" w:hAnsi="Arial" w:cs="Arial"/>
          <w:b/>
          <w:bCs/>
          <w:color w:val="000000" w:themeColor="text1"/>
          <w:sz w:val="22"/>
          <w:szCs w:val="22"/>
        </w:rPr>
      </w:pPr>
    </w:p>
    <w:p w14:paraId="14BB8E71" w14:textId="34C9E5C3"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4080312C" w14:textId="77777777" w:rsidR="004B7E83" w:rsidRPr="004B7E83" w:rsidRDefault="004B7E83" w:rsidP="00701DA3">
      <w:pPr>
        <w:spacing w:line="360" w:lineRule="auto"/>
        <w:jc w:val="both"/>
        <w:rPr>
          <w:rFonts w:ascii="Arial" w:eastAsia="Symbol" w:hAnsi="Arial" w:cs="Arial"/>
          <w:b/>
          <w:bCs/>
          <w:color w:val="000000" w:themeColor="text1"/>
          <w:sz w:val="22"/>
          <w:szCs w:val="22"/>
        </w:rPr>
      </w:pPr>
    </w:p>
    <w:p w14:paraId="423941B3" w14:textId="1D876D36" w:rsidR="7341C04D" w:rsidRPr="00005A51"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Atención integral a </w:t>
      </w:r>
      <w:r w:rsidRPr="00005A51">
        <w:rPr>
          <w:rFonts w:ascii="Arial" w:eastAsia="Arial" w:hAnsi="Arial" w:cs="Arial"/>
          <w:color w:val="000000" w:themeColor="text1"/>
          <w:sz w:val="22"/>
          <w:szCs w:val="22"/>
        </w:rPr>
        <w:t>61.509 niñas y niños de primera infancia en 305 IED.</w:t>
      </w:r>
    </w:p>
    <w:p w14:paraId="5154524E" w14:textId="265E443F"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005A51">
        <w:rPr>
          <w:rFonts w:ascii="Arial" w:eastAsia="Arial" w:hAnsi="Arial" w:cs="Arial"/>
          <w:color w:val="000000" w:themeColor="text1"/>
          <w:sz w:val="22"/>
          <w:szCs w:val="22"/>
        </w:rPr>
        <w:t>Beneficio a 76.744 niñas y niños de primera infancia</w:t>
      </w:r>
      <w:r w:rsidRPr="004B7E83">
        <w:rPr>
          <w:rFonts w:ascii="Arial" w:eastAsia="Arial" w:hAnsi="Arial" w:cs="Arial"/>
          <w:color w:val="000000" w:themeColor="text1"/>
          <w:sz w:val="22"/>
          <w:szCs w:val="22"/>
        </w:rPr>
        <w:t xml:space="preserve"> con un cupo en alguno de los tres grados de educación inicial. De esta manera, 49.847 del grado de transición, 24.527 del grado de jardín y 2.370 del grado pre- jardín.</w:t>
      </w:r>
    </w:p>
    <w:p w14:paraId="4C465F59" w14:textId="1437AFAB"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lang w:val="es"/>
        </w:rPr>
        <w:t xml:space="preserve">Construcción de seis (6) documentos técnicos para la renovación de la línea técnica de la atención a la educación inicial, los cuales conformarán una caja de herramientas dirigida a las maestras de las IED. </w:t>
      </w:r>
    </w:p>
    <w:p w14:paraId="2EF6B920" w14:textId="3592F904"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lang w:val="es-ES"/>
        </w:rPr>
        <w:t>Desarrollo de dos (2) Mesas Distritales de Transiciones Efectivas y Armónicas (TEA) para socializar los avances en el proceso de tránsito y realizar un balance de lo implementado en el 2021. Se resalta la construcción de las rutas de TEA: Secretaría de Integración Social (SDIS)-Secretaría de Educación Distrital (SED) e Instituto Colombiano de Bienestar Familiar (ICBF)-SED y las Mesas de trabajo con ICBF y SDIS y con las direcciones de la SED.</w:t>
      </w:r>
    </w:p>
    <w:p w14:paraId="6D2F928B" w14:textId="21315CCB"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Continuidad en los convenios interadministrativos marco y derivados con la </w:t>
      </w:r>
      <w:r w:rsidR="00286B54">
        <w:rPr>
          <w:rFonts w:ascii="Arial" w:eastAsia="Arial" w:hAnsi="Arial" w:cs="Arial"/>
          <w:color w:val="000000" w:themeColor="text1"/>
          <w:sz w:val="22"/>
          <w:szCs w:val="22"/>
        </w:rPr>
        <w:t>S</w:t>
      </w:r>
      <w:r w:rsidRPr="004B7E83">
        <w:rPr>
          <w:rFonts w:ascii="Arial" w:eastAsia="Arial" w:hAnsi="Arial" w:cs="Arial"/>
          <w:color w:val="000000" w:themeColor="text1"/>
          <w:sz w:val="22"/>
          <w:szCs w:val="22"/>
        </w:rPr>
        <w:t xml:space="preserve">DIS para atender integralmente a 10.299 niñas y niños de prejardín y jardín que se </w:t>
      </w:r>
      <w:r w:rsidRPr="004B7E83">
        <w:rPr>
          <w:rFonts w:ascii="Arial" w:eastAsia="Arial" w:hAnsi="Arial" w:cs="Arial"/>
          <w:color w:val="000000" w:themeColor="text1"/>
          <w:sz w:val="22"/>
          <w:szCs w:val="22"/>
        </w:rPr>
        <w:lastRenderedPageBreak/>
        <w:t>encuentran ubicados en UPZ deficitarias, generando un proceso permanente de articulación pedagógica y fortalecimiento técnico a nivel local.</w:t>
      </w:r>
    </w:p>
    <w:p w14:paraId="261A0272" w14:textId="0BCA5E04"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Suscripción de convenio interadministrativo con el programa NIDOS de IDARTES para articular acciones tendientes a potenciar el desarrollo integral de los niños y niñas aportando a la garantía de los derechos culturales a través de los lenguajes artísticos y del juego, permitiendo la implementación de experiencias artísticas en 167 colegios y atendiendo a 15.415 niñas y niños. </w:t>
      </w:r>
    </w:p>
    <w:p w14:paraId="186A75C7" w14:textId="7F426D94"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Atención con propuesta de atención diferencial en ruralidad a 1.917 niños y niñas.</w:t>
      </w:r>
    </w:p>
    <w:p w14:paraId="09C0BC37" w14:textId="04B5B2A9"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lang w:val="es"/>
        </w:rPr>
        <w:t xml:space="preserve">Tamizaje nutricional de una primera toma a 40.544 niños y niñas matriculados en los grados del ciclo inicial de las IED que participan en los convenios de asociación con Cajas de Compensación Familiar, Colegios en Administración Contratada y un colegio sin acompañamiento. Una segunda toma a 1.582 niños y niñas que en la primera toma habían tenido una clasificación nutricional por exceso o déficit. </w:t>
      </w:r>
    </w:p>
    <w:p w14:paraId="536A8C4C" w14:textId="43C1F899"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Desarrollo de la modalidad de la Ruta de Asistencia Técnica denominada </w:t>
      </w:r>
      <w:r w:rsidR="00483937">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Plan Focalizado en 100 Instituciones Educativas</w:t>
      </w:r>
      <w:r w:rsidR="00483937">
        <w:rPr>
          <w:rFonts w:ascii="Arial" w:eastAsia="Arial" w:hAnsi="Arial" w:cs="Arial"/>
          <w:color w:val="000000" w:themeColor="text1"/>
          <w:sz w:val="22"/>
          <w:szCs w:val="22"/>
        </w:rPr>
        <w:t>”. P</w:t>
      </w:r>
      <w:r w:rsidRPr="004B7E83">
        <w:rPr>
          <w:rFonts w:ascii="Arial" w:eastAsia="Arial" w:hAnsi="Arial" w:cs="Arial"/>
          <w:color w:val="000000" w:themeColor="text1"/>
          <w:sz w:val="22"/>
          <w:szCs w:val="22"/>
        </w:rPr>
        <w:t>or ello</w:t>
      </w:r>
      <w:r w:rsidR="00483937">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se reporta como meta cumplida al 100%, teniendo presente que todas las instituciones llevaron a cabo los momentos de la estrategia de reconocer e indagar, proyectar acciones y vivir la experiencia, logrando valorar el proceso el 84% de ellas. </w:t>
      </w:r>
    </w:p>
    <w:p w14:paraId="631D247B" w14:textId="021C64B3" w:rsidR="7341C04D" w:rsidRPr="004B7E83" w:rsidRDefault="7341C04D" w:rsidP="00701DA3">
      <w:pPr>
        <w:pStyle w:val="Prrafodelista"/>
        <w:spacing w:line="360" w:lineRule="auto"/>
        <w:jc w:val="both"/>
        <w:rPr>
          <w:rFonts w:ascii="Arial" w:eastAsia="Symbol" w:hAnsi="Arial" w:cs="Arial"/>
          <w:color w:val="000000" w:themeColor="text1"/>
          <w:sz w:val="22"/>
          <w:szCs w:val="22"/>
        </w:rPr>
      </w:pPr>
    </w:p>
    <w:p w14:paraId="29D359BA" w14:textId="39F59C12" w:rsidR="7341C04D" w:rsidRPr="004B7E83"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1.21</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Atender a los niños, niñas y adolescentes pertenecientes a las instituciones educativas del Distrito que cuentan con reconocimiento de Jornada Única en algún grado, ciclo, sede o nivel educativo para el fortalecimiento de competencias y capacidades del siglo XXI y del desarrollo humano.</w:t>
      </w:r>
    </w:p>
    <w:p w14:paraId="455F3938" w14:textId="45EB8A88" w:rsidR="7341C04D" w:rsidRPr="004B7E83" w:rsidRDefault="7341C04D" w:rsidP="00701DA3">
      <w:pPr>
        <w:pStyle w:val="Prrafodelista"/>
        <w:spacing w:line="360" w:lineRule="auto"/>
        <w:jc w:val="both"/>
        <w:rPr>
          <w:rFonts w:ascii="Arial" w:eastAsia="Symbol" w:hAnsi="Arial" w:cs="Arial"/>
          <w:color w:val="000000" w:themeColor="text1"/>
          <w:sz w:val="22"/>
          <w:szCs w:val="22"/>
        </w:rPr>
      </w:pPr>
    </w:p>
    <w:p w14:paraId="213BFF3F" w14:textId="1967D734"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7D326B33" w14:textId="77777777" w:rsidR="00055008" w:rsidRDefault="00055008" w:rsidP="00701DA3">
      <w:pPr>
        <w:spacing w:line="360" w:lineRule="auto"/>
        <w:jc w:val="both"/>
        <w:rPr>
          <w:rFonts w:ascii="Arial" w:eastAsia="Arial" w:hAnsi="Arial" w:cs="Arial"/>
          <w:color w:val="000000" w:themeColor="text1"/>
          <w:sz w:val="22"/>
          <w:szCs w:val="22"/>
        </w:rPr>
      </w:pPr>
    </w:p>
    <w:p w14:paraId="5B47FDAE" w14:textId="36E19A35" w:rsidR="00055008" w:rsidRPr="00CD2491"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ED0004">
        <w:rPr>
          <w:rFonts w:ascii="Arial" w:eastAsia="Arial" w:hAnsi="Arial" w:cs="Arial"/>
          <w:color w:val="000000" w:themeColor="text1"/>
          <w:sz w:val="22"/>
          <w:szCs w:val="22"/>
        </w:rPr>
        <w:t xml:space="preserve">El mayor logro para la vigencia 2021, es el alcanzado en el mes de noviembre con 146.987 estudiantes matriculados en Jornada Única, que es el 100% de lo previsto </w:t>
      </w:r>
      <w:r w:rsidR="004B7E83" w:rsidRPr="00ED0004">
        <w:rPr>
          <w:rFonts w:ascii="Arial" w:eastAsia="Arial" w:hAnsi="Arial" w:cs="Arial"/>
          <w:color w:val="000000" w:themeColor="text1"/>
          <w:sz w:val="22"/>
          <w:szCs w:val="22"/>
        </w:rPr>
        <w:t xml:space="preserve">y </w:t>
      </w:r>
      <w:r w:rsidR="004B7E83" w:rsidRPr="00ED0004">
        <w:rPr>
          <w:rFonts w:ascii="Arial" w:eastAsia="Arial" w:hAnsi="Arial" w:cs="Arial"/>
          <w:color w:val="000000" w:themeColor="text1"/>
          <w:sz w:val="22"/>
          <w:szCs w:val="22"/>
        </w:rPr>
        <w:lastRenderedPageBreak/>
        <w:t>equivalente</w:t>
      </w:r>
      <w:r w:rsidRPr="00ED0004">
        <w:rPr>
          <w:rFonts w:ascii="Arial" w:eastAsia="Arial" w:hAnsi="Arial" w:cs="Arial"/>
          <w:color w:val="000000" w:themeColor="text1"/>
          <w:sz w:val="22"/>
          <w:szCs w:val="22"/>
        </w:rPr>
        <w:t xml:space="preserve"> al 19,37% de la matrícula total, cumpliendo la meta.</w:t>
      </w:r>
      <w:r w:rsidR="002A57CD" w:rsidRPr="00ED0004">
        <w:rPr>
          <w:rFonts w:ascii="Arial" w:eastAsia="Arial" w:hAnsi="Arial" w:cs="Arial"/>
          <w:color w:val="000000" w:themeColor="text1"/>
          <w:sz w:val="22"/>
          <w:szCs w:val="22"/>
        </w:rPr>
        <w:t xml:space="preserve"> este porcentaje se calcula sobre</w:t>
      </w:r>
      <w:r w:rsidR="002A57CD" w:rsidRPr="004B7E83">
        <w:rPr>
          <w:rFonts w:ascii="Arial" w:eastAsia="Arial" w:hAnsi="Arial" w:cs="Arial"/>
          <w:color w:val="000000" w:themeColor="text1"/>
          <w:sz w:val="22"/>
          <w:szCs w:val="22"/>
        </w:rPr>
        <w:t xml:space="preserve"> la base de matrícula oficial de 758.926 estudiantes de colegios distritales, en administración y matricula contratada favoreciendo el uso adecuado de los tiempos del aprendizaje y el fortalecimiento de las competencias, habilidades y capacidades del siglo XXI, la formación integral y el desarrollo humano sostenible.</w:t>
      </w:r>
    </w:p>
    <w:p w14:paraId="52A65144" w14:textId="6735B46E"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Durante el 2021, se han realizado reuniones con las Direcciones Locales de Educación para revisar posibilidades de tránsito a Jornada Única en las IED. A partir de allí, se dieron asesorías, orientando el proceso con directivos docentes, consejos directivos y equipos de gestión. En esta fase, se ha acompañado 18 IED en el II semestre 2021. </w:t>
      </w:r>
    </w:p>
    <w:p w14:paraId="234DB7D0" w14:textId="2BB9D0BF"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En cumplimiento del artículo 2.3.3.6.2.1 del Decreto 1075 de 2015 y en calidad de entidad territorial certificada, la SED ha venido actualizando el Plan de Implementación de la Jornada Única y lo presenta ante el Ministerio de Educación Nacional (MEN). </w:t>
      </w:r>
    </w:p>
    <w:p w14:paraId="13EB1BBA" w14:textId="14132CF1" w:rsidR="7341C04D" w:rsidRPr="004B7E83" w:rsidRDefault="002A57CD" w:rsidP="00A31640">
      <w:pPr>
        <w:pStyle w:val="Prrafodelista"/>
        <w:numPr>
          <w:ilvl w:val="0"/>
          <w:numId w:val="28"/>
        </w:num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L</w:t>
      </w:r>
      <w:r w:rsidR="7341C04D" w:rsidRPr="004B7E83">
        <w:rPr>
          <w:rFonts w:ascii="Arial" w:eastAsia="Arial" w:hAnsi="Arial" w:cs="Arial"/>
          <w:color w:val="000000" w:themeColor="text1"/>
          <w:sz w:val="22"/>
          <w:szCs w:val="22"/>
        </w:rPr>
        <w:t>a SED avanzó en el diagnóstico de la implementación de la Jornada Única en los 4 componentes que la integran, mediante la alianza establecida entre CINDE y la SED. En este proceso, 87 Instituciones Educativas que implementan Jornada Única, fueron visitadas en clave de diagnóstico. Se realizó la socialización de resultados con la comunidad educativa el 02 de diciembre en forma presencial y el 6 de diciembre en forma virtual.</w:t>
      </w:r>
    </w:p>
    <w:p w14:paraId="724E43DB" w14:textId="1D87832C" w:rsidR="7341C04D" w:rsidRPr="004B7E83" w:rsidRDefault="7341C04D" w:rsidP="00701DA3">
      <w:pPr>
        <w:pStyle w:val="Prrafodelista"/>
        <w:spacing w:line="360" w:lineRule="auto"/>
        <w:jc w:val="both"/>
        <w:rPr>
          <w:rFonts w:ascii="Arial" w:eastAsia="Symbol" w:hAnsi="Arial" w:cs="Arial"/>
          <w:color w:val="000000" w:themeColor="text1"/>
          <w:sz w:val="22"/>
          <w:szCs w:val="22"/>
        </w:rPr>
      </w:pPr>
    </w:p>
    <w:p w14:paraId="4BEDC988" w14:textId="79672914" w:rsidR="7341C04D" w:rsidRPr="004B7E83"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1.22</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Atender a los niños, niñas y adolescentes de las instituciones educativas, que en el marco de su autonomía escolar decidan implementar las estrategias metodológicas de la Jornada Completa con atenciones a 3 días de la semana, para el fortalecimiento de competencias y capacidades del siglo XXI y del desarrollo humano.</w:t>
      </w:r>
    </w:p>
    <w:p w14:paraId="54D52CCD" w14:textId="77777777" w:rsidR="001274F2" w:rsidRPr="004B7E83" w:rsidRDefault="001274F2" w:rsidP="00701DA3">
      <w:pPr>
        <w:spacing w:line="360" w:lineRule="auto"/>
        <w:jc w:val="both"/>
        <w:rPr>
          <w:rFonts w:ascii="Arial" w:eastAsia="Arial" w:hAnsi="Arial" w:cs="Arial"/>
          <w:b/>
          <w:bCs/>
          <w:color w:val="000000" w:themeColor="text1"/>
          <w:sz w:val="22"/>
          <w:szCs w:val="22"/>
        </w:rPr>
      </w:pPr>
    </w:p>
    <w:p w14:paraId="1F88660D" w14:textId="6D1A0707" w:rsidR="7341C04D"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Resultados y/o logros obtenidos</w:t>
      </w:r>
    </w:p>
    <w:p w14:paraId="1A8C7CD9" w14:textId="77777777" w:rsidR="0030466C" w:rsidRPr="004B7E83" w:rsidRDefault="0030466C" w:rsidP="00701DA3">
      <w:pPr>
        <w:spacing w:line="360" w:lineRule="auto"/>
        <w:jc w:val="both"/>
        <w:rPr>
          <w:rFonts w:ascii="Arial" w:eastAsia="Symbol" w:hAnsi="Arial" w:cs="Arial"/>
          <w:b/>
          <w:bCs/>
          <w:color w:val="000000" w:themeColor="text1"/>
          <w:sz w:val="22"/>
          <w:szCs w:val="22"/>
        </w:rPr>
      </w:pPr>
    </w:p>
    <w:p w14:paraId="435CC454" w14:textId="7C05786F" w:rsidR="7341C04D" w:rsidRPr="007C7BB8" w:rsidRDefault="00823CB5" w:rsidP="00A31640">
      <w:pPr>
        <w:pStyle w:val="Prrafodelista"/>
        <w:numPr>
          <w:ilvl w:val="0"/>
          <w:numId w:val="28"/>
        </w:num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Se</w:t>
      </w:r>
      <w:r w:rsidR="7341C04D" w:rsidRPr="004B7E83">
        <w:rPr>
          <w:rFonts w:ascii="Arial" w:eastAsia="Arial" w:hAnsi="Arial" w:cs="Arial"/>
          <w:color w:val="000000" w:themeColor="text1"/>
          <w:sz w:val="22"/>
          <w:szCs w:val="22"/>
        </w:rPr>
        <w:t xml:space="preserve"> registra el mayor porcentaje de avance en la atención del 12,08% representados en </w:t>
      </w:r>
      <w:r w:rsidR="7341C04D" w:rsidRPr="007C7BB8">
        <w:rPr>
          <w:rFonts w:ascii="Arial" w:eastAsia="Arial" w:hAnsi="Arial" w:cs="Arial"/>
          <w:color w:val="000000" w:themeColor="text1"/>
          <w:sz w:val="22"/>
          <w:szCs w:val="22"/>
        </w:rPr>
        <w:t xml:space="preserve">86.381 estudiantes de colegios públicos beneficiados con mínimo 1 atención semanal. </w:t>
      </w:r>
      <w:r w:rsidRPr="004B7E83">
        <w:rPr>
          <w:rFonts w:ascii="Arial" w:eastAsia="Arial" w:hAnsi="Arial" w:cs="Arial"/>
          <w:color w:val="000000" w:themeColor="text1"/>
          <w:sz w:val="22"/>
          <w:szCs w:val="22"/>
        </w:rPr>
        <w:t xml:space="preserve">para un total de 165.467 </w:t>
      </w:r>
      <w:r>
        <w:rPr>
          <w:rFonts w:ascii="Arial" w:eastAsia="Arial" w:hAnsi="Arial" w:cs="Arial"/>
          <w:color w:val="000000" w:themeColor="text1"/>
          <w:sz w:val="22"/>
          <w:szCs w:val="22"/>
        </w:rPr>
        <w:t>niñas, niños, adolescentes y jóvenes</w:t>
      </w:r>
      <w:r w:rsidRPr="004B7E83">
        <w:rPr>
          <w:rFonts w:ascii="Arial" w:eastAsia="Arial" w:hAnsi="Arial" w:cs="Arial"/>
          <w:color w:val="000000" w:themeColor="text1"/>
          <w:sz w:val="22"/>
          <w:szCs w:val="22"/>
        </w:rPr>
        <w:t>. Los estudiantes fueron atendidos en Deporte Escolar; Arte, Cultura y Patrimonio; Bilingüismo; Ciencia, Tecnología y Pensamiento Lógico; Oralidad, Lectura y Escritura; Educación Ambiental y Participación y Ciudadanía.</w:t>
      </w:r>
    </w:p>
    <w:p w14:paraId="6C81FC11" w14:textId="612CF19F"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7C7BB8">
        <w:rPr>
          <w:rFonts w:ascii="Arial" w:eastAsia="Arial" w:hAnsi="Arial" w:cs="Arial"/>
          <w:color w:val="000000" w:themeColor="text1"/>
          <w:sz w:val="22"/>
          <w:szCs w:val="22"/>
        </w:rPr>
        <w:t>La SED ha logrado el 100% de la meta prevista</w:t>
      </w:r>
      <w:r w:rsidRPr="004B7E83">
        <w:rPr>
          <w:rFonts w:ascii="Arial" w:eastAsia="Arial" w:hAnsi="Arial" w:cs="Arial"/>
          <w:color w:val="000000" w:themeColor="text1"/>
          <w:sz w:val="22"/>
          <w:szCs w:val="22"/>
        </w:rPr>
        <w:t xml:space="preserve"> (atendiendo para la vigencia 2021 11,06% de la matrícula en Jornada Completa con tres atenciones semanales y el 12,08% matrícula oficial del Distrito beneficiados con mínimo 1 atención a la semana). </w:t>
      </w:r>
    </w:p>
    <w:p w14:paraId="2F1476B6" w14:textId="4B4C552A"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Se reporta la operación del 100% de convenios interadministrativos y de asociación suscritos para implementar las estrategias de ampliación de la jornada que benefician a niñas, niños y adolescentes en Jornada Completa.</w:t>
      </w:r>
    </w:p>
    <w:p w14:paraId="611AE84E" w14:textId="388B4CA1" w:rsidR="7341C04D" w:rsidRPr="004B7E83" w:rsidRDefault="7341C04D" w:rsidP="00A31640">
      <w:pPr>
        <w:pStyle w:val="Prrafodelista"/>
        <w:numPr>
          <w:ilvl w:val="0"/>
          <w:numId w:val="28"/>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Se fortalece la articulación de acciones con las entidades adscritas a la Secretaría de Cultura, Recreación y Deporte y con Cajas de Compensación Familiar, las cuales contribuyen al alcance de las metas Plan de Desarrollo y a los propósitos de la jornada Completa 2.0 (reorganización de la estrategia Aprende en Casa, en articulación con la Reapertura Gradual, Progresiva y Seguro – R-GPS-).</w:t>
      </w:r>
    </w:p>
    <w:p w14:paraId="5A4823D3" w14:textId="0745DA2D" w:rsidR="7341C04D" w:rsidRPr="004B7E83" w:rsidRDefault="7341C04D" w:rsidP="00701DA3">
      <w:pPr>
        <w:pStyle w:val="Prrafodelista"/>
        <w:spacing w:line="360" w:lineRule="auto"/>
        <w:jc w:val="both"/>
        <w:rPr>
          <w:rFonts w:ascii="Arial" w:eastAsia="Symbol" w:hAnsi="Arial" w:cs="Arial"/>
          <w:color w:val="000000" w:themeColor="text1"/>
          <w:sz w:val="22"/>
          <w:szCs w:val="22"/>
        </w:rPr>
      </w:pPr>
    </w:p>
    <w:p w14:paraId="30C09C78" w14:textId="1124A997" w:rsidR="7341C04D" w:rsidRPr="004B7E83"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1.23</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Atender a estudiantes de educación media del Distrito a través de las estrategias de inmersión a la educación superior y orientación socio ocupacional para fortalecer sus competencias y construir un proyecto de vida educativo y/o laboral que les permita afrontar los retos del siglo XXI.</w:t>
      </w:r>
    </w:p>
    <w:p w14:paraId="44E9E333" w14:textId="77777777" w:rsidR="00683952" w:rsidRPr="004B7E83" w:rsidRDefault="00683952" w:rsidP="00701DA3">
      <w:pPr>
        <w:spacing w:line="360" w:lineRule="auto"/>
        <w:jc w:val="both"/>
        <w:rPr>
          <w:rFonts w:ascii="Arial" w:eastAsia="Arial" w:hAnsi="Arial" w:cs="Arial"/>
          <w:b/>
          <w:bCs/>
          <w:color w:val="000000" w:themeColor="text1"/>
          <w:sz w:val="22"/>
          <w:szCs w:val="22"/>
        </w:rPr>
      </w:pPr>
    </w:p>
    <w:p w14:paraId="156A5F31" w14:textId="17E1F18A"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51FC0529" w14:textId="77777777" w:rsidR="0030466C" w:rsidRPr="004B7E83" w:rsidRDefault="0030466C" w:rsidP="00701DA3">
      <w:pPr>
        <w:spacing w:line="360" w:lineRule="auto"/>
        <w:jc w:val="both"/>
        <w:rPr>
          <w:rFonts w:ascii="Arial" w:eastAsia="Symbol" w:hAnsi="Arial" w:cs="Arial"/>
          <w:b/>
          <w:bCs/>
          <w:color w:val="000000" w:themeColor="text1"/>
          <w:sz w:val="22"/>
          <w:szCs w:val="22"/>
        </w:rPr>
      </w:pPr>
    </w:p>
    <w:p w14:paraId="509B8284" w14:textId="465660D1" w:rsidR="7341C04D" w:rsidRPr="00CD2491" w:rsidRDefault="7341C04D" w:rsidP="00A31640">
      <w:pPr>
        <w:pStyle w:val="Prrafodelista"/>
        <w:numPr>
          <w:ilvl w:val="0"/>
          <w:numId w:val="28"/>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La implementación de la estrategia de </w:t>
      </w:r>
      <w:r w:rsidRPr="004B7E83">
        <w:rPr>
          <w:rFonts w:ascii="Arial" w:eastAsia="Arial" w:hAnsi="Arial" w:cs="Arial"/>
          <w:i/>
          <w:iCs/>
          <w:color w:val="000000" w:themeColor="text1"/>
          <w:sz w:val="22"/>
          <w:szCs w:val="22"/>
        </w:rPr>
        <w:t>orientación socio ocupacional</w:t>
      </w:r>
      <w:r w:rsidR="00FF4492">
        <w:rPr>
          <w:rFonts w:ascii="Arial" w:eastAsia="Arial" w:hAnsi="Arial" w:cs="Arial"/>
          <w:color w:val="000000" w:themeColor="text1"/>
          <w:sz w:val="22"/>
          <w:szCs w:val="22"/>
        </w:rPr>
        <w:t xml:space="preserve"> “</w:t>
      </w:r>
      <w:r w:rsidRPr="00CD2491">
        <w:rPr>
          <w:rFonts w:ascii="Arial" w:eastAsia="Arial" w:hAnsi="Arial" w:cs="Arial"/>
          <w:iCs/>
          <w:color w:val="000000" w:themeColor="text1"/>
          <w:sz w:val="22"/>
          <w:szCs w:val="22"/>
        </w:rPr>
        <w:t>Yo puedo ser</w:t>
      </w:r>
      <w:r w:rsidR="00FF4492">
        <w:rPr>
          <w:rFonts w:ascii="Arial" w:eastAsia="Arial" w:hAnsi="Arial" w:cs="Arial"/>
          <w:iCs/>
          <w:color w:val="000000" w:themeColor="text1"/>
          <w:sz w:val="22"/>
          <w:szCs w:val="22"/>
        </w:rPr>
        <w:t>”</w:t>
      </w:r>
      <w:r w:rsidR="00FF4492">
        <w:rPr>
          <w:rFonts w:ascii="Arial" w:eastAsia="Arial" w:hAnsi="Arial" w:cs="Arial"/>
          <w:i/>
          <w:iCs/>
          <w:color w:val="000000" w:themeColor="text1"/>
          <w:sz w:val="22"/>
          <w:szCs w:val="22"/>
        </w:rPr>
        <w:t xml:space="preserve">. </w:t>
      </w:r>
      <w:r w:rsidR="00FF4492">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en las IED</w:t>
      </w:r>
      <w:r w:rsidR="00FF4492">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 se desarrolló de manera transversal a partir del acompañamiento </w:t>
      </w:r>
      <w:r w:rsidRPr="004B7E83">
        <w:rPr>
          <w:rFonts w:ascii="Arial" w:eastAsia="Arial" w:hAnsi="Arial" w:cs="Arial"/>
          <w:color w:val="000000" w:themeColor="text1"/>
          <w:sz w:val="22"/>
          <w:szCs w:val="22"/>
        </w:rPr>
        <w:lastRenderedPageBreak/>
        <w:t xml:space="preserve">pedagógico de </w:t>
      </w:r>
      <w:r w:rsidR="00FF4492">
        <w:rPr>
          <w:rFonts w:ascii="Arial" w:eastAsia="Arial" w:hAnsi="Arial" w:cs="Arial"/>
          <w:color w:val="000000" w:themeColor="text1"/>
          <w:sz w:val="22"/>
          <w:szCs w:val="22"/>
        </w:rPr>
        <w:t>instituciones de educación superior</w:t>
      </w:r>
      <w:r w:rsidRPr="004B7E83">
        <w:rPr>
          <w:rFonts w:ascii="Arial" w:eastAsia="Arial" w:hAnsi="Arial" w:cs="Arial"/>
          <w:color w:val="000000" w:themeColor="text1"/>
          <w:sz w:val="22"/>
          <w:szCs w:val="22"/>
        </w:rPr>
        <w:t xml:space="preserve"> y el equipo de la Dirección de Educación Media (DEM). Al término de la vigencia 2021, se finalizó el acompañamiento a </w:t>
      </w:r>
      <w:r w:rsidRPr="007C7BB8">
        <w:rPr>
          <w:rFonts w:ascii="Arial" w:eastAsia="Arial" w:hAnsi="Arial" w:cs="Arial"/>
          <w:color w:val="000000" w:themeColor="text1"/>
          <w:sz w:val="22"/>
          <w:szCs w:val="22"/>
        </w:rPr>
        <w:t xml:space="preserve">330 IED, logrando el beneficio a 42.998 estudiantes de media. </w:t>
      </w:r>
    </w:p>
    <w:p w14:paraId="72722470" w14:textId="480DB1EC" w:rsidR="7341C04D" w:rsidRPr="00CD2491" w:rsidRDefault="7341C04D" w:rsidP="00A31640">
      <w:pPr>
        <w:pStyle w:val="Prrafodelista"/>
        <w:numPr>
          <w:ilvl w:val="0"/>
          <w:numId w:val="28"/>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Se finalizó la implementación de la estrategia en 77 IED con programas de articulación SENA por parte de la Universidad Distrital Francisco José de Caldas, ya que 3 de ellas decidieron, en el mes de octubre no continuar con los procesos iniciados. Se logró la participación de 3.640 estudiantes de grados 10 y 11</w:t>
      </w:r>
      <w:r w:rsidR="00FF4492">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y </w:t>
      </w:r>
      <w:r w:rsidR="00FF4492">
        <w:rPr>
          <w:rFonts w:ascii="Arial" w:eastAsia="Arial" w:hAnsi="Arial" w:cs="Arial"/>
          <w:color w:val="000000" w:themeColor="text1"/>
          <w:sz w:val="22"/>
          <w:szCs w:val="22"/>
        </w:rPr>
        <w:t xml:space="preserve">de </w:t>
      </w:r>
      <w:r w:rsidRPr="004B7E83">
        <w:rPr>
          <w:rFonts w:ascii="Arial" w:eastAsia="Arial" w:hAnsi="Arial" w:cs="Arial"/>
          <w:color w:val="000000" w:themeColor="text1"/>
          <w:sz w:val="22"/>
          <w:szCs w:val="22"/>
        </w:rPr>
        <w:t>2.120 estudiantes de grado 9° en el marco de los procesos de articulación entre las acciones que se adelantan en el nivel de educación media y la básica secundaria</w:t>
      </w:r>
      <w:r w:rsidR="00FF4492">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 Adicionalmente, en los espacios dirigidos al trabajo con el equipo líder, la universidad reporta participación de 201 docentes u orientadores y en las sesiones propuestas para familias, 821 familiares o acudientes.  </w:t>
      </w:r>
    </w:p>
    <w:p w14:paraId="190241BE" w14:textId="6279FED9" w:rsidR="7341C04D" w:rsidRPr="00CD2491" w:rsidRDefault="7341C04D" w:rsidP="00A31640">
      <w:pPr>
        <w:pStyle w:val="Prrafodelista"/>
        <w:numPr>
          <w:ilvl w:val="0"/>
          <w:numId w:val="28"/>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La Dirección de Educación Media (DEM) respondió de forma directa a las solicitudes de acompañamiento de las IED</w:t>
      </w:r>
      <w:r w:rsidR="00FF4492">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beneficiando 5.547 estudiantes de media y 2.241 de grado noveno, pertenecientes a 47 IED.</w:t>
      </w:r>
    </w:p>
    <w:p w14:paraId="7114584C" w14:textId="7D32AB43" w:rsidR="7341C04D" w:rsidRPr="005B243C" w:rsidRDefault="7341C04D" w:rsidP="00A31640">
      <w:pPr>
        <w:pStyle w:val="Prrafodelista"/>
        <w:numPr>
          <w:ilvl w:val="0"/>
          <w:numId w:val="28"/>
        </w:numPr>
        <w:spacing w:line="360" w:lineRule="auto"/>
        <w:ind w:right="49"/>
        <w:jc w:val="both"/>
        <w:rPr>
          <w:rFonts w:ascii="Arial" w:eastAsia="Symbol" w:hAnsi="Arial" w:cs="Arial"/>
          <w:color w:val="000000" w:themeColor="text1"/>
          <w:sz w:val="22"/>
          <w:szCs w:val="22"/>
        </w:rPr>
      </w:pPr>
      <w:r w:rsidRPr="005B243C">
        <w:rPr>
          <w:rFonts w:ascii="Arial" w:eastAsia="Arial" w:hAnsi="Arial" w:cs="Arial"/>
          <w:color w:val="000000" w:themeColor="text1"/>
          <w:sz w:val="22"/>
          <w:szCs w:val="22"/>
        </w:rPr>
        <w:t xml:space="preserve">En el segundo semestre de la vigencia 2021, se logró la participación efectiva de </w:t>
      </w:r>
      <w:r w:rsidRPr="00933D18">
        <w:rPr>
          <w:rFonts w:ascii="Arial" w:eastAsia="Arial" w:hAnsi="Arial" w:cs="Arial"/>
          <w:color w:val="000000" w:themeColor="text1"/>
          <w:sz w:val="22"/>
          <w:szCs w:val="22"/>
        </w:rPr>
        <w:t xml:space="preserve">207 IED para la implementación de la estrategia de </w:t>
      </w:r>
      <w:r w:rsidRPr="00933D18">
        <w:rPr>
          <w:rFonts w:ascii="Arial" w:eastAsia="Arial" w:hAnsi="Arial" w:cs="Arial"/>
          <w:i/>
          <w:iCs/>
          <w:color w:val="000000" w:themeColor="text1"/>
          <w:sz w:val="22"/>
          <w:szCs w:val="22"/>
        </w:rPr>
        <w:t>inmersión a la vida universitaria</w:t>
      </w:r>
      <w:r w:rsidRPr="00933D18">
        <w:rPr>
          <w:rFonts w:ascii="Arial" w:eastAsia="Arial" w:hAnsi="Arial" w:cs="Arial"/>
          <w:color w:val="000000" w:themeColor="text1"/>
          <w:sz w:val="22"/>
          <w:szCs w:val="22"/>
        </w:rPr>
        <w:t xml:space="preserve"> a través de 9 Instituciones de Educación Superior (IES), donde luego de surtir el proceso de matrícula, se identificó que el interés de los estudiantes se concentró en las áreas de matemáticas, ingeniería y tecnología con el 26,3%, 19,9% y 18,4% de participación respectivamente.</w:t>
      </w:r>
    </w:p>
    <w:p w14:paraId="72C1FBD5" w14:textId="44D6248B" w:rsidR="7341C04D" w:rsidRPr="004B7E83" w:rsidRDefault="7341C04D" w:rsidP="00A31640">
      <w:pPr>
        <w:pStyle w:val="Prrafodelista"/>
        <w:numPr>
          <w:ilvl w:val="0"/>
          <w:numId w:val="28"/>
        </w:numPr>
        <w:spacing w:line="360" w:lineRule="auto"/>
        <w:ind w:right="49"/>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Las IES reportaron la matrícula de 5.144 cupos asignados a 4.847 estudiantes. Esto, entendiendo que algunos estudiantes optaron por tomar dos asignaturas para fortalecer su proceso formativo. 1.068 de estos estudiantes lograron aprobar 1.073 asignaturas cursadas, accediendo al certificado de créditos homologables y al puntaje adicional en caso de presentarse a la estrategia Jóvenes a la U. En adición a lo anterior, los cursos de extensión universitaria dirigidos a  estudiantes de grado 10°, según reporte de las IES, contaron con un total de 2.063 estudiantes que </w:t>
      </w:r>
      <w:r w:rsidRPr="004B7E83">
        <w:rPr>
          <w:rFonts w:ascii="Arial" w:eastAsia="Arial" w:hAnsi="Arial" w:cs="Arial"/>
          <w:color w:val="000000" w:themeColor="text1"/>
          <w:sz w:val="22"/>
          <w:szCs w:val="22"/>
        </w:rPr>
        <w:lastRenderedPageBreak/>
        <w:t>matricularon 2.076</w:t>
      </w:r>
      <w:r w:rsidR="00933D18">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cupos accediendo a formación en campos asociados a computación en la nube, producción de contenido, datos e inteligencia artificial, ingeniería, marketing, gente y cultura, desarrollo de productos, ventas digitales para el desarrollo del pensamiento crítico e innovación, aprendizaje activo y estrategias de aprendizaje, resolución de problemas, originalidad e iniciativa, liderazgo e influencia social, uso, diseño y programación de tecnología. 954 estudiantes lograron la aprobación de 960 cupos certificados. </w:t>
      </w:r>
    </w:p>
    <w:p w14:paraId="1F846161" w14:textId="28986ADE" w:rsidR="7341C04D" w:rsidRPr="004B7E83" w:rsidRDefault="7341C04D" w:rsidP="00701DA3">
      <w:pPr>
        <w:pStyle w:val="Prrafodelista"/>
        <w:spacing w:line="360" w:lineRule="auto"/>
        <w:jc w:val="both"/>
        <w:rPr>
          <w:rFonts w:ascii="Arial" w:eastAsia="Symbol" w:hAnsi="Arial" w:cs="Arial"/>
          <w:color w:val="000000" w:themeColor="text1"/>
          <w:sz w:val="22"/>
          <w:szCs w:val="22"/>
        </w:rPr>
      </w:pPr>
    </w:p>
    <w:p w14:paraId="232217C7" w14:textId="5267E9E3" w:rsidR="7341C04D" w:rsidRPr="004B7E83"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1.24</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Atender a los estudiantes garantizándoles la prestación del servicio educativo.</w:t>
      </w:r>
    </w:p>
    <w:p w14:paraId="107D9717" w14:textId="77777777" w:rsidR="001274F2" w:rsidRPr="004B7E83" w:rsidRDefault="001274F2" w:rsidP="00701DA3">
      <w:pPr>
        <w:spacing w:line="360" w:lineRule="auto"/>
        <w:jc w:val="both"/>
        <w:rPr>
          <w:rFonts w:ascii="Arial" w:eastAsia="Arial" w:hAnsi="Arial" w:cs="Arial"/>
          <w:b/>
          <w:bCs/>
          <w:color w:val="000000" w:themeColor="text1"/>
          <w:sz w:val="22"/>
          <w:szCs w:val="22"/>
        </w:rPr>
      </w:pPr>
    </w:p>
    <w:p w14:paraId="6F6270AE" w14:textId="32F4EA32"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78C95DF9" w14:textId="77777777" w:rsidR="0030466C" w:rsidRPr="004B7E83" w:rsidRDefault="0030466C" w:rsidP="00701DA3">
      <w:pPr>
        <w:spacing w:line="360" w:lineRule="auto"/>
        <w:jc w:val="both"/>
        <w:rPr>
          <w:rFonts w:ascii="Arial" w:eastAsia="Arial" w:hAnsi="Arial" w:cs="Arial"/>
          <w:color w:val="000000" w:themeColor="text1"/>
          <w:sz w:val="22"/>
          <w:szCs w:val="22"/>
        </w:rPr>
      </w:pPr>
    </w:p>
    <w:p w14:paraId="6BE5A6A8" w14:textId="7AC14856" w:rsidR="7341C04D" w:rsidRPr="0030466C" w:rsidRDefault="7341C04D" w:rsidP="00A31640">
      <w:pPr>
        <w:pStyle w:val="Prrafodelista"/>
        <w:numPr>
          <w:ilvl w:val="0"/>
          <w:numId w:val="65"/>
        </w:numPr>
        <w:spacing w:line="360" w:lineRule="auto"/>
        <w:jc w:val="both"/>
        <w:rPr>
          <w:rFonts w:ascii="Arial" w:eastAsia="Arial" w:hAnsi="Arial" w:cs="Arial"/>
          <w:color w:val="000000" w:themeColor="text1"/>
          <w:sz w:val="22"/>
          <w:szCs w:val="22"/>
        </w:rPr>
      </w:pPr>
      <w:r w:rsidRPr="007C7BB8">
        <w:rPr>
          <w:rFonts w:ascii="Arial" w:eastAsia="Arial" w:hAnsi="Arial" w:cs="Arial"/>
          <w:color w:val="000000" w:themeColor="text1"/>
          <w:sz w:val="22"/>
          <w:szCs w:val="22"/>
        </w:rPr>
        <w:t>100%</w:t>
      </w:r>
      <w:r w:rsidRPr="0030466C">
        <w:rPr>
          <w:rFonts w:ascii="Arial" w:eastAsia="Arial" w:hAnsi="Arial" w:cs="Arial"/>
          <w:color w:val="000000" w:themeColor="text1"/>
          <w:sz w:val="22"/>
          <w:szCs w:val="22"/>
        </w:rPr>
        <w:t xml:space="preserve"> (797.030 estudiantes) de acuerdo con la información registrada en el Sistema Integrado de Matrículas (SIMAT) de </w:t>
      </w:r>
      <w:r w:rsidR="00933D18">
        <w:rPr>
          <w:rFonts w:ascii="Arial" w:eastAsia="Arial" w:hAnsi="Arial" w:cs="Arial"/>
          <w:color w:val="000000" w:themeColor="text1"/>
          <w:sz w:val="22"/>
          <w:szCs w:val="22"/>
        </w:rPr>
        <w:t>niños, niñas y adolescentes</w:t>
      </w:r>
      <w:r w:rsidRPr="0030466C">
        <w:rPr>
          <w:rFonts w:ascii="Arial" w:eastAsia="Arial" w:hAnsi="Arial" w:cs="Arial"/>
          <w:color w:val="000000" w:themeColor="text1"/>
          <w:sz w:val="22"/>
          <w:szCs w:val="22"/>
        </w:rPr>
        <w:t xml:space="preserve"> beneficiados con la prestación del servicio educativo.</w:t>
      </w:r>
    </w:p>
    <w:p w14:paraId="00FC559D" w14:textId="77777777" w:rsidR="002C0B23" w:rsidRDefault="002C0B23" w:rsidP="002C0B23">
      <w:pPr>
        <w:spacing w:line="360" w:lineRule="auto"/>
        <w:jc w:val="both"/>
        <w:rPr>
          <w:rFonts w:ascii="Arial" w:eastAsia="Arial" w:hAnsi="Arial" w:cs="Arial"/>
          <w:b/>
          <w:bCs/>
          <w:color w:val="000000" w:themeColor="text1"/>
          <w:sz w:val="22"/>
          <w:szCs w:val="22"/>
        </w:rPr>
      </w:pPr>
    </w:p>
    <w:p w14:paraId="4C07CC6F" w14:textId="5895534A" w:rsidR="00DF3C3D" w:rsidRDefault="00DF3C3D" w:rsidP="00DF3C3D">
      <w:pPr>
        <w:pStyle w:val="NormalWeb"/>
        <w:spacing w:line="360" w:lineRule="auto"/>
        <w:jc w:val="both"/>
        <w:rPr>
          <w:rFonts w:ascii="Arial" w:eastAsia="Arial" w:hAnsi="Arial" w:cs="Arial"/>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r w:rsidRPr="004B7E83">
        <w:rPr>
          <w:rFonts w:ascii="Arial" w:eastAsia="Arial" w:hAnsi="Arial" w:cs="Arial"/>
          <w:color w:val="000000" w:themeColor="text1"/>
          <w:sz w:val="22"/>
          <w:szCs w:val="22"/>
        </w:rPr>
        <w:t xml:space="preserve"> </w:t>
      </w:r>
    </w:p>
    <w:p w14:paraId="73A92CEC" w14:textId="77777777" w:rsidR="00DF3C3D" w:rsidRDefault="00DF3C3D" w:rsidP="00DF3C3D">
      <w:pPr>
        <w:pStyle w:val="NormalWeb"/>
        <w:spacing w:line="360" w:lineRule="auto"/>
        <w:jc w:val="both"/>
        <w:rPr>
          <w:rFonts w:ascii="Arial" w:eastAsia="Arial" w:hAnsi="Arial" w:cs="Arial"/>
          <w:color w:val="000000" w:themeColor="text1"/>
          <w:sz w:val="22"/>
          <w:szCs w:val="22"/>
        </w:rPr>
      </w:pPr>
    </w:p>
    <w:p w14:paraId="53244981" w14:textId="594876F0" w:rsidR="002C0B23" w:rsidRPr="004B7E83" w:rsidRDefault="002C0B23" w:rsidP="00A31640">
      <w:pPr>
        <w:pStyle w:val="NormalWeb"/>
        <w:numPr>
          <w:ilvl w:val="0"/>
          <w:numId w:val="65"/>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Si bien el Gobierno Nacional dispuso en marco normativo, la obligatoriedad en la prestación del servicio educativo presencial, el M</w:t>
      </w:r>
      <w:r>
        <w:rPr>
          <w:rFonts w:ascii="Arial" w:eastAsia="Arial" w:hAnsi="Arial" w:cs="Arial"/>
          <w:color w:val="000000" w:themeColor="text1"/>
          <w:sz w:val="22"/>
          <w:szCs w:val="22"/>
        </w:rPr>
        <w:t xml:space="preserve">inisterio de </w:t>
      </w:r>
      <w:r w:rsidRPr="004B7E83">
        <w:rPr>
          <w:rFonts w:ascii="Arial" w:eastAsia="Arial" w:hAnsi="Arial" w:cs="Arial"/>
          <w:color w:val="000000" w:themeColor="text1"/>
          <w:sz w:val="22"/>
          <w:szCs w:val="22"/>
        </w:rPr>
        <w:t>E</w:t>
      </w:r>
      <w:r>
        <w:rPr>
          <w:rFonts w:ascii="Arial" w:eastAsia="Arial" w:hAnsi="Arial" w:cs="Arial"/>
          <w:color w:val="000000" w:themeColor="text1"/>
          <w:sz w:val="22"/>
          <w:szCs w:val="22"/>
        </w:rPr>
        <w:t xml:space="preserve">ducación </w:t>
      </w:r>
      <w:r w:rsidRPr="004B7E83">
        <w:rPr>
          <w:rFonts w:ascii="Arial" w:eastAsia="Arial" w:hAnsi="Arial" w:cs="Arial"/>
          <w:color w:val="000000" w:themeColor="text1"/>
          <w:sz w:val="22"/>
          <w:szCs w:val="22"/>
        </w:rPr>
        <w:t>N</w:t>
      </w:r>
      <w:r>
        <w:rPr>
          <w:rFonts w:ascii="Arial" w:eastAsia="Arial" w:hAnsi="Arial" w:cs="Arial"/>
          <w:color w:val="000000" w:themeColor="text1"/>
          <w:sz w:val="22"/>
          <w:szCs w:val="22"/>
        </w:rPr>
        <w:t>acional</w:t>
      </w:r>
      <w:r w:rsidRPr="004B7E83">
        <w:rPr>
          <w:rFonts w:ascii="Arial" w:eastAsia="Arial" w:hAnsi="Arial" w:cs="Arial"/>
          <w:color w:val="000000" w:themeColor="text1"/>
          <w:sz w:val="22"/>
          <w:szCs w:val="22"/>
        </w:rPr>
        <w:t xml:space="preserve"> </w:t>
      </w:r>
      <w:r w:rsidR="00EF67B3">
        <w:rPr>
          <w:rFonts w:ascii="Arial" w:eastAsia="Arial" w:hAnsi="Arial" w:cs="Arial"/>
          <w:color w:val="000000" w:themeColor="text1"/>
          <w:sz w:val="22"/>
          <w:szCs w:val="22"/>
        </w:rPr>
        <w:t xml:space="preserve">-MEN </w:t>
      </w:r>
      <w:r w:rsidRPr="004B7E83">
        <w:rPr>
          <w:rFonts w:ascii="Arial" w:eastAsia="Arial" w:hAnsi="Arial" w:cs="Arial"/>
          <w:color w:val="000000" w:themeColor="text1"/>
          <w:sz w:val="22"/>
          <w:szCs w:val="22"/>
        </w:rPr>
        <w:t>estableció una serie de excepciones que permiten la prestación del servicio educativo mediante la modalidad de alternancia. Esto hizo que la presencialidad de los estudiantes no fuera del 100%. Para manejar la situación, el servicio de alimentación escolar no sólo se viene prestando con la reactivación de las modalidades tradicionales de refrigerios escolares y comida caliente; sino que también se está garantizando, con la entrega de paquetes alimentarios para aquellos estudiantes que asisten al colegio de manera intermitente.</w:t>
      </w:r>
    </w:p>
    <w:p w14:paraId="17861026" w14:textId="7E77E409" w:rsidR="002C0B23" w:rsidRPr="004B7E83" w:rsidRDefault="002C0B23" w:rsidP="00A31640">
      <w:pPr>
        <w:pStyle w:val="Prrafodelista"/>
        <w:numPr>
          <w:ilvl w:val="0"/>
          <w:numId w:val="28"/>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lastRenderedPageBreak/>
        <w:t xml:space="preserve">El retorno a la presencialidad </w:t>
      </w:r>
      <w:r w:rsidR="00871B6A">
        <w:rPr>
          <w:rFonts w:ascii="Arial" w:eastAsia="Arial" w:hAnsi="Arial" w:cs="Arial"/>
          <w:color w:val="000000" w:themeColor="text1"/>
          <w:sz w:val="22"/>
          <w:szCs w:val="22"/>
        </w:rPr>
        <w:t xml:space="preserve">experimentó </w:t>
      </w:r>
      <w:r w:rsidRPr="004B7E83">
        <w:rPr>
          <w:rFonts w:ascii="Arial" w:eastAsia="Arial" w:hAnsi="Arial" w:cs="Arial"/>
          <w:color w:val="000000" w:themeColor="text1"/>
          <w:sz w:val="22"/>
          <w:szCs w:val="22"/>
        </w:rPr>
        <w:t>enormes retos para las comunidades académicas, ya que algunos estudiantes no ha</w:t>
      </w:r>
      <w:r w:rsidR="00871B6A">
        <w:rPr>
          <w:rFonts w:ascii="Arial" w:eastAsia="Arial" w:hAnsi="Arial" w:cs="Arial"/>
          <w:color w:val="000000" w:themeColor="text1"/>
          <w:sz w:val="22"/>
          <w:szCs w:val="22"/>
        </w:rPr>
        <w:t>bían</w:t>
      </w:r>
      <w:r w:rsidRPr="004B7E83">
        <w:rPr>
          <w:rFonts w:ascii="Arial" w:eastAsia="Arial" w:hAnsi="Arial" w:cs="Arial"/>
          <w:color w:val="000000" w:themeColor="text1"/>
          <w:sz w:val="22"/>
          <w:szCs w:val="22"/>
        </w:rPr>
        <w:t xml:space="preserve"> retomado su asistencia a las IED, lo cual </w:t>
      </w:r>
      <w:r w:rsidR="00871B6A">
        <w:rPr>
          <w:rFonts w:ascii="Arial" w:eastAsia="Arial" w:hAnsi="Arial" w:cs="Arial"/>
          <w:color w:val="000000" w:themeColor="text1"/>
          <w:sz w:val="22"/>
          <w:szCs w:val="22"/>
        </w:rPr>
        <w:t>dificultó</w:t>
      </w:r>
      <w:r w:rsidRPr="004B7E83">
        <w:rPr>
          <w:rFonts w:ascii="Arial" w:eastAsia="Arial" w:hAnsi="Arial" w:cs="Arial"/>
          <w:color w:val="000000" w:themeColor="text1"/>
          <w:sz w:val="22"/>
          <w:szCs w:val="22"/>
        </w:rPr>
        <w:t xml:space="preserve"> que las y los docentes deban buscar estrategias para continuar atendiendo a toda la población estudiantil de manera presencial y virtual, generando unas cargas importantes de trabajo, causando demoras en la apertura de espacios en las IED para el acompañamiento pedagógico, y por tanto, para el avance significativo en los planes de trabajo que se habían planteado con algunas instituciones educativas acompañadas. No obstante, se realizaron ajustes en las actividades con los que se avanzó mucho más en el acompañamiento pedagógico en estas instituciones.</w:t>
      </w:r>
    </w:p>
    <w:p w14:paraId="33F7480D" w14:textId="77777777" w:rsidR="002C0B23" w:rsidRPr="004B7E83" w:rsidRDefault="002C0B23" w:rsidP="00A31640">
      <w:pPr>
        <w:pStyle w:val="ACDVPRTexto"/>
        <w:numPr>
          <w:ilvl w:val="0"/>
          <w:numId w:val="28"/>
        </w:numPr>
        <w:spacing w:before="0" w:after="0" w:line="360" w:lineRule="auto"/>
        <w:rPr>
          <w:rFonts w:ascii="Arial" w:eastAsia="Symbol" w:hAnsi="Arial" w:cs="Arial"/>
          <w:sz w:val="22"/>
          <w:szCs w:val="22"/>
        </w:rPr>
      </w:pPr>
      <w:r w:rsidRPr="004B7E83">
        <w:rPr>
          <w:rFonts w:ascii="Arial" w:eastAsia="Arial" w:hAnsi="Arial" w:cs="Arial"/>
          <w:sz w:val="22"/>
          <w:szCs w:val="22"/>
          <w:lang w:val="es-MX"/>
        </w:rPr>
        <w:t>El retorno a la presencialidad con bioseguridad, autocuidado y corresponsabilidad de las IED demandó a las entidades aliadas ajustar las modalidades de atención al contexto propio de éstas y, a las familias y estudiantes adaptar su participación en estos procesos. No obstante, las metas de la Jornada Completa para el 2021 se vienen cumpliendo en un 99,85% para tres atenciones y en un 99,42 para una atención.</w:t>
      </w:r>
    </w:p>
    <w:p w14:paraId="35F4D72D" w14:textId="77777777" w:rsidR="002C0B23" w:rsidRPr="004B7E83" w:rsidRDefault="002C0B23" w:rsidP="00A31640">
      <w:pPr>
        <w:pStyle w:val="Prrafodelista"/>
        <w:numPr>
          <w:ilvl w:val="0"/>
          <w:numId w:val="28"/>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rPr>
        <w:t>S</w:t>
      </w:r>
      <w:r w:rsidRPr="004B7E83">
        <w:rPr>
          <w:rFonts w:ascii="Arial" w:eastAsia="Arial" w:hAnsi="Arial" w:cs="Arial"/>
          <w:color w:val="000000" w:themeColor="text1"/>
          <w:sz w:val="22"/>
          <w:szCs w:val="22"/>
        </w:rPr>
        <w:t>e identificó un porcentaje de estudiantes que presentó baja participación en el desarrollo de las asignaturas o cursos</w:t>
      </w:r>
      <w:r>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impidiendo el cumplimiento de los requisitos académicos y de asistencia exigidos por la IES para su acreditación. Entre las causas manifestadas por los estudiantes se observaron: </w:t>
      </w:r>
      <w:r>
        <w:rPr>
          <w:rFonts w:ascii="Arial" w:eastAsia="Arial" w:hAnsi="Arial" w:cs="Arial"/>
          <w:color w:val="000000" w:themeColor="text1"/>
          <w:sz w:val="22"/>
          <w:szCs w:val="22"/>
        </w:rPr>
        <w:t>f</w:t>
      </w:r>
      <w:r w:rsidRPr="004B7E83">
        <w:rPr>
          <w:rFonts w:ascii="Arial" w:eastAsia="Arial" w:hAnsi="Arial" w:cs="Arial"/>
          <w:color w:val="000000" w:themeColor="text1"/>
          <w:sz w:val="22"/>
          <w:szCs w:val="22"/>
        </w:rPr>
        <w:t xml:space="preserve">alta de conectividad a internet, alta carga académica, cruce de horarios de clases de las IED y las IES, entre otras. </w:t>
      </w:r>
    </w:p>
    <w:p w14:paraId="2F0A6282" w14:textId="3C71D418" w:rsidR="002C0B23" w:rsidRDefault="002C0B23" w:rsidP="00701DA3">
      <w:pPr>
        <w:spacing w:line="360" w:lineRule="auto"/>
        <w:jc w:val="both"/>
        <w:rPr>
          <w:rFonts w:ascii="Arial" w:eastAsia="Arial" w:hAnsi="Arial" w:cs="Arial"/>
          <w:b/>
          <w:bCs/>
          <w:color w:val="000000" w:themeColor="text1"/>
          <w:sz w:val="22"/>
          <w:szCs w:val="22"/>
        </w:rPr>
      </w:pPr>
    </w:p>
    <w:p w14:paraId="75E25F67" w14:textId="77777777" w:rsidR="002C0B23" w:rsidRDefault="002C0B23" w:rsidP="00701DA3">
      <w:pPr>
        <w:spacing w:line="360" w:lineRule="auto"/>
        <w:jc w:val="both"/>
        <w:rPr>
          <w:rFonts w:ascii="Arial" w:eastAsia="Arial" w:hAnsi="Arial" w:cs="Arial"/>
          <w:b/>
          <w:bCs/>
          <w:color w:val="000000" w:themeColor="text1"/>
          <w:sz w:val="22"/>
          <w:szCs w:val="22"/>
        </w:rPr>
      </w:pPr>
    </w:p>
    <w:p w14:paraId="1FCD8075" w14:textId="77777777" w:rsidR="00477C10" w:rsidRPr="004B7E83" w:rsidRDefault="6956A9EB" w:rsidP="00701DA3">
      <w:pPr>
        <w:spacing w:line="360" w:lineRule="auto"/>
        <w:rPr>
          <w:rFonts w:ascii="Arial" w:hAnsi="Arial" w:cs="Arial"/>
          <w:b/>
          <w:bCs/>
          <w:i/>
          <w:iCs/>
          <w:color w:val="000000" w:themeColor="text1"/>
          <w:sz w:val="22"/>
          <w:szCs w:val="22"/>
        </w:rPr>
      </w:pPr>
      <w:bookmarkStart w:id="12" w:name="_Hlk97580348"/>
      <w:r w:rsidRPr="004B7E83">
        <w:rPr>
          <w:rFonts w:ascii="Arial" w:hAnsi="Arial" w:cs="Arial"/>
          <w:b/>
          <w:bCs/>
          <w:i/>
          <w:iCs/>
          <w:color w:val="000000" w:themeColor="text1"/>
          <w:sz w:val="22"/>
          <w:szCs w:val="22"/>
        </w:rPr>
        <w:t>Entidad: Instituto para la Protección de la Niñez y la Juventud- IDIPRON</w:t>
      </w:r>
    </w:p>
    <w:bookmarkEnd w:id="12"/>
    <w:p w14:paraId="2A6AD3DF" w14:textId="77777777" w:rsidR="001274F2" w:rsidRPr="004B7E83" w:rsidRDefault="001274F2" w:rsidP="00701DA3">
      <w:pPr>
        <w:shd w:val="clear" w:color="auto" w:fill="FFFFFF" w:themeFill="background1"/>
        <w:spacing w:line="360" w:lineRule="auto"/>
        <w:jc w:val="both"/>
        <w:rPr>
          <w:rFonts w:ascii="Arial" w:eastAsia="Arial" w:hAnsi="Arial" w:cs="Arial"/>
          <w:b/>
          <w:bCs/>
          <w:color w:val="000000" w:themeColor="text1"/>
          <w:sz w:val="22"/>
          <w:szCs w:val="22"/>
        </w:rPr>
      </w:pPr>
    </w:p>
    <w:p w14:paraId="3AD6E96F" w14:textId="3D1A0627" w:rsidR="7341C04D" w:rsidRPr="004B7E83" w:rsidRDefault="7341C04D" w:rsidP="00701DA3">
      <w:pPr>
        <w:shd w:val="clear" w:color="auto" w:fill="FFFFFF" w:themeFill="background1"/>
        <w:spacing w:line="360" w:lineRule="auto"/>
        <w:jc w:val="both"/>
        <w:rPr>
          <w:rFonts w:ascii="Arial" w:hAnsi="Arial" w:cs="Arial"/>
          <w:color w:val="000000" w:themeColor="text1"/>
          <w:sz w:val="22"/>
          <w:szCs w:val="22"/>
        </w:rPr>
      </w:pPr>
      <w:r w:rsidRPr="004B7E83">
        <w:rPr>
          <w:rFonts w:ascii="Arial" w:eastAsia="Arial" w:hAnsi="Arial" w:cs="Arial"/>
          <w:b/>
          <w:bCs/>
          <w:color w:val="000000" w:themeColor="text1"/>
          <w:sz w:val="22"/>
          <w:szCs w:val="22"/>
        </w:rPr>
        <w:t>Acción 1.26</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Vincular niños, niñas y adolescentes en situación de calle, en riesgo de habitar la calle y en condición de fragilidad social al modelo pedagógico de atención.</w:t>
      </w:r>
    </w:p>
    <w:p w14:paraId="22168902" w14:textId="729A75F7" w:rsidR="7341C04D" w:rsidRPr="004B7E83" w:rsidRDefault="7341C04D" w:rsidP="00701DA3">
      <w:pPr>
        <w:spacing w:line="360" w:lineRule="auto"/>
        <w:jc w:val="both"/>
        <w:rPr>
          <w:rFonts w:ascii="Arial" w:eastAsia="Symbol" w:hAnsi="Arial" w:cs="Arial"/>
          <w:color w:val="000000" w:themeColor="text1"/>
          <w:sz w:val="22"/>
          <w:szCs w:val="22"/>
        </w:rPr>
      </w:pPr>
    </w:p>
    <w:p w14:paraId="20AA5238" w14:textId="6A0F403C" w:rsidR="7341C04D" w:rsidRDefault="003A3F45"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lastRenderedPageBreak/>
        <w:t>Resultados y/o logros obtenidos</w:t>
      </w:r>
    </w:p>
    <w:p w14:paraId="662030F6" w14:textId="77777777" w:rsidR="0030466C" w:rsidRPr="004B7E83" w:rsidRDefault="0030466C" w:rsidP="00701DA3">
      <w:pPr>
        <w:spacing w:line="360" w:lineRule="auto"/>
        <w:jc w:val="both"/>
        <w:rPr>
          <w:rFonts w:ascii="Arial" w:eastAsia="Arial" w:hAnsi="Arial" w:cs="Arial"/>
          <w:color w:val="000000" w:themeColor="text1"/>
          <w:sz w:val="22"/>
          <w:szCs w:val="22"/>
        </w:rPr>
      </w:pPr>
    </w:p>
    <w:p w14:paraId="0C5CC320" w14:textId="16A9B0AE" w:rsidR="7341C04D" w:rsidRPr="004B7E83" w:rsidRDefault="00657959" w:rsidP="00A31640">
      <w:pPr>
        <w:pStyle w:val="Prrafodelista"/>
        <w:numPr>
          <w:ilvl w:val="0"/>
          <w:numId w:val="33"/>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lang w:val="es-ES"/>
        </w:rPr>
        <w:t xml:space="preserve">Para la vigencia se </w:t>
      </w:r>
      <w:r w:rsidR="7341C04D" w:rsidRPr="004B7E83">
        <w:rPr>
          <w:rFonts w:ascii="Arial" w:eastAsia="Arial" w:hAnsi="Arial" w:cs="Arial"/>
          <w:color w:val="000000" w:themeColor="text1"/>
          <w:sz w:val="22"/>
          <w:szCs w:val="22"/>
          <w:lang w:val="es-ES"/>
        </w:rPr>
        <w:t>fortalecieron las estrategias territoriales</w:t>
      </w:r>
      <w:r>
        <w:rPr>
          <w:rFonts w:ascii="Arial" w:eastAsia="Arial" w:hAnsi="Arial" w:cs="Arial"/>
          <w:color w:val="000000" w:themeColor="text1"/>
          <w:sz w:val="22"/>
          <w:szCs w:val="22"/>
          <w:lang w:val="es-ES"/>
        </w:rPr>
        <w:t xml:space="preserve"> en la localidad de Sumapaz</w:t>
      </w:r>
      <w:r w:rsidR="004C1805">
        <w:rPr>
          <w:rFonts w:ascii="Arial" w:eastAsia="Arial" w:hAnsi="Arial" w:cs="Arial"/>
          <w:color w:val="000000" w:themeColor="text1"/>
          <w:sz w:val="22"/>
          <w:szCs w:val="22"/>
          <w:lang w:val="es-ES"/>
        </w:rPr>
        <w:t xml:space="preserve">, </w:t>
      </w:r>
      <w:r w:rsidR="7341C04D" w:rsidRPr="00CD2491">
        <w:rPr>
          <w:rFonts w:ascii="Arial" w:eastAsia="Arial" w:hAnsi="Arial" w:cs="Arial"/>
          <w:i/>
          <w:color w:val="000000" w:themeColor="text1"/>
          <w:sz w:val="22"/>
          <w:szCs w:val="22"/>
          <w:lang w:val="es-ES"/>
        </w:rPr>
        <w:t>Prevención, Trabajo en calle y Caminando Relajado</w:t>
      </w:r>
      <w:r w:rsidR="004C1805">
        <w:rPr>
          <w:rFonts w:ascii="Arial" w:eastAsia="Arial" w:hAnsi="Arial" w:cs="Arial"/>
          <w:color w:val="000000" w:themeColor="text1"/>
          <w:sz w:val="22"/>
          <w:szCs w:val="22"/>
          <w:lang w:val="es-ES"/>
        </w:rPr>
        <w:t>,</w:t>
      </w:r>
      <w:r w:rsidR="7341C04D" w:rsidRPr="004B7E83">
        <w:rPr>
          <w:rFonts w:ascii="Arial" w:eastAsia="Arial" w:hAnsi="Arial" w:cs="Arial"/>
          <w:color w:val="000000" w:themeColor="text1"/>
          <w:sz w:val="22"/>
          <w:szCs w:val="22"/>
          <w:lang w:val="es-ES"/>
        </w:rPr>
        <w:t xml:space="preserve"> con enfoques diferenciales territoriales, según las problemáticas asociadas con las dinámicas de calle identificadas</w:t>
      </w:r>
      <w:r>
        <w:rPr>
          <w:rFonts w:ascii="Arial" w:eastAsia="Arial" w:hAnsi="Arial" w:cs="Arial"/>
          <w:color w:val="000000" w:themeColor="text1"/>
          <w:sz w:val="22"/>
          <w:szCs w:val="22"/>
          <w:lang w:val="es-ES"/>
        </w:rPr>
        <w:t>.</w:t>
      </w:r>
    </w:p>
    <w:p w14:paraId="1AF8CEBF" w14:textId="209C031C" w:rsidR="00F303B1" w:rsidRPr="004B7E83" w:rsidRDefault="00F303B1" w:rsidP="00A31640">
      <w:pPr>
        <w:pStyle w:val="Prrafodelista"/>
        <w:numPr>
          <w:ilvl w:val="0"/>
          <w:numId w:val="33"/>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La totalidad de la población atendida en 2021 fue </w:t>
      </w:r>
      <w:r w:rsidRPr="007C7BB8">
        <w:rPr>
          <w:rFonts w:ascii="Arial" w:eastAsia="Arial" w:hAnsi="Arial" w:cs="Arial"/>
          <w:color w:val="000000" w:themeColor="text1"/>
          <w:sz w:val="22"/>
          <w:szCs w:val="22"/>
        </w:rPr>
        <w:t>de 3</w:t>
      </w:r>
      <w:r w:rsidR="004C1805">
        <w:rPr>
          <w:rFonts w:ascii="Arial" w:eastAsia="Arial" w:hAnsi="Arial" w:cs="Arial"/>
          <w:color w:val="000000" w:themeColor="text1"/>
          <w:sz w:val="22"/>
          <w:szCs w:val="22"/>
        </w:rPr>
        <w:t>.</w:t>
      </w:r>
      <w:r w:rsidRPr="007C7BB8">
        <w:rPr>
          <w:rFonts w:ascii="Arial" w:eastAsia="Arial" w:hAnsi="Arial" w:cs="Arial"/>
          <w:color w:val="000000" w:themeColor="text1"/>
          <w:sz w:val="22"/>
          <w:szCs w:val="22"/>
        </w:rPr>
        <w:t>380</w:t>
      </w:r>
      <w:r w:rsidRPr="004B7E83">
        <w:rPr>
          <w:rFonts w:ascii="Arial" w:eastAsia="Arial" w:hAnsi="Arial" w:cs="Arial"/>
          <w:b/>
          <w:bCs/>
          <w:color w:val="000000" w:themeColor="text1"/>
          <w:sz w:val="22"/>
          <w:szCs w:val="22"/>
        </w:rPr>
        <w:t xml:space="preserve"> </w:t>
      </w:r>
      <w:r w:rsidRPr="004B7E83">
        <w:rPr>
          <w:rFonts w:ascii="Arial" w:eastAsia="Arial" w:hAnsi="Arial" w:cs="Arial"/>
          <w:color w:val="000000" w:themeColor="text1"/>
          <w:sz w:val="22"/>
          <w:szCs w:val="22"/>
        </w:rPr>
        <w:t>usuarios</w:t>
      </w:r>
      <w:r w:rsidRPr="004B7E83">
        <w:rPr>
          <w:rFonts w:ascii="Arial" w:eastAsia="Arial" w:hAnsi="Arial" w:cs="Arial"/>
          <w:b/>
          <w:bCs/>
          <w:color w:val="000000" w:themeColor="text1"/>
          <w:sz w:val="22"/>
          <w:szCs w:val="22"/>
        </w:rPr>
        <w:t xml:space="preserve">, </w:t>
      </w:r>
      <w:r w:rsidRPr="004B7E83">
        <w:rPr>
          <w:rFonts w:ascii="Arial" w:eastAsia="Arial" w:hAnsi="Arial" w:cs="Arial"/>
          <w:color w:val="000000" w:themeColor="text1"/>
          <w:sz w:val="22"/>
          <w:szCs w:val="22"/>
        </w:rPr>
        <w:t>en riesgo de habitar y habitante</w:t>
      </w:r>
      <w:r w:rsidR="004C1805">
        <w:rPr>
          <w:rFonts w:ascii="Arial" w:eastAsia="Arial" w:hAnsi="Arial" w:cs="Arial"/>
          <w:color w:val="000000" w:themeColor="text1"/>
          <w:sz w:val="22"/>
          <w:szCs w:val="22"/>
        </w:rPr>
        <w:t>s</w:t>
      </w:r>
      <w:r w:rsidRPr="004B7E83">
        <w:rPr>
          <w:rFonts w:ascii="Arial" w:eastAsia="Arial" w:hAnsi="Arial" w:cs="Arial"/>
          <w:color w:val="000000" w:themeColor="text1"/>
          <w:sz w:val="22"/>
          <w:szCs w:val="22"/>
        </w:rPr>
        <w:t xml:space="preserve"> de </w:t>
      </w:r>
      <w:r w:rsidR="004C1805">
        <w:rPr>
          <w:rFonts w:ascii="Arial" w:eastAsia="Arial" w:hAnsi="Arial" w:cs="Arial"/>
          <w:color w:val="000000" w:themeColor="text1"/>
          <w:sz w:val="22"/>
          <w:szCs w:val="22"/>
        </w:rPr>
        <w:t>c</w:t>
      </w:r>
      <w:r w:rsidRPr="004B7E83">
        <w:rPr>
          <w:rFonts w:ascii="Arial" w:eastAsia="Arial" w:hAnsi="Arial" w:cs="Arial"/>
          <w:color w:val="000000" w:themeColor="text1"/>
          <w:sz w:val="22"/>
          <w:szCs w:val="22"/>
        </w:rPr>
        <w:t xml:space="preserve">alle, participando en: </w:t>
      </w:r>
      <w:r w:rsidR="004C1805">
        <w:rPr>
          <w:rFonts w:ascii="Arial" w:eastAsia="Arial" w:hAnsi="Arial" w:cs="Arial"/>
          <w:color w:val="000000" w:themeColor="text1"/>
          <w:sz w:val="22"/>
          <w:szCs w:val="22"/>
          <w:lang w:val="es-ES"/>
        </w:rPr>
        <w:t>v</w:t>
      </w:r>
      <w:r w:rsidRPr="004B7E83">
        <w:rPr>
          <w:rFonts w:ascii="Arial" w:eastAsia="Arial" w:hAnsi="Arial" w:cs="Arial"/>
          <w:color w:val="000000" w:themeColor="text1"/>
          <w:sz w:val="22"/>
          <w:szCs w:val="22"/>
          <w:lang w:val="es-ES"/>
        </w:rPr>
        <w:t>aloraciones iniciales de las áreas de derecho para definir las acciones individuales necesarias para cada persona que incluye, acompañamiento a la a</w:t>
      </w:r>
      <w:r w:rsidRPr="004B7E83">
        <w:rPr>
          <w:rFonts w:ascii="Arial" w:eastAsia="Arial" w:hAnsi="Arial" w:cs="Arial"/>
          <w:color w:val="000000" w:themeColor="text1"/>
          <w:sz w:val="22"/>
          <w:szCs w:val="22"/>
        </w:rPr>
        <w:t>filiación a EPS, acompañamiento a citas médicas para valoración odontológica, nutricional, de salud sexual y reproductiva, fonoaudiología, psiquiatría y otras remisiones con especialistas. En caso de situaciones de consumo se realiza la aplicación del</w:t>
      </w:r>
      <w:r w:rsidR="0059500B">
        <w:rPr>
          <w:rFonts w:ascii="Arial" w:eastAsia="Arial" w:hAnsi="Arial" w:cs="Arial"/>
          <w:color w:val="000000" w:themeColor="text1"/>
          <w:sz w:val="22"/>
          <w:szCs w:val="22"/>
        </w:rPr>
        <w:t xml:space="preserve"> instrumento</w:t>
      </w:r>
      <w:r w:rsidRPr="004B7E83">
        <w:rPr>
          <w:rFonts w:ascii="Arial" w:eastAsia="Arial" w:hAnsi="Arial" w:cs="Arial"/>
          <w:color w:val="000000" w:themeColor="text1"/>
          <w:sz w:val="22"/>
          <w:szCs w:val="22"/>
        </w:rPr>
        <w:t xml:space="preserve"> VESPA/ASSIST y establecimiento de estrategias de seguimiento que prevengan y reduzcan el daño por consumo de SPA y remisión de atención al equipo de Reducción de Riesgo y Daño con su programa alternativo. Desde el área de Escuela, diagnóstico del grado escolar, la nivelación académica en la Escuela Pedagógica Integral del Instituto o la vinculación al sistema educativo tradicional, acompañamiento </w:t>
      </w:r>
      <w:r w:rsidR="004C1805">
        <w:rPr>
          <w:rFonts w:ascii="Arial" w:eastAsia="Arial" w:hAnsi="Arial" w:cs="Arial"/>
          <w:color w:val="000000" w:themeColor="text1"/>
          <w:sz w:val="22"/>
          <w:szCs w:val="22"/>
        </w:rPr>
        <w:t>ps</w:t>
      </w:r>
      <w:r w:rsidRPr="004B7E83">
        <w:rPr>
          <w:rFonts w:ascii="Arial" w:eastAsia="Arial" w:hAnsi="Arial" w:cs="Arial"/>
          <w:color w:val="000000" w:themeColor="text1"/>
          <w:sz w:val="22"/>
          <w:szCs w:val="22"/>
        </w:rPr>
        <w:t xml:space="preserve">icosocial para el fortalecimiento de redes de apoyo y trabajo con familias entre muchas otras acciones que responden a la atención diferencial. </w:t>
      </w:r>
    </w:p>
    <w:p w14:paraId="78FDFD94" w14:textId="1868E443" w:rsidR="00F303B1" w:rsidRPr="00584A90" w:rsidRDefault="00362A1C" w:rsidP="00A31640">
      <w:pPr>
        <w:pStyle w:val="Prrafodelista"/>
        <w:numPr>
          <w:ilvl w:val="0"/>
          <w:numId w:val="33"/>
        </w:numPr>
        <w:spacing w:line="360" w:lineRule="auto"/>
        <w:jc w:val="both"/>
        <w:rPr>
          <w:rFonts w:ascii="Arial" w:eastAsia="Symbol" w:hAnsi="Arial" w:cs="Arial"/>
          <w:color w:val="000000" w:themeColor="text1"/>
          <w:sz w:val="22"/>
          <w:szCs w:val="22"/>
        </w:rPr>
      </w:pPr>
      <w:r w:rsidRPr="00584A90">
        <w:rPr>
          <w:rFonts w:ascii="Arial" w:eastAsia="Arial" w:hAnsi="Arial" w:cs="Arial"/>
          <w:color w:val="000000" w:themeColor="text1"/>
          <w:sz w:val="22"/>
          <w:szCs w:val="22"/>
        </w:rPr>
        <w:t>S</w:t>
      </w:r>
      <w:r w:rsidR="00F303B1" w:rsidRPr="00584A90">
        <w:rPr>
          <w:rFonts w:ascii="Arial" w:eastAsia="Arial" w:hAnsi="Arial" w:cs="Arial"/>
          <w:color w:val="000000" w:themeColor="text1"/>
          <w:sz w:val="22"/>
          <w:szCs w:val="22"/>
        </w:rPr>
        <w:t>e realizaron</w:t>
      </w:r>
      <w:r w:rsidRPr="00584A90">
        <w:rPr>
          <w:rFonts w:ascii="Arial" w:eastAsia="Arial" w:hAnsi="Arial" w:cs="Arial"/>
          <w:color w:val="000000" w:themeColor="text1"/>
          <w:sz w:val="22"/>
          <w:szCs w:val="22"/>
        </w:rPr>
        <w:t xml:space="preserve"> intervenciones comunitarias a través de encuentros enfocados en la atención de la niñez</w:t>
      </w:r>
      <w:r w:rsidR="00584A90">
        <w:rPr>
          <w:rFonts w:ascii="Arial" w:eastAsia="Arial" w:hAnsi="Arial" w:cs="Arial"/>
          <w:color w:val="000000" w:themeColor="text1"/>
          <w:sz w:val="22"/>
          <w:szCs w:val="22"/>
        </w:rPr>
        <w:t xml:space="preserve">, </w:t>
      </w:r>
      <w:r w:rsidR="7341C04D" w:rsidRPr="00584A90">
        <w:rPr>
          <w:rFonts w:ascii="Arial" w:eastAsia="Arial" w:hAnsi="Arial" w:cs="Arial"/>
          <w:color w:val="000000" w:themeColor="text1"/>
          <w:sz w:val="22"/>
          <w:szCs w:val="22"/>
        </w:rPr>
        <w:t>Maratón 72 Horas</w:t>
      </w:r>
      <w:r w:rsidR="00584A90" w:rsidRPr="00584A90">
        <w:rPr>
          <w:rFonts w:ascii="Arial" w:eastAsia="Arial" w:hAnsi="Arial" w:cs="Arial"/>
          <w:color w:val="000000" w:themeColor="text1"/>
          <w:sz w:val="22"/>
          <w:szCs w:val="22"/>
        </w:rPr>
        <w:t xml:space="preserve">, </w:t>
      </w:r>
      <w:r w:rsidR="7341C04D" w:rsidRPr="00584A90">
        <w:rPr>
          <w:rFonts w:ascii="Arial" w:eastAsia="Arial" w:hAnsi="Arial" w:cs="Arial"/>
          <w:color w:val="000000" w:themeColor="text1"/>
          <w:sz w:val="22"/>
          <w:szCs w:val="22"/>
        </w:rPr>
        <w:t>Plan Centro “Una Taza de Sopa”</w:t>
      </w:r>
      <w:r w:rsidR="00584A90" w:rsidRPr="00584A90">
        <w:rPr>
          <w:rFonts w:ascii="Arial" w:eastAsia="Arial" w:hAnsi="Arial" w:cs="Arial"/>
          <w:color w:val="000000" w:themeColor="text1"/>
          <w:sz w:val="22"/>
          <w:szCs w:val="22"/>
        </w:rPr>
        <w:t xml:space="preserve">, </w:t>
      </w:r>
      <w:r w:rsidR="7341C04D" w:rsidRPr="00584A90">
        <w:rPr>
          <w:rFonts w:ascii="Arial" w:eastAsia="Arial" w:hAnsi="Arial" w:cs="Arial"/>
          <w:color w:val="000000" w:themeColor="text1"/>
          <w:sz w:val="22"/>
          <w:szCs w:val="22"/>
        </w:rPr>
        <w:t>Recorridos constantes</w:t>
      </w:r>
      <w:r w:rsidR="00584A90" w:rsidRPr="00584A90">
        <w:rPr>
          <w:rFonts w:ascii="Arial" w:eastAsia="Arial" w:hAnsi="Arial" w:cs="Arial"/>
          <w:color w:val="000000" w:themeColor="text1"/>
          <w:sz w:val="22"/>
          <w:szCs w:val="22"/>
        </w:rPr>
        <w:t xml:space="preserve">, </w:t>
      </w:r>
      <w:r w:rsidR="00584A90">
        <w:rPr>
          <w:rFonts w:ascii="Arial" w:eastAsia="Arial" w:hAnsi="Arial" w:cs="Arial"/>
          <w:color w:val="000000" w:themeColor="text1"/>
          <w:sz w:val="22"/>
          <w:szCs w:val="22"/>
        </w:rPr>
        <w:t>r</w:t>
      </w:r>
      <w:r w:rsidR="7341C04D" w:rsidRPr="00584A90">
        <w:rPr>
          <w:rFonts w:ascii="Arial" w:eastAsia="Arial" w:hAnsi="Arial" w:cs="Arial"/>
          <w:color w:val="000000" w:themeColor="text1"/>
          <w:sz w:val="22"/>
          <w:szCs w:val="22"/>
        </w:rPr>
        <w:t>ecorridos interinstitucionales</w:t>
      </w:r>
      <w:r w:rsidR="00584A90" w:rsidRPr="00584A90">
        <w:rPr>
          <w:rFonts w:ascii="Arial" w:eastAsia="Arial" w:hAnsi="Arial" w:cs="Arial"/>
          <w:color w:val="000000" w:themeColor="text1"/>
          <w:sz w:val="22"/>
          <w:szCs w:val="22"/>
        </w:rPr>
        <w:t xml:space="preserve">, </w:t>
      </w:r>
      <w:r w:rsidR="7341C04D" w:rsidRPr="00584A90">
        <w:rPr>
          <w:rFonts w:ascii="Arial" w:eastAsia="Arial" w:hAnsi="Arial" w:cs="Arial"/>
          <w:color w:val="000000" w:themeColor="text1"/>
          <w:sz w:val="22"/>
          <w:szCs w:val="22"/>
        </w:rPr>
        <w:t>Aguinaldos Navideños</w:t>
      </w:r>
      <w:r w:rsidR="00584A90" w:rsidRPr="00584A90">
        <w:rPr>
          <w:rFonts w:ascii="Arial" w:eastAsia="Arial" w:hAnsi="Arial" w:cs="Arial"/>
          <w:color w:val="000000" w:themeColor="text1"/>
          <w:sz w:val="22"/>
          <w:szCs w:val="22"/>
        </w:rPr>
        <w:t xml:space="preserve"> , </w:t>
      </w:r>
      <w:r w:rsidR="7341C04D" w:rsidRPr="00584A90">
        <w:rPr>
          <w:rFonts w:ascii="Arial" w:eastAsia="Arial" w:hAnsi="Arial" w:cs="Arial"/>
          <w:color w:val="000000" w:themeColor="text1"/>
          <w:sz w:val="22"/>
          <w:szCs w:val="22"/>
        </w:rPr>
        <w:t>Consolidación de la Ciudadela de Niños y Niñas</w:t>
      </w:r>
      <w:r w:rsidR="00584A90" w:rsidRPr="00584A90">
        <w:rPr>
          <w:rFonts w:ascii="Arial" w:eastAsia="Arial" w:hAnsi="Arial" w:cs="Arial"/>
          <w:color w:val="000000" w:themeColor="text1"/>
          <w:sz w:val="22"/>
          <w:szCs w:val="22"/>
        </w:rPr>
        <w:t xml:space="preserve">, </w:t>
      </w:r>
      <w:r w:rsidR="7341C04D" w:rsidRPr="00584A90">
        <w:rPr>
          <w:rFonts w:ascii="Arial" w:eastAsia="Arial" w:hAnsi="Arial" w:cs="Arial"/>
          <w:color w:val="000000" w:themeColor="text1"/>
          <w:sz w:val="22"/>
          <w:szCs w:val="22"/>
        </w:rPr>
        <w:t xml:space="preserve"> </w:t>
      </w:r>
      <w:r w:rsidR="00584A90" w:rsidRPr="00584A90">
        <w:rPr>
          <w:rFonts w:ascii="Arial" w:eastAsia="Arial" w:hAnsi="Arial" w:cs="Arial"/>
          <w:color w:val="000000" w:themeColor="text1"/>
          <w:sz w:val="22"/>
          <w:szCs w:val="22"/>
        </w:rPr>
        <w:t xml:space="preserve">y </w:t>
      </w:r>
      <w:r w:rsidR="7341C04D" w:rsidRPr="00584A90">
        <w:rPr>
          <w:rFonts w:ascii="Arial" w:eastAsia="Arial" w:hAnsi="Arial" w:cs="Arial"/>
          <w:color w:val="000000" w:themeColor="text1"/>
          <w:sz w:val="22"/>
          <w:szCs w:val="22"/>
        </w:rPr>
        <w:t>Consolidación de la Ciudadela de Adolescentes</w:t>
      </w:r>
      <w:r w:rsidR="00584A90">
        <w:rPr>
          <w:rFonts w:ascii="Arial" w:eastAsia="Arial" w:hAnsi="Arial" w:cs="Arial"/>
          <w:i/>
          <w:iCs/>
          <w:color w:val="000000" w:themeColor="text1"/>
          <w:sz w:val="22"/>
          <w:szCs w:val="22"/>
          <w:lang w:val="es-ES"/>
        </w:rPr>
        <w:t>.</w:t>
      </w:r>
    </w:p>
    <w:p w14:paraId="6E0EE627" w14:textId="77777777" w:rsidR="001274F2" w:rsidRPr="004B7E83" w:rsidRDefault="001274F2" w:rsidP="00701DA3">
      <w:pPr>
        <w:spacing w:line="360" w:lineRule="auto"/>
        <w:ind w:left="360"/>
        <w:jc w:val="both"/>
        <w:rPr>
          <w:rFonts w:ascii="Arial" w:eastAsia="Arial" w:hAnsi="Arial" w:cs="Arial"/>
          <w:b/>
          <w:bCs/>
          <w:color w:val="000000" w:themeColor="text1"/>
          <w:sz w:val="22"/>
          <w:szCs w:val="22"/>
        </w:rPr>
      </w:pPr>
    </w:p>
    <w:p w14:paraId="7BD3F304" w14:textId="1EBEE1F3" w:rsidR="7341C04D" w:rsidRPr="004B7E83" w:rsidRDefault="7341C04D" w:rsidP="00701DA3">
      <w:pPr>
        <w:shd w:val="clear" w:color="auto" w:fill="FFFFFF" w:themeFill="background1"/>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1.27</w:t>
      </w:r>
      <w:r w:rsidRPr="004B7E83">
        <w:rPr>
          <w:rFonts w:ascii="Arial" w:eastAsia="Arial" w:hAnsi="Arial" w:cs="Arial"/>
          <w:b/>
          <w:bCs/>
          <w:i/>
          <w:iCs/>
          <w:color w:val="000000" w:themeColor="text1"/>
          <w:sz w:val="22"/>
          <w:szCs w:val="22"/>
        </w:rPr>
        <w:t>: Restablecer los derechos de niños, niñas y adolescentes víctimas de Explotación sexual comercial.</w:t>
      </w:r>
    </w:p>
    <w:p w14:paraId="678404A6" w14:textId="5524ADF7" w:rsidR="7341C04D" w:rsidRPr="004B7E83" w:rsidRDefault="7341C04D" w:rsidP="00701DA3">
      <w:pPr>
        <w:pStyle w:val="Prrafodelista"/>
        <w:spacing w:line="360" w:lineRule="auto"/>
        <w:jc w:val="both"/>
        <w:rPr>
          <w:rFonts w:ascii="Arial" w:eastAsia="Symbol" w:hAnsi="Arial" w:cs="Arial"/>
          <w:color w:val="000000" w:themeColor="text1"/>
          <w:sz w:val="22"/>
          <w:szCs w:val="22"/>
        </w:rPr>
      </w:pPr>
    </w:p>
    <w:p w14:paraId="7B32B7FD" w14:textId="38496A5D" w:rsidR="00A12F9A" w:rsidRDefault="00A12F9A"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lastRenderedPageBreak/>
        <w:t>Resultados y/o logros obtenidos</w:t>
      </w:r>
    </w:p>
    <w:p w14:paraId="73824B2C" w14:textId="77777777" w:rsidR="0030466C" w:rsidRPr="004B7E83" w:rsidRDefault="0030466C" w:rsidP="00701DA3">
      <w:pPr>
        <w:spacing w:line="360" w:lineRule="auto"/>
        <w:jc w:val="both"/>
        <w:rPr>
          <w:rFonts w:ascii="Arial" w:eastAsia="Arial" w:hAnsi="Arial" w:cs="Arial"/>
          <w:color w:val="000000" w:themeColor="text1"/>
          <w:sz w:val="22"/>
          <w:szCs w:val="22"/>
        </w:rPr>
      </w:pPr>
    </w:p>
    <w:p w14:paraId="2A5EE105" w14:textId="77777777" w:rsidR="005B243C" w:rsidRPr="004B7E83" w:rsidRDefault="005B243C" w:rsidP="00A31640">
      <w:pPr>
        <w:pStyle w:val="Prrafodelista"/>
        <w:numPr>
          <w:ilvl w:val="0"/>
          <w:numId w:val="33"/>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lang w:val="es"/>
        </w:rPr>
        <w:t xml:space="preserve">El resultado de este indicador se mantuvo al 100% de atención de la población víctima de este flagelo, con un total de 41 personas, 37 mujeres y 4 hombres, siendo las mujeres adolescentes las más afectadas. </w:t>
      </w:r>
    </w:p>
    <w:p w14:paraId="2064D083" w14:textId="1481B3C7" w:rsidR="7341C04D" w:rsidRPr="004B7E83" w:rsidRDefault="7341C04D" w:rsidP="00A31640">
      <w:pPr>
        <w:pStyle w:val="Prrafodelista"/>
        <w:numPr>
          <w:ilvl w:val="0"/>
          <w:numId w:val="33"/>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Durante la vigencia 2021</w:t>
      </w:r>
      <w:r w:rsidR="005B243C">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se realizó </w:t>
      </w:r>
      <w:r w:rsidR="005B243C">
        <w:rPr>
          <w:rFonts w:ascii="Arial" w:eastAsia="Arial" w:hAnsi="Arial" w:cs="Arial"/>
          <w:color w:val="000000" w:themeColor="text1"/>
          <w:sz w:val="22"/>
          <w:szCs w:val="22"/>
        </w:rPr>
        <w:t xml:space="preserve">el </w:t>
      </w:r>
      <w:r w:rsidRPr="004B7E83">
        <w:rPr>
          <w:rFonts w:ascii="Arial" w:eastAsia="Arial" w:hAnsi="Arial" w:cs="Arial"/>
          <w:color w:val="000000" w:themeColor="text1"/>
          <w:sz w:val="22"/>
          <w:szCs w:val="22"/>
        </w:rPr>
        <w:t xml:space="preserve">traslado de </w:t>
      </w:r>
      <w:r w:rsidR="0030466C">
        <w:rPr>
          <w:rFonts w:ascii="Arial" w:eastAsia="Arial" w:hAnsi="Arial" w:cs="Arial"/>
          <w:color w:val="000000" w:themeColor="text1"/>
          <w:sz w:val="22"/>
          <w:szCs w:val="22"/>
        </w:rPr>
        <w:t xml:space="preserve">las y los </w:t>
      </w:r>
      <w:r w:rsidR="0030466C" w:rsidRPr="004B7E83">
        <w:rPr>
          <w:rFonts w:ascii="Arial" w:eastAsia="Arial" w:hAnsi="Arial" w:cs="Arial"/>
          <w:color w:val="000000" w:themeColor="text1"/>
          <w:sz w:val="22"/>
          <w:szCs w:val="22"/>
        </w:rPr>
        <w:t>beneficiarios</w:t>
      </w:r>
      <w:r w:rsidRPr="004B7E83">
        <w:rPr>
          <w:rFonts w:ascii="Arial" w:eastAsia="Arial" w:hAnsi="Arial" w:cs="Arial"/>
          <w:color w:val="000000" w:themeColor="text1"/>
          <w:sz w:val="22"/>
          <w:szCs w:val="22"/>
        </w:rPr>
        <w:t xml:space="preserve"> a una nueva sede que brinda mejores espacios para el uso y disfrute de la población. </w:t>
      </w:r>
      <w:r w:rsidRPr="004B7E83">
        <w:rPr>
          <w:rFonts w:ascii="Arial" w:eastAsia="Arial" w:hAnsi="Arial" w:cs="Arial"/>
          <w:color w:val="000000" w:themeColor="text1"/>
          <w:sz w:val="22"/>
          <w:szCs w:val="22"/>
          <w:lang w:val="es"/>
        </w:rPr>
        <w:t>Se fortaleció el trabajo interinstitucional para el abordaje en territorios en donde se han identificado dinámicas delictivas de explotación sexual comercial</w:t>
      </w:r>
      <w:r w:rsidR="00A12F9A" w:rsidRPr="004B7E83">
        <w:rPr>
          <w:rFonts w:ascii="Arial" w:eastAsia="Arial" w:hAnsi="Arial" w:cs="Arial"/>
          <w:color w:val="000000" w:themeColor="text1"/>
          <w:sz w:val="22"/>
          <w:szCs w:val="22"/>
          <w:lang w:val="es"/>
        </w:rPr>
        <w:t>, siguiendo las rutas establecidas para ello</w:t>
      </w:r>
      <w:r w:rsidR="005B243C">
        <w:rPr>
          <w:rFonts w:ascii="Arial" w:eastAsia="Arial" w:hAnsi="Arial" w:cs="Arial"/>
          <w:color w:val="000000" w:themeColor="text1"/>
          <w:sz w:val="22"/>
          <w:szCs w:val="22"/>
          <w:lang w:val="es"/>
        </w:rPr>
        <w:t>,</w:t>
      </w:r>
      <w:r w:rsidR="00A12F9A" w:rsidRPr="004B7E83">
        <w:rPr>
          <w:rFonts w:ascii="Arial" w:eastAsia="Arial" w:hAnsi="Arial" w:cs="Arial"/>
          <w:color w:val="000000" w:themeColor="text1"/>
          <w:sz w:val="22"/>
          <w:szCs w:val="22"/>
          <w:lang w:val="es"/>
        </w:rPr>
        <w:t xml:space="preserve"> con el acompañamiento en muchos de los casos</w:t>
      </w:r>
      <w:r w:rsidR="005B243C">
        <w:rPr>
          <w:rFonts w:ascii="Arial" w:eastAsia="Arial" w:hAnsi="Arial" w:cs="Arial"/>
          <w:color w:val="000000" w:themeColor="text1"/>
          <w:sz w:val="22"/>
          <w:szCs w:val="22"/>
          <w:lang w:val="es"/>
        </w:rPr>
        <w:t>,</w:t>
      </w:r>
      <w:r w:rsidR="00A12F9A" w:rsidRPr="004B7E83">
        <w:rPr>
          <w:rFonts w:ascii="Arial" w:eastAsia="Arial" w:hAnsi="Arial" w:cs="Arial"/>
          <w:color w:val="000000" w:themeColor="text1"/>
          <w:sz w:val="22"/>
          <w:szCs w:val="22"/>
          <w:lang w:val="es"/>
        </w:rPr>
        <w:t xml:space="preserve"> de</w:t>
      </w:r>
      <w:r w:rsidR="005B243C">
        <w:rPr>
          <w:rFonts w:ascii="Arial" w:eastAsia="Arial" w:hAnsi="Arial" w:cs="Arial"/>
          <w:color w:val="000000" w:themeColor="text1"/>
          <w:sz w:val="22"/>
          <w:szCs w:val="22"/>
          <w:lang w:val="es"/>
        </w:rPr>
        <w:t>l</w:t>
      </w:r>
      <w:r w:rsidR="00A12F9A" w:rsidRPr="004B7E83">
        <w:rPr>
          <w:rFonts w:ascii="Arial" w:eastAsia="Arial" w:hAnsi="Arial" w:cs="Arial"/>
          <w:color w:val="000000" w:themeColor="text1"/>
          <w:sz w:val="22"/>
          <w:szCs w:val="22"/>
          <w:lang w:val="es"/>
        </w:rPr>
        <w:t xml:space="preserve"> ICBF.</w:t>
      </w:r>
    </w:p>
    <w:p w14:paraId="0C06307A" w14:textId="77777777" w:rsidR="0030466C" w:rsidRPr="004B7E83" w:rsidRDefault="0030466C" w:rsidP="00701DA3">
      <w:pPr>
        <w:spacing w:line="360" w:lineRule="auto"/>
        <w:jc w:val="both"/>
        <w:rPr>
          <w:rFonts w:ascii="Arial" w:eastAsia="Symbol" w:hAnsi="Arial" w:cs="Arial"/>
          <w:b/>
          <w:bCs/>
          <w:color w:val="000000" w:themeColor="text1"/>
          <w:sz w:val="22"/>
          <w:szCs w:val="22"/>
        </w:rPr>
      </w:pPr>
    </w:p>
    <w:p w14:paraId="07126069" w14:textId="08861A53" w:rsidR="7341C04D" w:rsidRPr="004B7E83" w:rsidRDefault="7341C04D" w:rsidP="00701DA3">
      <w:pPr>
        <w:spacing w:line="360" w:lineRule="auto"/>
        <w:rPr>
          <w:rFonts w:ascii="Arial" w:eastAsia="Arial" w:hAnsi="Arial" w:cs="Arial"/>
          <w:b/>
          <w:bCs/>
          <w:i/>
          <w:iCs/>
          <w:color w:val="000000" w:themeColor="text1"/>
          <w:sz w:val="22"/>
          <w:szCs w:val="22"/>
        </w:rPr>
      </w:pPr>
      <w:r w:rsidRPr="004B7E83">
        <w:rPr>
          <w:rFonts w:ascii="Arial" w:eastAsia="Arial" w:hAnsi="Arial" w:cs="Arial"/>
          <w:b/>
          <w:bCs/>
          <w:color w:val="000000" w:themeColor="text1"/>
          <w:sz w:val="22"/>
          <w:szCs w:val="22"/>
        </w:rPr>
        <w:t>Acción 1.28</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Vincular a niños, niñas y adolescentes en riesgo de Explotación Sexual Comercial a la oferta preventiva del IDIPRON.</w:t>
      </w:r>
    </w:p>
    <w:p w14:paraId="57D390EF" w14:textId="31CC8C0E" w:rsidR="7341C04D" w:rsidRPr="004B7E83" w:rsidRDefault="7341C04D" w:rsidP="00701DA3">
      <w:pPr>
        <w:spacing w:line="360" w:lineRule="auto"/>
        <w:jc w:val="both"/>
        <w:rPr>
          <w:rFonts w:ascii="Arial" w:eastAsia="Symbol" w:hAnsi="Arial" w:cs="Arial"/>
          <w:color w:val="000000" w:themeColor="text1"/>
          <w:sz w:val="22"/>
          <w:szCs w:val="22"/>
        </w:rPr>
      </w:pPr>
    </w:p>
    <w:p w14:paraId="420EAB48" w14:textId="48BE08CB" w:rsidR="7341C04D"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w:t>
      </w:r>
      <w:r w:rsidR="00EF0F09">
        <w:rPr>
          <w:rFonts w:ascii="Arial" w:eastAsia="Arial" w:hAnsi="Arial" w:cs="Arial"/>
          <w:b/>
          <w:bCs/>
          <w:color w:val="000000" w:themeColor="text1"/>
          <w:sz w:val="22"/>
          <w:szCs w:val="22"/>
        </w:rPr>
        <w:t>/o</w:t>
      </w:r>
      <w:r w:rsidRPr="004B7E83">
        <w:rPr>
          <w:rFonts w:ascii="Arial" w:eastAsia="Arial" w:hAnsi="Arial" w:cs="Arial"/>
          <w:b/>
          <w:bCs/>
          <w:color w:val="000000" w:themeColor="text1"/>
          <w:sz w:val="22"/>
          <w:szCs w:val="22"/>
        </w:rPr>
        <w:t xml:space="preserve"> logros obtenidos </w:t>
      </w:r>
    </w:p>
    <w:p w14:paraId="07A77BC1" w14:textId="77777777" w:rsidR="0030466C" w:rsidRPr="004B7E83" w:rsidRDefault="0030466C" w:rsidP="00701DA3">
      <w:pPr>
        <w:spacing w:line="360" w:lineRule="auto"/>
        <w:jc w:val="both"/>
        <w:rPr>
          <w:rFonts w:ascii="Arial" w:eastAsia="Symbol" w:hAnsi="Arial" w:cs="Arial"/>
          <w:b/>
          <w:bCs/>
          <w:color w:val="000000" w:themeColor="text1"/>
          <w:sz w:val="22"/>
          <w:szCs w:val="22"/>
        </w:rPr>
      </w:pPr>
    </w:p>
    <w:p w14:paraId="1B67E5A1" w14:textId="7D9C8C4E" w:rsidR="00EF0F09" w:rsidRPr="00CD2491" w:rsidRDefault="7341C04D" w:rsidP="00A31640">
      <w:pPr>
        <w:pStyle w:val="Prrafodelista"/>
        <w:numPr>
          <w:ilvl w:val="0"/>
          <w:numId w:val="26"/>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En la vigencia de 2021 se atendieron un total de 222 niñas, niños y adolescentes</w:t>
      </w:r>
      <w:r w:rsidR="00EF0F09">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w:t>
      </w:r>
      <w:r w:rsidR="00EF0F09">
        <w:rPr>
          <w:rFonts w:ascii="Arial" w:eastAsia="Arial" w:hAnsi="Arial" w:cs="Arial"/>
          <w:color w:val="000000" w:themeColor="text1"/>
          <w:sz w:val="22"/>
          <w:szCs w:val="22"/>
        </w:rPr>
        <w:t>E</w:t>
      </w:r>
      <w:r w:rsidRPr="004B7E83">
        <w:rPr>
          <w:rFonts w:ascii="Arial" w:eastAsia="Arial" w:hAnsi="Arial" w:cs="Arial"/>
          <w:color w:val="000000" w:themeColor="text1"/>
          <w:sz w:val="22"/>
          <w:szCs w:val="22"/>
        </w:rPr>
        <w:t>sto obedece a que se fortaleció la búsqueda y oferta institucional en lugares de alta conflictividad</w:t>
      </w:r>
      <w:r w:rsidR="00A12F9A" w:rsidRPr="004B7E83">
        <w:rPr>
          <w:rFonts w:ascii="Arial" w:eastAsia="Arial" w:hAnsi="Arial" w:cs="Arial"/>
          <w:color w:val="000000" w:themeColor="text1"/>
          <w:sz w:val="22"/>
          <w:szCs w:val="22"/>
        </w:rPr>
        <w:t xml:space="preserve">. </w:t>
      </w:r>
    </w:p>
    <w:p w14:paraId="2F2B5F72" w14:textId="617DAA6E" w:rsidR="00A12F9A" w:rsidRPr="004B7E83" w:rsidRDefault="00EF0F09" w:rsidP="00A31640">
      <w:pPr>
        <w:pStyle w:val="Prrafodelista"/>
        <w:numPr>
          <w:ilvl w:val="0"/>
          <w:numId w:val="26"/>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rPr>
        <w:t>S</w:t>
      </w:r>
      <w:r w:rsidR="00A12F9A" w:rsidRPr="004B7E83">
        <w:rPr>
          <w:rFonts w:ascii="Arial" w:eastAsia="Arial" w:hAnsi="Arial" w:cs="Arial"/>
          <w:color w:val="000000" w:themeColor="text1"/>
          <w:sz w:val="22"/>
          <w:szCs w:val="22"/>
        </w:rPr>
        <w:t xml:space="preserve">e desarrollaron acciones para el fortalecimiento de la atención de las niñas, niños y adolescentes en la </w:t>
      </w:r>
      <w:r>
        <w:rPr>
          <w:rFonts w:ascii="Arial" w:eastAsia="Arial" w:hAnsi="Arial" w:cs="Arial"/>
          <w:color w:val="000000" w:themeColor="text1"/>
          <w:sz w:val="22"/>
          <w:szCs w:val="22"/>
        </w:rPr>
        <w:t>U</w:t>
      </w:r>
      <w:r w:rsidR="00A12F9A" w:rsidRPr="004B7E83">
        <w:rPr>
          <w:rFonts w:ascii="Arial" w:eastAsia="Arial" w:hAnsi="Arial" w:cs="Arial"/>
          <w:color w:val="000000" w:themeColor="text1"/>
          <w:sz w:val="22"/>
          <w:szCs w:val="22"/>
        </w:rPr>
        <w:t>nidad de Protección Integral</w:t>
      </w:r>
      <w:r w:rsidR="00A12F9A" w:rsidRPr="004B7E83">
        <w:rPr>
          <w:rFonts w:ascii="Arial" w:eastAsia="Arial" w:hAnsi="Arial" w:cs="Arial"/>
          <w:color w:val="000000" w:themeColor="text1"/>
          <w:sz w:val="22"/>
          <w:szCs w:val="22"/>
          <w:lang w:val="es"/>
        </w:rPr>
        <w:t xml:space="preserve"> dispuesta para tal fin. Las localidades donde habitan las niñas</w:t>
      </w:r>
      <w:r>
        <w:rPr>
          <w:rFonts w:ascii="Arial" w:eastAsia="Arial" w:hAnsi="Arial" w:cs="Arial"/>
          <w:color w:val="000000" w:themeColor="text1"/>
          <w:sz w:val="22"/>
          <w:szCs w:val="22"/>
          <w:lang w:val="es"/>
        </w:rPr>
        <w:t>,</w:t>
      </w:r>
      <w:r w:rsidR="00A12F9A" w:rsidRPr="004B7E83">
        <w:rPr>
          <w:rFonts w:ascii="Arial" w:eastAsia="Arial" w:hAnsi="Arial" w:cs="Arial"/>
          <w:color w:val="000000" w:themeColor="text1"/>
          <w:sz w:val="22"/>
          <w:szCs w:val="22"/>
          <w:lang w:val="es"/>
        </w:rPr>
        <w:t xml:space="preserve"> niños y adolescentes que fueron atendidos como riesgo ESCNNA en la Unidad de Protección Integral están ubicados en un alto porcentaje en el centro y sur de la ciudad; siendo las localidades de Santa Fe, Mártires, y Rafael Uribe Uribe las que presentan mayor número de niños, niñas y adolescentes atendidos. </w:t>
      </w:r>
    </w:p>
    <w:p w14:paraId="54ACA447" w14:textId="25C5CFD8" w:rsidR="00A12F9A" w:rsidRPr="004B7E83" w:rsidRDefault="00A12F9A" w:rsidP="00A31640">
      <w:pPr>
        <w:pStyle w:val="Prrafodelista"/>
        <w:numPr>
          <w:ilvl w:val="0"/>
          <w:numId w:val="26"/>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En 2021</w:t>
      </w:r>
      <w:r w:rsidR="00EF0F09">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se desarrolló articulación de trabajo en ruralidad ESCNNA</w:t>
      </w:r>
      <w:r w:rsidR="00EF0F09">
        <w:rPr>
          <w:rFonts w:ascii="Arial" w:eastAsia="Arial" w:hAnsi="Arial" w:cs="Arial"/>
          <w:color w:val="000000" w:themeColor="text1"/>
          <w:sz w:val="22"/>
          <w:szCs w:val="22"/>
        </w:rPr>
        <w:t xml:space="preserve"> entre el</w:t>
      </w:r>
      <w:r w:rsidRPr="004B7E83">
        <w:rPr>
          <w:rFonts w:ascii="Arial" w:eastAsia="Arial" w:hAnsi="Arial" w:cs="Arial"/>
          <w:color w:val="000000" w:themeColor="text1"/>
          <w:sz w:val="22"/>
          <w:szCs w:val="22"/>
        </w:rPr>
        <w:t xml:space="preserve"> </w:t>
      </w:r>
      <w:r w:rsidR="00EF0F09">
        <w:rPr>
          <w:rFonts w:ascii="Arial" w:eastAsia="Arial" w:hAnsi="Arial" w:cs="Arial"/>
          <w:color w:val="000000" w:themeColor="text1"/>
          <w:sz w:val="22"/>
          <w:szCs w:val="22"/>
        </w:rPr>
        <w:t>e</w:t>
      </w:r>
      <w:r w:rsidRPr="004B7E83">
        <w:rPr>
          <w:rFonts w:ascii="Arial" w:eastAsia="Arial" w:hAnsi="Arial" w:cs="Arial"/>
          <w:color w:val="000000" w:themeColor="text1"/>
          <w:sz w:val="22"/>
          <w:szCs w:val="22"/>
        </w:rPr>
        <w:t xml:space="preserve">quipo de participación ciudadana, </w:t>
      </w:r>
      <w:r w:rsidR="00EF0F09">
        <w:rPr>
          <w:rFonts w:ascii="Arial" w:eastAsia="Arial" w:hAnsi="Arial" w:cs="Arial"/>
          <w:color w:val="000000" w:themeColor="text1"/>
          <w:sz w:val="22"/>
          <w:szCs w:val="22"/>
        </w:rPr>
        <w:t xml:space="preserve">la </w:t>
      </w:r>
      <w:r w:rsidRPr="004B7E83">
        <w:rPr>
          <w:rFonts w:ascii="Arial" w:eastAsia="Arial" w:hAnsi="Arial" w:cs="Arial"/>
          <w:color w:val="000000" w:themeColor="text1"/>
          <w:sz w:val="22"/>
          <w:szCs w:val="22"/>
        </w:rPr>
        <w:t>SDIS</w:t>
      </w:r>
      <w:r w:rsidR="00CF5752">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y coordinación ESCNNA IDIPRON</w:t>
      </w:r>
      <w:r w:rsidR="00EF0F09">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de la mano </w:t>
      </w:r>
      <w:r w:rsidRPr="004B7E83">
        <w:rPr>
          <w:rFonts w:ascii="Arial" w:eastAsia="Arial" w:hAnsi="Arial" w:cs="Arial"/>
          <w:color w:val="000000" w:themeColor="text1"/>
          <w:sz w:val="22"/>
          <w:szCs w:val="22"/>
        </w:rPr>
        <w:lastRenderedPageBreak/>
        <w:t xml:space="preserve">con la Organización Internacional de Trabajo (OIT), </w:t>
      </w:r>
      <w:r w:rsidR="00EF0F09">
        <w:rPr>
          <w:rFonts w:ascii="Arial" w:eastAsia="Arial" w:hAnsi="Arial" w:cs="Arial"/>
          <w:color w:val="000000" w:themeColor="text1"/>
          <w:sz w:val="22"/>
          <w:szCs w:val="22"/>
        </w:rPr>
        <w:t>para la</w:t>
      </w:r>
      <w:r w:rsidRPr="004B7E83">
        <w:rPr>
          <w:rFonts w:ascii="Arial" w:eastAsia="Arial" w:hAnsi="Arial" w:cs="Arial"/>
          <w:color w:val="000000" w:themeColor="text1"/>
          <w:sz w:val="22"/>
          <w:szCs w:val="22"/>
        </w:rPr>
        <w:t xml:space="preserve"> construcción metodológica de talleres para la prevención de Trabajo Infantil con enfoque de género y prevención de la </w:t>
      </w:r>
      <w:r w:rsidR="0059500B">
        <w:rPr>
          <w:rFonts w:ascii="Arial" w:eastAsia="Arial" w:hAnsi="Arial" w:cs="Arial"/>
          <w:color w:val="000000" w:themeColor="text1"/>
          <w:sz w:val="22"/>
          <w:szCs w:val="22"/>
        </w:rPr>
        <w:t>explotación sexual</w:t>
      </w:r>
      <w:r w:rsidRPr="004B7E83">
        <w:rPr>
          <w:rFonts w:ascii="Arial" w:eastAsia="Arial" w:hAnsi="Arial" w:cs="Arial"/>
          <w:color w:val="000000" w:themeColor="text1"/>
          <w:sz w:val="22"/>
          <w:szCs w:val="22"/>
        </w:rPr>
        <w:t xml:space="preserve">, implementados en Unidades de Protección Integral de Internados. </w:t>
      </w:r>
    </w:p>
    <w:p w14:paraId="4F332CB7" w14:textId="0FC57179" w:rsidR="7341C04D" w:rsidRPr="004B7E83" w:rsidRDefault="7341C04D" w:rsidP="00CF5752">
      <w:pPr>
        <w:spacing w:line="360" w:lineRule="auto"/>
        <w:jc w:val="both"/>
        <w:rPr>
          <w:rFonts w:ascii="Arial" w:hAnsi="Arial" w:cs="Arial"/>
          <w:b/>
          <w:bCs/>
          <w:i/>
          <w:iCs/>
          <w:color w:val="FF0000"/>
          <w:sz w:val="22"/>
          <w:szCs w:val="22"/>
        </w:rPr>
      </w:pPr>
    </w:p>
    <w:p w14:paraId="18718BF8" w14:textId="4505B9D6" w:rsidR="00477C10" w:rsidRPr="004B7E83"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Acción 1.29</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Vincular a niños, niñas y adolescentes en riesgo de estar en conflicto con la ley a la oferta preventiva del IDIPRON.</w:t>
      </w:r>
    </w:p>
    <w:p w14:paraId="780F974B" w14:textId="30767F95" w:rsidR="00477C10" w:rsidRPr="004B7E83" w:rsidRDefault="00477C10" w:rsidP="00701DA3">
      <w:pPr>
        <w:spacing w:line="360" w:lineRule="auto"/>
        <w:jc w:val="both"/>
        <w:rPr>
          <w:rFonts w:ascii="Arial" w:eastAsia="Symbol" w:hAnsi="Arial" w:cs="Arial"/>
          <w:color w:val="000000" w:themeColor="text1"/>
          <w:sz w:val="22"/>
          <w:szCs w:val="22"/>
        </w:rPr>
      </w:pPr>
    </w:p>
    <w:p w14:paraId="476AD7DC" w14:textId="5C309AD6" w:rsidR="00477C10"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w:t>
      </w:r>
      <w:r w:rsidR="00EF0F09">
        <w:rPr>
          <w:rFonts w:ascii="Arial" w:eastAsia="Arial" w:hAnsi="Arial" w:cs="Arial"/>
          <w:b/>
          <w:bCs/>
          <w:color w:val="000000" w:themeColor="text1"/>
          <w:sz w:val="22"/>
          <w:szCs w:val="22"/>
        </w:rPr>
        <w:t>/o</w:t>
      </w:r>
      <w:r w:rsidRPr="004B7E83">
        <w:rPr>
          <w:rFonts w:ascii="Arial" w:eastAsia="Arial" w:hAnsi="Arial" w:cs="Arial"/>
          <w:b/>
          <w:bCs/>
          <w:color w:val="000000" w:themeColor="text1"/>
          <w:sz w:val="22"/>
          <w:szCs w:val="22"/>
        </w:rPr>
        <w:t xml:space="preserve"> logros obtenidos </w:t>
      </w:r>
    </w:p>
    <w:p w14:paraId="5B0B975E" w14:textId="77777777" w:rsidR="0030466C" w:rsidRPr="004B7E83" w:rsidRDefault="0030466C" w:rsidP="00701DA3">
      <w:pPr>
        <w:spacing w:line="360" w:lineRule="auto"/>
        <w:jc w:val="both"/>
        <w:rPr>
          <w:rFonts w:ascii="Arial" w:eastAsia="Symbol" w:hAnsi="Arial" w:cs="Arial"/>
          <w:b/>
          <w:bCs/>
          <w:color w:val="000000" w:themeColor="text1"/>
          <w:sz w:val="22"/>
          <w:szCs w:val="22"/>
        </w:rPr>
      </w:pPr>
    </w:p>
    <w:p w14:paraId="4D89D1EF" w14:textId="332BE26F" w:rsidR="00DD6331" w:rsidRPr="004B7E83" w:rsidRDefault="7341C04D" w:rsidP="00A31640">
      <w:pPr>
        <w:pStyle w:val="Prrafodelista"/>
        <w:numPr>
          <w:ilvl w:val="0"/>
          <w:numId w:val="25"/>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Durante la vigencia 2021 se atendieron un total de 458 niñas, niños y adolescentes</w:t>
      </w:r>
      <w:r w:rsidR="00C16277">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w:t>
      </w:r>
      <w:r w:rsidR="00C16277">
        <w:rPr>
          <w:rFonts w:ascii="Arial" w:eastAsia="Arial" w:hAnsi="Arial" w:cs="Arial"/>
          <w:color w:val="000000" w:themeColor="text1"/>
          <w:sz w:val="22"/>
          <w:szCs w:val="22"/>
        </w:rPr>
        <w:t>E</w:t>
      </w:r>
      <w:r w:rsidRPr="004B7E83">
        <w:rPr>
          <w:rFonts w:ascii="Arial" w:eastAsia="Arial" w:hAnsi="Arial" w:cs="Arial"/>
          <w:color w:val="000000" w:themeColor="text1"/>
          <w:sz w:val="22"/>
          <w:szCs w:val="22"/>
        </w:rPr>
        <w:t>sto obedece a que se fortaleció la búsqueda en lugares de alta conflictividad y violencia.</w:t>
      </w:r>
      <w:r w:rsidR="00DD6331" w:rsidRPr="004B7E83">
        <w:rPr>
          <w:rFonts w:ascii="Arial" w:eastAsia="Arial" w:hAnsi="Arial" w:cs="Arial"/>
          <w:color w:val="000000" w:themeColor="text1"/>
          <w:sz w:val="22"/>
          <w:szCs w:val="22"/>
        </w:rPr>
        <w:t xml:space="preserve"> Fortaleciendo las acciones de focalización en territorios en la Operación Amistad, específicamente a través de la implementación de la Estrategia Caminando Relajado. </w:t>
      </w:r>
    </w:p>
    <w:p w14:paraId="105128C6" w14:textId="3B478DDA" w:rsidR="00477C10" w:rsidRPr="004B7E83" w:rsidRDefault="00477C10" w:rsidP="00701DA3">
      <w:pPr>
        <w:pStyle w:val="Prrafodelista"/>
        <w:spacing w:line="360" w:lineRule="auto"/>
        <w:jc w:val="both"/>
        <w:rPr>
          <w:rFonts w:ascii="Arial" w:eastAsia="Symbol" w:hAnsi="Arial" w:cs="Arial"/>
          <w:color w:val="000000" w:themeColor="text1"/>
          <w:sz w:val="22"/>
          <w:szCs w:val="22"/>
        </w:rPr>
      </w:pPr>
    </w:p>
    <w:p w14:paraId="0FC5BBFD" w14:textId="122F3BF2" w:rsidR="00477C10" w:rsidRPr="004B7E83"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Acción 1.30</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Intervenir y adecuar las instalaciones donde se atiende a los niños, niñas y adolescentes para garantizarles espacios seguros y adecuados.</w:t>
      </w:r>
    </w:p>
    <w:p w14:paraId="5A82B9D0" w14:textId="77777777" w:rsidR="001274F2" w:rsidRPr="004B7E83" w:rsidRDefault="001274F2" w:rsidP="00701DA3">
      <w:pPr>
        <w:spacing w:line="360" w:lineRule="auto"/>
        <w:jc w:val="both"/>
        <w:rPr>
          <w:rFonts w:ascii="Arial" w:eastAsia="Arial" w:hAnsi="Arial" w:cs="Arial"/>
          <w:b/>
          <w:bCs/>
          <w:color w:val="000000" w:themeColor="text1"/>
          <w:sz w:val="22"/>
          <w:szCs w:val="22"/>
        </w:rPr>
      </w:pPr>
    </w:p>
    <w:p w14:paraId="67D5ECE4" w14:textId="77777777" w:rsidR="0030466C"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Resultados y/o logros obtenidos</w:t>
      </w:r>
    </w:p>
    <w:p w14:paraId="74C37EDB" w14:textId="39616113" w:rsidR="00477C10" w:rsidRPr="004B7E83" w:rsidRDefault="7341C04D" w:rsidP="00701DA3">
      <w:pPr>
        <w:spacing w:line="360" w:lineRule="auto"/>
        <w:jc w:val="both"/>
        <w:rPr>
          <w:rFonts w:ascii="Arial" w:eastAsia="Symbol" w:hAnsi="Arial" w:cs="Arial"/>
          <w:b/>
          <w:bCs/>
          <w:color w:val="000000" w:themeColor="text1"/>
          <w:sz w:val="22"/>
          <w:szCs w:val="22"/>
        </w:rPr>
      </w:pPr>
      <w:r w:rsidRPr="004B7E83">
        <w:rPr>
          <w:rFonts w:ascii="Arial" w:eastAsia="Arial" w:hAnsi="Arial" w:cs="Arial"/>
          <w:color w:val="000000" w:themeColor="text1"/>
          <w:sz w:val="22"/>
          <w:szCs w:val="22"/>
        </w:rPr>
        <w:t xml:space="preserve"> </w:t>
      </w:r>
    </w:p>
    <w:p w14:paraId="6EB7AF56" w14:textId="550B580F" w:rsidR="00477C10" w:rsidRPr="004B7E83" w:rsidRDefault="7341C04D" w:rsidP="00A31640">
      <w:pPr>
        <w:pStyle w:val="Prrafodelista"/>
        <w:numPr>
          <w:ilvl w:val="0"/>
          <w:numId w:val="24"/>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 xml:space="preserve">Se </w:t>
      </w:r>
      <w:r w:rsidR="005A26E1">
        <w:rPr>
          <w:rFonts w:ascii="Arial" w:eastAsia="Arial" w:hAnsi="Arial" w:cs="Arial"/>
          <w:color w:val="000000" w:themeColor="text1"/>
          <w:sz w:val="22"/>
          <w:szCs w:val="22"/>
        </w:rPr>
        <w:t>realizaron acciones de</w:t>
      </w:r>
      <w:r w:rsidR="005A26E1" w:rsidRPr="004B7E83">
        <w:rPr>
          <w:rFonts w:ascii="Arial" w:eastAsia="Arial" w:hAnsi="Arial" w:cs="Arial"/>
          <w:color w:val="000000" w:themeColor="text1"/>
          <w:sz w:val="22"/>
          <w:szCs w:val="22"/>
        </w:rPr>
        <w:t xml:space="preserve"> </w:t>
      </w:r>
      <w:r w:rsidR="005A26E1">
        <w:rPr>
          <w:rFonts w:ascii="Arial" w:eastAsia="Arial" w:hAnsi="Arial" w:cs="Arial"/>
          <w:color w:val="000000" w:themeColor="text1"/>
          <w:sz w:val="22"/>
          <w:szCs w:val="22"/>
        </w:rPr>
        <w:t>conservación y mantenimiento en infraestructura,</w:t>
      </w:r>
      <w:r w:rsidR="005A26E1" w:rsidRPr="004B7E83">
        <w:rPr>
          <w:rFonts w:ascii="Arial" w:eastAsia="Arial" w:hAnsi="Arial" w:cs="Arial"/>
          <w:color w:val="000000" w:themeColor="text1"/>
          <w:sz w:val="22"/>
          <w:szCs w:val="22"/>
        </w:rPr>
        <w:t xml:space="preserve"> </w:t>
      </w:r>
      <w:r w:rsidR="005A26E1">
        <w:rPr>
          <w:rFonts w:ascii="Arial" w:eastAsia="Arial" w:hAnsi="Arial" w:cs="Arial"/>
          <w:color w:val="000000" w:themeColor="text1"/>
          <w:sz w:val="22"/>
          <w:szCs w:val="22"/>
        </w:rPr>
        <w:t>en</w:t>
      </w:r>
      <w:r w:rsidRPr="004B7E83">
        <w:rPr>
          <w:rFonts w:ascii="Arial" w:eastAsia="Arial" w:hAnsi="Arial" w:cs="Arial"/>
          <w:color w:val="000000" w:themeColor="text1"/>
          <w:sz w:val="22"/>
          <w:szCs w:val="22"/>
        </w:rPr>
        <w:t xml:space="preserve"> 35 unidades y sedes del IDIPRON, en las modalidades de mantenimientos preventivos, correctivos, emergencias y mantenimiento integral.</w:t>
      </w:r>
    </w:p>
    <w:p w14:paraId="051B5736" w14:textId="77777777" w:rsidR="0030466C" w:rsidRDefault="0030466C" w:rsidP="00701DA3">
      <w:pPr>
        <w:spacing w:line="360" w:lineRule="auto"/>
        <w:jc w:val="both"/>
        <w:rPr>
          <w:rFonts w:ascii="Arial" w:eastAsia="Arial" w:hAnsi="Arial" w:cs="Arial"/>
          <w:b/>
          <w:bCs/>
          <w:color w:val="000000" w:themeColor="text1"/>
          <w:sz w:val="22"/>
          <w:szCs w:val="22"/>
        </w:rPr>
      </w:pPr>
    </w:p>
    <w:p w14:paraId="0354647D" w14:textId="715FB3D4" w:rsidR="00477C10" w:rsidRPr="004B7E83" w:rsidRDefault="7341C04D" w:rsidP="00701DA3">
      <w:pPr>
        <w:spacing w:line="360" w:lineRule="auto"/>
        <w:jc w:val="both"/>
        <w:rPr>
          <w:rFonts w:ascii="Arial" w:eastAsia="Symbol" w:hAnsi="Arial" w:cs="Arial"/>
          <w:b/>
          <w:bCs/>
          <w:color w:val="000000" w:themeColor="text1"/>
          <w:sz w:val="22"/>
          <w:szCs w:val="22"/>
        </w:rPr>
      </w:pPr>
      <w:r w:rsidRPr="004B7E83">
        <w:rPr>
          <w:rFonts w:ascii="Arial" w:eastAsia="Arial" w:hAnsi="Arial" w:cs="Arial"/>
          <w:b/>
          <w:bCs/>
          <w:color w:val="000000" w:themeColor="text1"/>
          <w:sz w:val="22"/>
          <w:szCs w:val="22"/>
        </w:rPr>
        <w:t>Nueva Acción</w:t>
      </w:r>
      <w:r w:rsidRPr="004B7E83">
        <w:rPr>
          <w:rFonts w:ascii="Arial" w:eastAsia="Arial" w:hAnsi="Arial" w:cs="Arial"/>
          <w:color w:val="000000" w:themeColor="text1"/>
          <w:sz w:val="22"/>
          <w:szCs w:val="22"/>
        </w:rPr>
        <w:t>:</w:t>
      </w:r>
      <w:r w:rsidRPr="004B7E83">
        <w:rPr>
          <w:rFonts w:ascii="Arial" w:eastAsia="Calibri" w:hAnsi="Arial" w:cs="Arial"/>
          <w:color w:val="000000" w:themeColor="text1"/>
          <w:sz w:val="22"/>
          <w:szCs w:val="22"/>
        </w:rPr>
        <w:t xml:space="preserve"> </w:t>
      </w:r>
      <w:r w:rsidRPr="004B7E83">
        <w:rPr>
          <w:rFonts w:ascii="Arial" w:eastAsia="Arial" w:hAnsi="Arial" w:cs="Arial"/>
          <w:b/>
          <w:bCs/>
          <w:i/>
          <w:iCs/>
          <w:color w:val="000000" w:themeColor="text1"/>
          <w:sz w:val="22"/>
          <w:szCs w:val="22"/>
        </w:rPr>
        <w:t>Realizar mantenimiento y mejoramiento de las TIC en el 100% de las unidades de Protección Integral y dependencias del IDIPRON.</w:t>
      </w:r>
    </w:p>
    <w:p w14:paraId="1DB42BB8" w14:textId="77777777" w:rsidR="001274F2" w:rsidRPr="004B7E83" w:rsidRDefault="001274F2" w:rsidP="00701DA3">
      <w:pPr>
        <w:spacing w:line="360" w:lineRule="auto"/>
        <w:jc w:val="both"/>
        <w:rPr>
          <w:rFonts w:ascii="Arial" w:eastAsia="Arial" w:hAnsi="Arial" w:cs="Arial"/>
          <w:b/>
          <w:bCs/>
          <w:color w:val="000000" w:themeColor="text1"/>
          <w:sz w:val="22"/>
          <w:szCs w:val="22"/>
        </w:rPr>
      </w:pPr>
    </w:p>
    <w:p w14:paraId="41257863" w14:textId="7B22BE98" w:rsidR="00477C10"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lastRenderedPageBreak/>
        <w:t>Resultados y/o logros obtenidos</w:t>
      </w:r>
    </w:p>
    <w:p w14:paraId="7EF6DA61" w14:textId="18DA5995" w:rsidR="0030466C" w:rsidRPr="004B7E83" w:rsidRDefault="0030466C" w:rsidP="00701DA3">
      <w:pPr>
        <w:spacing w:line="360" w:lineRule="auto"/>
        <w:jc w:val="both"/>
        <w:rPr>
          <w:rFonts w:ascii="Arial" w:eastAsia="Symbol" w:hAnsi="Arial" w:cs="Arial"/>
          <w:b/>
          <w:bCs/>
          <w:color w:val="000000" w:themeColor="text1"/>
          <w:sz w:val="22"/>
          <w:szCs w:val="22"/>
        </w:rPr>
      </w:pPr>
    </w:p>
    <w:p w14:paraId="543867B5" w14:textId="18DA5995" w:rsidR="00323B54" w:rsidRPr="00CD2491" w:rsidRDefault="3FA86FD5" w:rsidP="00A31640">
      <w:pPr>
        <w:pStyle w:val="Prrafodelista"/>
        <w:numPr>
          <w:ilvl w:val="0"/>
          <w:numId w:val="24"/>
        </w:numPr>
        <w:spacing w:line="360" w:lineRule="auto"/>
        <w:jc w:val="both"/>
        <w:rPr>
          <w:rFonts w:ascii="Arial" w:eastAsia="Symbol" w:hAnsi="Arial" w:cs="Arial"/>
          <w:color w:val="000000" w:themeColor="text1"/>
          <w:sz w:val="22"/>
          <w:szCs w:val="22"/>
        </w:rPr>
      </w:pPr>
      <w:r w:rsidRPr="3FA86FD5">
        <w:rPr>
          <w:rFonts w:ascii="Arial" w:eastAsia="Arial" w:hAnsi="Arial" w:cs="Arial"/>
          <w:color w:val="000000" w:themeColor="text1"/>
          <w:sz w:val="22"/>
          <w:szCs w:val="22"/>
          <w:lang w:val="es-MX"/>
        </w:rPr>
        <w:t xml:space="preserve">Ejecución de los cronogramas para el mantenimiento de los equipos de cómputo y periféricos de la entidad en 33 sedes. </w:t>
      </w:r>
    </w:p>
    <w:p w14:paraId="65F0350B" w14:textId="0E0E6347" w:rsidR="00477C10" w:rsidRPr="004B7E83" w:rsidRDefault="00323B54" w:rsidP="00A31640">
      <w:pPr>
        <w:pStyle w:val="Prrafodelista"/>
        <w:numPr>
          <w:ilvl w:val="0"/>
          <w:numId w:val="24"/>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lang w:val="es-MX"/>
        </w:rPr>
        <w:t>S</w:t>
      </w:r>
      <w:r w:rsidR="006F296D" w:rsidRPr="004B7E83">
        <w:rPr>
          <w:rFonts w:ascii="Arial" w:eastAsia="Arial" w:hAnsi="Arial" w:cs="Arial"/>
          <w:color w:val="000000" w:themeColor="text1"/>
          <w:sz w:val="22"/>
          <w:szCs w:val="22"/>
          <w:lang w:val="es-MX"/>
        </w:rPr>
        <w:t xml:space="preserve">e </w:t>
      </w:r>
      <w:r w:rsidR="0059500B" w:rsidRPr="004B7E83">
        <w:rPr>
          <w:rFonts w:ascii="Arial" w:eastAsia="Arial" w:hAnsi="Arial" w:cs="Arial"/>
          <w:color w:val="000000" w:themeColor="text1"/>
          <w:sz w:val="22"/>
          <w:szCs w:val="22"/>
          <w:lang w:val="es-MX"/>
        </w:rPr>
        <w:t>implementó</w:t>
      </w:r>
      <w:r w:rsidR="006F296D" w:rsidRPr="004B7E83">
        <w:rPr>
          <w:rFonts w:ascii="Arial" w:eastAsia="Arial" w:hAnsi="Arial" w:cs="Arial"/>
          <w:color w:val="000000" w:themeColor="text1"/>
          <w:sz w:val="22"/>
          <w:szCs w:val="22"/>
          <w:lang w:val="es-MX"/>
        </w:rPr>
        <w:t xml:space="preserve"> </w:t>
      </w:r>
      <w:r w:rsidR="7341C04D" w:rsidRPr="004B7E83">
        <w:rPr>
          <w:rFonts w:ascii="Arial" w:eastAsia="Arial" w:hAnsi="Arial" w:cs="Arial"/>
          <w:color w:val="000000" w:themeColor="text1"/>
          <w:sz w:val="22"/>
          <w:szCs w:val="22"/>
          <w:lang w:val="es-MX"/>
        </w:rPr>
        <w:t>la herramienta virtual de aprendizaje en equipos “Moodle”, para la realización de cursos virtuales didácticos</w:t>
      </w:r>
      <w:r>
        <w:rPr>
          <w:rFonts w:ascii="Arial" w:eastAsia="Arial" w:hAnsi="Arial" w:cs="Arial"/>
          <w:color w:val="000000" w:themeColor="text1"/>
          <w:sz w:val="22"/>
          <w:szCs w:val="22"/>
          <w:lang w:val="es-MX"/>
        </w:rPr>
        <w:t>, así mismo, con la herramienta s</w:t>
      </w:r>
      <w:r w:rsidRPr="00CD2491">
        <w:rPr>
          <w:rFonts w:ascii="Arial" w:eastAsia="Arial" w:hAnsi="Arial" w:cs="Arial"/>
          <w:color w:val="000000" w:themeColor="text1"/>
          <w:sz w:val="22"/>
          <w:szCs w:val="22"/>
          <w:lang w:val="es-MX"/>
        </w:rPr>
        <w:t xml:space="preserve">e desarrollaron </w:t>
      </w:r>
      <w:r w:rsidR="7341C04D" w:rsidRPr="004B7E83">
        <w:rPr>
          <w:rFonts w:ascii="Arial" w:eastAsia="Arial" w:hAnsi="Arial" w:cs="Arial"/>
          <w:color w:val="000000" w:themeColor="text1"/>
          <w:sz w:val="22"/>
          <w:szCs w:val="22"/>
          <w:lang w:val="es-MX"/>
        </w:rPr>
        <w:t>simulacros</w:t>
      </w:r>
      <w:r w:rsidRPr="004B7E83">
        <w:rPr>
          <w:rFonts w:ascii="Arial" w:eastAsia="Arial" w:hAnsi="Arial" w:cs="Arial"/>
          <w:color w:val="000000" w:themeColor="text1"/>
          <w:sz w:val="22"/>
          <w:szCs w:val="22"/>
          <w:lang w:val="es-MX"/>
        </w:rPr>
        <w:t xml:space="preserve"> </w:t>
      </w:r>
      <w:r w:rsidRPr="00CD2491">
        <w:rPr>
          <w:rFonts w:ascii="Arial" w:eastAsia="Arial" w:hAnsi="Arial" w:cs="Arial"/>
          <w:color w:val="000000" w:themeColor="text1"/>
          <w:sz w:val="22"/>
          <w:szCs w:val="22"/>
          <w:lang w:val="es-MX"/>
        </w:rPr>
        <w:t xml:space="preserve">con las y los adolescentes </w:t>
      </w:r>
      <w:r w:rsidR="7341C04D" w:rsidRPr="004B7E83">
        <w:rPr>
          <w:rFonts w:ascii="Arial" w:eastAsia="Arial" w:hAnsi="Arial" w:cs="Arial"/>
          <w:color w:val="000000" w:themeColor="text1"/>
          <w:sz w:val="22"/>
          <w:szCs w:val="22"/>
          <w:lang w:val="es-MX"/>
        </w:rPr>
        <w:t xml:space="preserve">para la preparación </w:t>
      </w:r>
      <w:r>
        <w:rPr>
          <w:rFonts w:ascii="Arial" w:eastAsia="Arial" w:hAnsi="Arial" w:cs="Arial"/>
          <w:color w:val="000000" w:themeColor="text1"/>
          <w:sz w:val="22"/>
          <w:szCs w:val="22"/>
          <w:lang w:val="es-MX"/>
        </w:rPr>
        <w:t>en</w:t>
      </w:r>
      <w:r w:rsidR="7341C04D" w:rsidRPr="004B7E83">
        <w:rPr>
          <w:rFonts w:ascii="Arial" w:eastAsia="Arial" w:hAnsi="Arial" w:cs="Arial"/>
          <w:color w:val="000000" w:themeColor="text1"/>
          <w:sz w:val="22"/>
          <w:szCs w:val="22"/>
          <w:lang w:val="es-MX"/>
        </w:rPr>
        <w:t xml:space="preserve"> la presentación de las pruebas SABER.</w:t>
      </w:r>
      <w:r w:rsidR="006F296D" w:rsidRPr="004B7E83">
        <w:rPr>
          <w:rFonts w:ascii="Arial" w:eastAsia="Arial" w:hAnsi="Arial" w:cs="Arial"/>
          <w:color w:val="000000" w:themeColor="text1"/>
          <w:sz w:val="22"/>
          <w:szCs w:val="22"/>
          <w:lang w:val="es-MX"/>
        </w:rPr>
        <w:t xml:space="preserve"> De igual manera, por medio </w:t>
      </w:r>
      <w:r w:rsidR="7341C04D" w:rsidRPr="004B7E83">
        <w:rPr>
          <w:rFonts w:ascii="Arial" w:eastAsia="Arial" w:hAnsi="Arial" w:cs="Arial"/>
          <w:color w:val="000000" w:themeColor="text1"/>
          <w:sz w:val="22"/>
          <w:szCs w:val="22"/>
          <w:lang w:val="es-MX"/>
        </w:rPr>
        <w:t>de "Moodle" se configuró la base de datos actualizada de los cursos realizados por l</w:t>
      </w:r>
      <w:r w:rsidR="00AD6B7B">
        <w:rPr>
          <w:rFonts w:ascii="Arial" w:eastAsia="Arial" w:hAnsi="Arial" w:cs="Arial"/>
          <w:color w:val="000000" w:themeColor="text1"/>
          <w:sz w:val="22"/>
          <w:szCs w:val="22"/>
          <w:lang w:val="es-MX"/>
        </w:rPr>
        <w:t>a</w:t>
      </w:r>
      <w:r w:rsidR="7341C04D" w:rsidRPr="004B7E83">
        <w:rPr>
          <w:rFonts w:ascii="Arial" w:eastAsia="Arial" w:hAnsi="Arial" w:cs="Arial"/>
          <w:color w:val="000000" w:themeColor="text1"/>
          <w:sz w:val="22"/>
          <w:szCs w:val="22"/>
          <w:lang w:val="es-MX"/>
        </w:rPr>
        <w:t xml:space="preserve">s </w:t>
      </w:r>
      <w:r w:rsidR="00AD6B7B">
        <w:rPr>
          <w:rFonts w:ascii="Arial" w:eastAsia="Arial" w:hAnsi="Arial" w:cs="Arial"/>
          <w:color w:val="000000" w:themeColor="text1"/>
          <w:sz w:val="22"/>
          <w:szCs w:val="22"/>
          <w:lang w:val="es-MX"/>
        </w:rPr>
        <w:t>niñas, niños, adolescentes y jóvenes</w:t>
      </w:r>
      <w:r w:rsidR="7341C04D" w:rsidRPr="004B7E83">
        <w:rPr>
          <w:rFonts w:ascii="Arial" w:eastAsia="Arial" w:hAnsi="Arial" w:cs="Arial"/>
          <w:color w:val="000000" w:themeColor="text1"/>
          <w:sz w:val="22"/>
          <w:szCs w:val="22"/>
          <w:lang w:val="es-MX"/>
        </w:rPr>
        <w:t xml:space="preserve"> y se puso a su disposición la descarga de certificados, lo cual les ahorra tiempos y gastos en el desplazamiento para la obtención de estos.</w:t>
      </w:r>
    </w:p>
    <w:p w14:paraId="10CC280E" w14:textId="70992AD2" w:rsidR="00477C10" w:rsidRPr="004B7E83" w:rsidRDefault="7341C04D" w:rsidP="00A31640">
      <w:pPr>
        <w:pStyle w:val="Prrafodelista"/>
        <w:numPr>
          <w:ilvl w:val="0"/>
          <w:numId w:val="24"/>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lang w:val="es-MX"/>
        </w:rPr>
        <w:t xml:space="preserve">Se </w:t>
      </w:r>
      <w:r w:rsidR="00323B54" w:rsidRPr="004B7E83">
        <w:rPr>
          <w:rFonts w:ascii="Arial" w:eastAsia="Arial" w:hAnsi="Arial" w:cs="Arial"/>
          <w:color w:val="000000" w:themeColor="text1"/>
          <w:sz w:val="22"/>
          <w:szCs w:val="22"/>
          <w:lang w:val="es-MX"/>
        </w:rPr>
        <w:t>implementó</w:t>
      </w:r>
      <w:r w:rsidRPr="004B7E83">
        <w:rPr>
          <w:rFonts w:ascii="Arial" w:eastAsia="Arial" w:hAnsi="Arial" w:cs="Arial"/>
          <w:color w:val="000000" w:themeColor="text1"/>
          <w:sz w:val="22"/>
          <w:szCs w:val="22"/>
          <w:lang w:val="es-MX"/>
        </w:rPr>
        <w:t xml:space="preserve"> el Protocolo </w:t>
      </w:r>
      <w:r w:rsidR="00AD6B7B">
        <w:rPr>
          <w:rFonts w:ascii="Arial" w:eastAsia="Arial" w:hAnsi="Arial" w:cs="Arial"/>
          <w:color w:val="000000" w:themeColor="text1"/>
          <w:sz w:val="22"/>
          <w:szCs w:val="22"/>
          <w:lang w:val="es-MX"/>
        </w:rPr>
        <w:t xml:space="preserve">de Internet versión </w:t>
      </w:r>
      <w:r w:rsidRPr="004B7E83">
        <w:rPr>
          <w:rFonts w:ascii="Arial" w:eastAsia="Arial" w:hAnsi="Arial" w:cs="Arial"/>
          <w:color w:val="000000" w:themeColor="text1"/>
          <w:sz w:val="22"/>
          <w:szCs w:val="22"/>
          <w:lang w:val="es-MX"/>
        </w:rPr>
        <w:t>6 en convivencia.</w:t>
      </w:r>
    </w:p>
    <w:p w14:paraId="2D70C06D" w14:textId="0CEFB118" w:rsidR="002C0B23" w:rsidRDefault="002C0B23" w:rsidP="00701DA3">
      <w:pPr>
        <w:spacing w:line="360" w:lineRule="auto"/>
        <w:jc w:val="both"/>
        <w:rPr>
          <w:rFonts w:ascii="Arial" w:eastAsia="Arial" w:hAnsi="Arial" w:cs="Arial"/>
          <w:b/>
          <w:bCs/>
          <w:color w:val="000000" w:themeColor="text1"/>
          <w:sz w:val="22"/>
          <w:szCs w:val="22"/>
        </w:rPr>
      </w:pPr>
    </w:p>
    <w:p w14:paraId="0DA0D785" w14:textId="03A09B0E" w:rsidR="002C0B23" w:rsidRDefault="00DF3C3D" w:rsidP="007D7D81">
      <w:pPr>
        <w:spacing w:line="360" w:lineRule="auto"/>
        <w:jc w:val="both"/>
        <w:rPr>
          <w:rFonts w:ascii="Arial" w:hAnsi="Arial" w:cs="Arial"/>
          <w:b/>
          <w:bCs/>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43690E00" w14:textId="77777777" w:rsidR="00DF3C3D" w:rsidRDefault="00DF3C3D" w:rsidP="002C0B23">
      <w:pPr>
        <w:spacing w:line="360" w:lineRule="auto"/>
        <w:ind w:left="360"/>
        <w:jc w:val="both"/>
        <w:rPr>
          <w:rFonts w:ascii="Arial" w:eastAsia="Arial Nova" w:hAnsi="Arial" w:cs="Arial"/>
          <w:sz w:val="22"/>
          <w:szCs w:val="22"/>
        </w:rPr>
      </w:pPr>
    </w:p>
    <w:p w14:paraId="6E78B90B" w14:textId="77777777" w:rsidR="002C0B23" w:rsidRPr="0039506A" w:rsidRDefault="002C0B23" w:rsidP="00A31640">
      <w:pPr>
        <w:pStyle w:val="Prrafodelista"/>
        <w:numPr>
          <w:ilvl w:val="0"/>
          <w:numId w:val="27"/>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Aumento de casos de poli consumo problemático de Sustancias Psico</w:t>
      </w:r>
      <w:r>
        <w:rPr>
          <w:rFonts w:ascii="Arial" w:eastAsia="Arial" w:hAnsi="Arial" w:cs="Arial"/>
          <w:color w:val="000000" w:themeColor="text1"/>
          <w:sz w:val="22"/>
          <w:szCs w:val="22"/>
        </w:rPr>
        <w:t>a</w:t>
      </w:r>
      <w:r w:rsidRPr="004B7E83">
        <w:rPr>
          <w:rFonts w:ascii="Arial" w:eastAsia="Arial" w:hAnsi="Arial" w:cs="Arial"/>
          <w:color w:val="000000" w:themeColor="text1"/>
          <w:sz w:val="22"/>
          <w:szCs w:val="22"/>
        </w:rPr>
        <w:t>ctivas por parte de l</w:t>
      </w:r>
      <w:r>
        <w:rPr>
          <w:rFonts w:ascii="Arial" w:eastAsia="Arial" w:hAnsi="Arial" w:cs="Arial"/>
          <w:color w:val="000000" w:themeColor="text1"/>
          <w:sz w:val="22"/>
          <w:szCs w:val="22"/>
        </w:rPr>
        <w:t>a</w:t>
      </w:r>
      <w:r w:rsidRPr="004B7E83">
        <w:rPr>
          <w:rFonts w:ascii="Arial" w:eastAsia="Arial" w:hAnsi="Arial" w:cs="Arial"/>
          <w:color w:val="000000" w:themeColor="text1"/>
          <w:sz w:val="22"/>
          <w:szCs w:val="22"/>
        </w:rPr>
        <w:t xml:space="preserve">s </w:t>
      </w:r>
      <w:r>
        <w:rPr>
          <w:rFonts w:ascii="Arial" w:eastAsia="Arial" w:hAnsi="Arial" w:cs="Arial"/>
          <w:color w:val="000000" w:themeColor="text1"/>
          <w:sz w:val="22"/>
          <w:szCs w:val="22"/>
        </w:rPr>
        <w:t>niñas, niños y adolescentes</w:t>
      </w:r>
      <w:r w:rsidRPr="004B7E83">
        <w:rPr>
          <w:rFonts w:ascii="Arial" w:eastAsia="Arial" w:hAnsi="Arial" w:cs="Arial"/>
          <w:color w:val="000000" w:themeColor="text1"/>
          <w:sz w:val="22"/>
          <w:szCs w:val="22"/>
        </w:rPr>
        <w:t xml:space="preserve"> a edades cada vez más tempranas, que superan la capacidad de atención del Instituto y que requieren atención especializada de las que hay poca oferta en el distrito</w:t>
      </w:r>
      <w:r w:rsidRPr="0039506A">
        <w:rPr>
          <w:rFonts w:ascii="Arial" w:eastAsia="Arial" w:hAnsi="Arial" w:cs="Arial"/>
          <w:color w:val="000000" w:themeColor="text1"/>
          <w:sz w:val="22"/>
          <w:szCs w:val="22"/>
        </w:rPr>
        <w:t xml:space="preserve">.  </w:t>
      </w:r>
    </w:p>
    <w:p w14:paraId="285FCFE3" w14:textId="48EA3208" w:rsidR="002C0B23" w:rsidRPr="0039506A" w:rsidRDefault="002C0B23" w:rsidP="00A31640">
      <w:pPr>
        <w:pStyle w:val="Prrafodelista"/>
        <w:numPr>
          <w:ilvl w:val="0"/>
          <w:numId w:val="27"/>
        </w:numPr>
        <w:spacing w:line="360" w:lineRule="auto"/>
        <w:jc w:val="both"/>
        <w:rPr>
          <w:rFonts w:ascii="Arial" w:eastAsia="Symbol" w:hAnsi="Arial" w:cs="Arial"/>
          <w:color w:val="000000" w:themeColor="text1"/>
          <w:sz w:val="22"/>
          <w:szCs w:val="22"/>
        </w:rPr>
      </w:pPr>
      <w:r w:rsidRPr="0039506A">
        <w:rPr>
          <w:rFonts w:ascii="Arial" w:eastAsia="Arial" w:hAnsi="Arial" w:cs="Arial"/>
          <w:color w:val="000000" w:themeColor="text1"/>
          <w:sz w:val="22"/>
          <w:szCs w:val="22"/>
        </w:rPr>
        <w:t>La falta de vinculación y acompañamiento de las familias a los procesos de las niñas, niños y adolescen</w:t>
      </w:r>
      <w:r w:rsidR="00516845" w:rsidRPr="0039506A">
        <w:rPr>
          <w:rFonts w:ascii="Arial" w:eastAsia="Arial" w:hAnsi="Arial" w:cs="Arial"/>
          <w:color w:val="000000" w:themeColor="text1"/>
          <w:sz w:val="22"/>
          <w:szCs w:val="22"/>
        </w:rPr>
        <w:t>tes</w:t>
      </w:r>
      <w:r w:rsidRPr="0039506A">
        <w:rPr>
          <w:rFonts w:ascii="Arial" w:eastAsia="Arial" w:hAnsi="Arial" w:cs="Arial"/>
          <w:color w:val="000000" w:themeColor="text1"/>
          <w:sz w:val="22"/>
          <w:szCs w:val="22"/>
        </w:rPr>
        <w:t xml:space="preserve"> que se encuentran vinculados </w:t>
      </w:r>
      <w:r w:rsidR="00516845" w:rsidRPr="0039506A">
        <w:rPr>
          <w:rFonts w:ascii="Arial" w:eastAsia="Arial" w:hAnsi="Arial" w:cs="Arial"/>
          <w:color w:val="000000" w:themeColor="text1"/>
          <w:sz w:val="22"/>
          <w:szCs w:val="22"/>
        </w:rPr>
        <w:t>a</w:t>
      </w:r>
      <w:r w:rsidRPr="0039506A">
        <w:rPr>
          <w:rFonts w:ascii="Arial" w:eastAsia="Arial" w:hAnsi="Arial" w:cs="Arial"/>
          <w:color w:val="000000" w:themeColor="text1"/>
          <w:sz w:val="22"/>
          <w:szCs w:val="22"/>
        </w:rPr>
        <w:t xml:space="preserve">l Instituto. </w:t>
      </w:r>
    </w:p>
    <w:p w14:paraId="15A12129" w14:textId="1FE8DDF4" w:rsidR="00516845" w:rsidRPr="00516845" w:rsidRDefault="0039506A" w:rsidP="00A31640">
      <w:pPr>
        <w:pStyle w:val="Prrafodelista"/>
        <w:numPr>
          <w:ilvl w:val="0"/>
          <w:numId w:val="27"/>
        </w:numPr>
        <w:spacing w:line="360" w:lineRule="auto"/>
        <w:jc w:val="both"/>
        <w:rPr>
          <w:rFonts w:ascii="Arial" w:eastAsia="Arial" w:hAnsi="Arial" w:cs="Arial"/>
          <w:color w:val="000000" w:themeColor="text1"/>
          <w:sz w:val="22"/>
          <w:szCs w:val="22"/>
        </w:rPr>
      </w:pPr>
      <w:r w:rsidRPr="0039506A">
        <w:rPr>
          <w:rFonts w:ascii="Arial" w:eastAsia="Arial" w:hAnsi="Arial" w:cs="Arial"/>
          <w:color w:val="000000" w:themeColor="text1"/>
          <w:sz w:val="22"/>
          <w:szCs w:val="22"/>
        </w:rPr>
        <w:t>A</w:t>
      </w:r>
      <w:r w:rsidR="00516845" w:rsidRPr="0039506A">
        <w:rPr>
          <w:rFonts w:ascii="Arial" w:eastAsia="Arial" w:hAnsi="Arial" w:cs="Arial"/>
          <w:color w:val="000000" w:themeColor="text1"/>
          <w:sz w:val="22"/>
          <w:szCs w:val="22"/>
        </w:rPr>
        <w:t xml:space="preserve"> causa de la emergencia sanitaria por COVID-19 las Casas de Acogida tuvieron que ajustar la capacidad de atención, sobre todo</w:t>
      </w:r>
      <w:r w:rsidR="00516845" w:rsidRPr="00516845">
        <w:rPr>
          <w:rFonts w:ascii="Arial" w:eastAsia="Arial" w:hAnsi="Arial" w:cs="Arial"/>
          <w:color w:val="000000" w:themeColor="text1"/>
          <w:sz w:val="22"/>
          <w:szCs w:val="22"/>
        </w:rPr>
        <w:t xml:space="preserve"> en respuesta a temas de aforos y aislamientos de UPIS para la contención de casos de contagio.</w:t>
      </w:r>
    </w:p>
    <w:p w14:paraId="7223294E" w14:textId="641C0986" w:rsidR="002C0B23" w:rsidRPr="0039506A" w:rsidRDefault="002C0B23" w:rsidP="00A31640">
      <w:pPr>
        <w:pStyle w:val="Prrafodelista"/>
        <w:numPr>
          <w:ilvl w:val="0"/>
          <w:numId w:val="27"/>
        </w:numPr>
        <w:spacing w:line="360" w:lineRule="auto"/>
        <w:jc w:val="both"/>
        <w:rPr>
          <w:rFonts w:ascii="Arial" w:eastAsia="Symbol" w:hAnsi="Arial" w:cs="Arial"/>
          <w:color w:val="000000" w:themeColor="text1"/>
          <w:sz w:val="22"/>
          <w:szCs w:val="22"/>
        </w:rPr>
      </w:pPr>
      <w:r w:rsidRPr="004B7E83">
        <w:rPr>
          <w:rFonts w:ascii="Arial" w:eastAsia="Arial" w:hAnsi="Arial" w:cs="Arial"/>
          <w:color w:val="000000" w:themeColor="text1"/>
          <w:sz w:val="22"/>
          <w:szCs w:val="22"/>
        </w:rPr>
        <w:t>Respuesta tardía de las redes interinstitucionales, en los casos en que se han hecho denuncias por diferentes razones como negligencia, maltrato, abandono, vulneración de derechos</w:t>
      </w:r>
      <w:r>
        <w:rPr>
          <w:rFonts w:ascii="Arial" w:eastAsia="Arial" w:hAnsi="Arial" w:cs="Arial"/>
          <w:color w:val="000000" w:themeColor="text1"/>
          <w:sz w:val="22"/>
          <w:szCs w:val="22"/>
        </w:rPr>
        <w:t>,</w:t>
      </w:r>
      <w:r w:rsidRPr="004B7E83">
        <w:rPr>
          <w:rFonts w:ascii="Arial" w:eastAsia="Arial" w:hAnsi="Arial" w:cs="Arial"/>
          <w:color w:val="000000" w:themeColor="text1"/>
          <w:sz w:val="22"/>
          <w:szCs w:val="22"/>
        </w:rPr>
        <w:t xml:space="preserve"> etc. </w:t>
      </w:r>
    </w:p>
    <w:p w14:paraId="22A63ADD" w14:textId="77777777" w:rsidR="0039506A" w:rsidRPr="004B7E83" w:rsidRDefault="0039506A" w:rsidP="0039506A">
      <w:pPr>
        <w:pStyle w:val="Prrafodelista"/>
        <w:spacing w:line="360" w:lineRule="auto"/>
        <w:jc w:val="both"/>
        <w:rPr>
          <w:rFonts w:ascii="Arial" w:eastAsia="Symbol" w:hAnsi="Arial" w:cs="Arial"/>
          <w:color w:val="000000" w:themeColor="text1"/>
          <w:sz w:val="22"/>
          <w:szCs w:val="22"/>
        </w:rPr>
      </w:pPr>
    </w:p>
    <w:p w14:paraId="23459CA9" w14:textId="4E062F95" w:rsidR="00234AA8" w:rsidRPr="004B7E83" w:rsidRDefault="00234AA8" w:rsidP="00701DA3">
      <w:pPr>
        <w:spacing w:line="360" w:lineRule="auto"/>
        <w:jc w:val="both"/>
        <w:rPr>
          <w:rFonts w:ascii="Arial" w:hAnsi="Arial" w:cs="Arial"/>
          <w:b/>
          <w:bCs/>
          <w:i/>
          <w:iCs/>
          <w:color w:val="000000" w:themeColor="text1"/>
          <w:sz w:val="22"/>
          <w:szCs w:val="22"/>
          <w:shd w:val="clear" w:color="auto" w:fill="FFFFFF"/>
        </w:rPr>
      </w:pPr>
      <w:bookmarkStart w:id="13" w:name="_Hlk97581508"/>
      <w:r w:rsidRPr="004B7E83">
        <w:rPr>
          <w:rFonts w:ascii="Arial" w:hAnsi="Arial" w:cs="Arial"/>
          <w:b/>
          <w:bCs/>
          <w:i/>
          <w:iCs/>
          <w:color w:val="000000" w:themeColor="text1"/>
          <w:sz w:val="22"/>
          <w:szCs w:val="22"/>
        </w:rPr>
        <w:lastRenderedPageBreak/>
        <w:t>Entidad: Secretaría Distrital de Ambiente -SDA</w:t>
      </w:r>
    </w:p>
    <w:bookmarkEnd w:id="13"/>
    <w:p w14:paraId="165A4311" w14:textId="1FCBA8B6" w:rsidR="00234AA8" w:rsidRPr="004B7E83" w:rsidRDefault="00234AA8" w:rsidP="00701DA3">
      <w:pPr>
        <w:spacing w:line="360" w:lineRule="auto"/>
        <w:jc w:val="both"/>
        <w:rPr>
          <w:rFonts w:ascii="Arial" w:eastAsia="Symbol" w:hAnsi="Arial" w:cs="Arial"/>
          <w:color w:val="000000" w:themeColor="text1"/>
          <w:sz w:val="22"/>
          <w:szCs w:val="22"/>
        </w:rPr>
      </w:pPr>
    </w:p>
    <w:p w14:paraId="50AFA1D2" w14:textId="211289D6" w:rsidR="00234AA8" w:rsidRPr="004B7E83" w:rsidRDefault="00234AA8" w:rsidP="00701DA3">
      <w:pPr>
        <w:pStyle w:val="paragraph"/>
        <w:spacing w:before="0" w:beforeAutospacing="0" w:after="0" w:afterAutospacing="0" w:line="360" w:lineRule="auto"/>
        <w:jc w:val="both"/>
        <w:textAlignment w:val="baseline"/>
        <w:rPr>
          <w:rFonts w:ascii="Arial" w:hAnsi="Arial" w:cs="Arial"/>
          <w:b/>
          <w:bCs/>
          <w:sz w:val="22"/>
          <w:szCs w:val="22"/>
        </w:rPr>
      </w:pPr>
      <w:r w:rsidRPr="004B7E83">
        <w:rPr>
          <w:rStyle w:val="normaltextrun"/>
          <w:rFonts w:ascii="Arial" w:hAnsi="Arial" w:cs="Arial"/>
          <w:b/>
          <w:bCs/>
          <w:sz w:val="22"/>
          <w:szCs w:val="22"/>
        </w:rPr>
        <w:t>Acción 1.31: </w:t>
      </w:r>
      <w:r w:rsidRPr="004B7E83">
        <w:rPr>
          <w:rStyle w:val="normaltextrun"/>
          <w:rFonts w:ascii="Arial" w:hAnsi="Arial" w:cs="Arial"/>
          <w:b/>
          <w:bCs/>
          <w:i/>
          <w:iCs/>
          <w:sz w:val="22"/>
          <w:szCs w:val="22"/>
        </w:rPr>
        <w:t xml:space="preserve">Niños niñas y adolescentes que </w:t>
      </w:r>
      <w:r w:rsidR="0030466C" w:rsidRPr="004B7E83">
        <w:rPr>
          <w:rStyle w:val="normaltextrun"/>
          <w:rFonts w:ascii="Arial" w:hAnsi="Arial" w:cs="Arial"/>
          <w:b/>
          <w:bCs/>
          <w:i/>
          <w:iCs/>
          <w:sz w:val="22"/>
          <w:szCs w:val="22"/>
        </w:rPr>
        <w:t>participan en acciones</w:t>
      </w:r>
      <w:r w:rsidRPr="004B7E83">
        <w:rPr>
          <w:rStyle w:val="normaltextrun"/>
          <w:rFonts w:ascii="Arial" w:hAnsi="Arial" w:cs="Arial"/>
          <w:b/>
          <w:bCs/>
          <w:i/>
          <w:iCs/>
          <w:sz w:val="22"/>
          <w:szCs w:val="22"/>
        </w:rPr>
        <w:t xml:space="preserve"> de educación ambiental.</w:t>
      </w:r>
      <w:r w:rsidRPr="004B7E83">
        <w:rPr>
          <w:rStyle w:val="eop"/>
          <w:rFonts w:ascii="Arial" w:hAnsi="Arial" w:cs="Arial"/>
          <w:b/>
          <w:bCs/>
          <w:sz w:val="22"/>
          <w:szCs w:val="22"/>
        </w:rPr>
        <w:t> </w:t>
      </w:r>
    </w:p>
    <w:p w14:paraId="7CDFC396" w14:textId="77777777" w:rsidR="00234AA8" w:rsidRPr="004B7E83" w:rsidRDefault="00234AA8" w:rsidP="00701DA3">
      <w:pPr>
        <w:pStyle w:val="paragraph"/>
        <w:spacing w:before="0" w:beforeAutospacing="0" w:after="0" w:afterAutospacing="0" w:line="360" w:lineRule="auto"/>
        <w:ind w:left="1485"/>
        <w:jc w:val="both"/>
        <w:textAlignment w:val="baseline"/>
        <w:rPr>
          <w:rFonts w:ascii="Arial" w:hAnsi="Arial" w:cs="Arial"/>
          <w:sz w:val="22"/>
          <w:szCs w:val="22"/>
        </w:rPr>
      </w:pPr>
      <w:r w:rsidRPr="004B7E83">
        <w:rPr>
          <w:rStyle w:val="eop"/>
          <w:rFonts w:ascii="Arial" w:hAnsi="Arial" w:cs="Arial"/>
          <w:sz w:val="22"/>
          <w:szCs w:val="22"/>
        </w:rPr>
        <w:t> </w:t>
      </w:r>
    </w:p>
    <w:p w14:paraId="2F5F4A94" w14:textId="77777777" w:rsidR="00234AA8" w:rsidRPr="004B7E83" w:rsidRDefault="00234AA8" w:rsidP="00701DA3">
      <w:pPr>
        <w:pStyle w:val="paragraph"/>
        <w:spacing w:before="0" w:beforeAutospacing="0" w:after="0" w:afterAutospacing="0" w:line="360" w:lineRule="auto"/>
        <w:jc w:val="both"/>
        <w:textAlignment w:val="baseline"/>
        <w:rPr>
          <w:rFonts w:ascii="Arial" w:hAnsi="Arial" w:cs="Arial"/>
          <w:sz w:val="22"/>
          <w:szCs w:val="22"/>
        </w:rPr>
      </w:pPr>
      <w:r w:rsidRPr="004B7E83">
        <w:rPr>
          <w:rStyle w:val="normaltextrun"/>
          <w:rFonts w:ascii="Arial" w:hAnsi="Arial" w:cs="Arial"/>
          <w:b/>
          <w:bCs/>
          <w:sz w:val="22"/>
          <w:szCs w:val="22"/>
        </w:rPr>
        <w:t>Resultados y/o logros obtenidos</w:t>
      </w:r>
      <w:r w:rsidRPr="004B7E83">
        <w:rPr>
          <w:rStyle w:val="eop"/>
          <w:rFonts w:ascii="Arial" w:hAnsi="Arial" w:cs="Arial"/>
          <w:sz w:val="22"/>
          <w:szCs w:val="22"/>
        </w:rPr>
        <w:t> </w:t>
      </w:r>
    </w:p>
    <w:p w14:paraId="5688F276" w14:textId="77777777" w:rsidR="00234AA8" w:rsidRPr="004B7E83" w:rsidRDefault="00234AA8" w:rsidP="00701DA3">
      <w:pPr>
        <w:pStyle w:val="paragraph"/>
        <w:spacing w:before="0" w:beforeAutospacing="0" w:after="0" w:afterAutospacing="0" w:line="360" w:lineRule="auto"/>
        <w:jc w:val="both"/>
        <w:textAlignment w:val="baseline"/>
        <w:rPr>
          <w:rStyle w:val="normaltextrun"/>
          <w:rFonts w:ascii="Arial" w:hAnsi="Arial" w:cs="Arial"/>
          <w:sz w:val="22"/>
          <w:szCs w:val="22"/>
          <w:lang w:val="es-ES"/>
        </w:rPr>
      </w:pPr>
    </w:p>
    <w:p w14:paraId="6828D17F" w14:textId="0681BE9C" w:rsidR="00234AA8" w:rsidRPr="004B7E83" w:rsidRDefault="00234AA8" w:rsidP="00A31640">
      <w:pPr>
        <w:pStyle w:val="paragraph"/>
        <w:numPr>
          <w:ilvl w:val="0"/>
          <w:numId w:val="63"/>
        </w:numPr>
        <w:spacing w:before="0" w:beforeAutospacing="0" w:after="0" w:afterAutospacing="0" w:line="360" w:lineRule="auto"/>
        <w:jc w:val="both"/>
        <w:textAlignment w:val="baseline"/>
        <w:rPr>
          <w:rFonts w:ascii="Arial" w:hAnsi="Arial" w:cs="Arial"/>
          <w:sz w:val="22"/>
          <w:szCs w:val="22"/>
        </w:rPr>
      </w:pPr>
      <w:r w:rsidRPr="004B7E83">
        <w:rPr>
          <w:rStyle w:val="normaltextrun"/>
          <w:rFonts w:ascii="Arial" w:hAnsi="Arial" w:cs="Arial"/>
          <w:sz w:val="22"/>
          <w:szCs w:val="22"/>
        </w:rPr>
        <w:t xml:space="preserve">Para el 2021, se reporta la participación de </w:t>
      </w:r>
      <w:r w:rsidRPr="004B7E83">
        <w:rPr>
          <w:rStyle w:val="normaltextrun"/>
          <w:rFonts w:ascii="Arial" w:hAnsi="Arial" w:cs="Arial"/>
          <w:color w:val="000000"/>
          <w:sz w:val="22"/>
          <w:szCs w:val="22"/>
        </w:rPr>
        <w:t>103.996</w:t>
      </w:r>
      <w:r w:rsidRPr="004B7E83">
        <w:rPr>
          <w:rStyle w:val="normaltextrun"/>
          <w:rFonts w:ascii="Arial" w:hAnsi="Arial" w:cs="Arial"/>
          <w:b/>
          <w:bCs/>
          <w:color w:val="000000"/>
          <w:sz w:val="22"/>
          <w:szCs w:val="22"/>
        </w:rPr>
        <w:t xml:space="preserve"> </w:t>
      </w:r>
      <w:r w:rsidRPr="004B7E83">
        <w:rPr>
          <w:rStyle w:val="normaltextrun"/>
          <w:rFonts w:ascii="Arial" w:hAnsi="Arial" w:cs="Arial"/>
          <w:sz w:val="22"/>
          <w:szCs w:val="22"/>
        </w:rPr>
        <w:t>niñ</w:t>
      </w:r>
      <w:r w:rsidR="00AD6B7B">
        <w:rPr>
          <w:rStyle w:val="normaltextrun"/>
          <w:rFonts w:ascii="Arial" w:hAnsi="Arial" w:cs="Arial"/>
          <w:sz w:val="22"/>
          <w:szCs w:val="22"/>
        </w:rPr>
        <w:t>a</w:t>
      </w:r>
      <w:r w:rsidRPr="004B7E83">
        <w:rPr>
          <w:rStyle w:val="normaltextrun"/>
          <w:rFonts w:ascii="Arial" w:hAnsi="Arial" w:cs="Arial"/>
          <w:sz w:val="22"/>
          <w:szCs w:val="22"/>
        </w:rPr>
        <w:t>s, niñ</w:t>
      </w:r>
      <w:r w:rsidR="00AD6B7B">
        <w:rPr>
          <w:rStyle w:val="normaltextrun"/>
          <w:rFonts w:ascii="Arial" w:hAnsi="Arial" w:cs="Arial"/>
          <w:sz w:val="22"/>
          <w:szCs w:val="22"/>
        </w:rPr>
        <w:t>o</w:t>
      </w:r>
      <w:r w:rsidRPr="004B7E83">
        <w:rPr>
          <w:rStyle w:val="normaltextrun"/>
          <w:rFonts w:ascii="Arial" w:hAnsi="Arial" w:cs="Arial"/>
          <w:sz w:val="22"/>
          <w:szCs w:val="22"/>
        </w:rPr>
        <w:t xml:space="preserve">s y adolescentes en aulas ambientales y </w:t>
      </w:r>
      <w:r w:rsidRPr="004B7E83">
        <w:rPr>
          <w:rStyle w:val="normaltextrun"/>
          <w:rFonts w:ascii="Arial" w:hAnsi="Arial" w:cs="Arial"/>
          <w:color w:val="000000"/>
          <w:sz w:val="22"/>
          <w:szCs w:val="22"/>
        </w:rPr>
        <w:t>74.361</w:t>
      </w:r>
      <w:r w:rsidRPr="004B7E83">
        <w:rPr>
          <w:rStyle w:val="normaltextrun"/>
          <w:rFonts w:ascii="Arial" w:hAnsi="Arial" w:cs="Arial"/>
          <w:b/>
          <w:bCs/>
          <w:color w:val="000000"/>
          <w:sz w:val="22"/>
          <w:szCs w:val="22"/>
        </w:rPr>
        <w:t xml:space="preserve"> </w:t>
      </w:r>
      <w:r w:rsidRPr="004B7E83">
        <w:rPr>
          <w:rStyle w:val="normaltextrun"/>
          <w:rFonts w:ascii="Arial" w:hAnsi="Arial" w:cs="Arial"/>
          <w:sz w:val="22"/>
          <w:szCs w:val="22"/>
        </w:rPr>
        <w:t xml:space="preserve">en territorios, para un total de </w:t>
      </w:r>
      <w:r w:rsidRPr="00AD6B7B">
        <w:rPr>
          <w:rStyle w:val="normaltextrun"/>
          <w:rFonts w:ascii="Arial" w:hAnsi="Arial" w:cs="Arial"/>
          <w:color w:val="000000"/>
          <w:sz w:val="22"/>
          <w:szCs w:val="22"/>
        </w:rPr>
        <w:t>178.357</w:t>
      </w:r>
      <w:r w:rsidRPr="00AD6B7B">
        <w:rPr>
          <w:rStyle w:val="normaltextrun"/>
          <w:rFonts w:ascii="Arial" w:hAnsi="Arial" w:cs="Arial"/>
          <w:sz w:val="22"/>
          <w:szCs w:val="22"/>
        </w:rPr>
        <w:t xml:space="preserve"> </w:t>
      </w:r>
      <w:r w:rsidRPr="004B7E83">
        <w:rPr>
          <w:rStyle w:val="normaltextrun"/>
          <w:rFonts w:ascii="Arial" w:hAnsi="Arial" w:cs="Arial"/>
          <w:sz w:val="22"/>
          <w:szCs w:val="22"/>
        </w:rPr>
        <w:t>niñas, niños y adolescentes participantes en acciones de educación ambiental.</w:t>
      </w:r>
    </w:p>
    <w:p w14:paraId="4363FDBE" w14:textId="0F545DC4" w:rsidR="00234AA8" w:rsidRPr="004B7E83" w:rsidRDefault="00234AA8" w:rsidP="00A31640">
      <w:pPr>
        <w:pStyle w:val="paragraph"/>
        <w:numPr>
          <w:ilvl w:val="0"/>
          <w:numId w:val="63"/>
        </w:numPr>
        <w:spacing w:before="0" w:beforeAutospacing="0" w:after="0" w:afterAutospacing="0" w:line="360" w:lineRule="auto"/>
        <w:jc w:val="both"/>
        <w:textAlignment w:val="baseline"/>
        <w:rPr>
          <w:rFonts w:ascii="Arial" w:hAnsi="Arial" w:cs="Arial"/>
          <w:sz w:val="22"/>
          <w:szCs w:val="22"/>
        </w:rPr>
      </w:pPr>
      <w:r w:rsidRPr="004B7E83">
        <w:rPr>
          <w:rStyle w:val="normaltextrun"/>
          <w:rFonts w:ascii="Arial" w:hAnsi="Arial" w:cs="Arial"/>
          <w:sz w:val="22"/>
          <w:szCs w:val="22"/>
        </w:rPr>
        <w:t xml:space="preserve">El comportamiento del indicador </w:t>
      </w:r>
      <w:r w:rsidR="0030466C" w:rsidRPr="004B7E83">
        <w:rPr>
          <w:rStyle w:val="normaltextrun"/>
          <w:rFonts w:ascii="Arial" w:hAnsi="Arial" w:cs="Arial"/>
          <w:sz w:val="22"/>
          <w:szCs w:val="22"/>
        </w:rPr>
        <w:t>permite a</w:t>
      </w:r>
      <w:r w:rsidRPr="004B7E83">
        <w:rPr>
          <w:rStyle w:val="normaltextrun"/>
          <w:rFonts w:ascii="Arial" w:hAnsi="Arial" w:cs="Arial"/>
          <w:sz w:val="22"/>
          <w:szCs w:val="22"/>
        </w:rPr>
        <w:t xml:space="preserve"> lo largo de los </w:t>
      </w:r>
      <w:r w:rsidR="00C562BA">
        <w:rPr>
          <w:rStyle w:val="normaltextrun"/>
          <w:rFonts w:ascii="Arial" w:hAnsi="Arial" w:cs="Arial"/>
          <w:sz w:val="22"/>
          <w:szCs w:val="22"/>
        </w:rPr>
        <w:t xml:space="preserve">últimos </w:t>
      </w:r>
      <w:r w:rsidRPr="004B7E83">
        <w:rPr>
          <w:rStyle w:val="normaltextrun"/>
          <w:rFonts w:ascii="Arial" w:hAnsi="Arial" w:cs="Arial"/>
          <w:sz w:val="22"/>
          <w:szCs w:val="22"/>
        </w:rPr>
        <w:t xml:space="preserve">9 años, analizar las variaciones y el impacto generado por la pandemia en los resultados obtenidos para el 2020 y el 2021, evidenciando una </w:t>
      </w:r>
      <w:r w:rsidR="001B61FA" w:rsidRPr="004B7E83">
        <w:rPr>
          <w:rStyle w:val="normaltextrun"/>
          <w:rFonts w:ascii="Arial" w:hAnsi="Arial" w:cs="Arial"/>
          <w:sz w:val="22"/>
          <w:szCs w:val="22"/>
        </w:rPr>
        <w:t>disminución</w:t>
      </w:r>
      <w:r w:rsidRPr="004B7E83">
        <w:rPr>
          <w:rStyle w:val="normaltextrun"/>
          <w:rFonts w:ascii="Arial" w:hAnsi="Arial" w:cs="Arial"/>
          <w:sz w:val="22"/>
          <w:szCs w:val="22"/>
        </w:rPr>
        <w:t xml:space="preserve"> significativa en la participación de niños, niñas y adolescentes en la realización de acciones de educación ambiental. </w:t>
      </w:r>
      <w:r w:rsidRPr="004B7E83">
        <w:rPr>
          <w:rStyle w:val="eop"/>
          <w:rFonts w:ascii="Arial" w:hAnsi="Arial" w:cs="Arial"/>
          <w:sz w:val="22"/>
          <w:szCs w:val="22"/>
        </w:rPr>
        <w:t> </w:t>
      </w:r>
    </w:p>
    <w:p w14:paraId="4A2C3BD5" w14:textId="77777777" w:rsidR="00234AA8" w:rsidRPr="004B7E83" w:rsidRDefault="00234AA8" w:rsidP="00701DA3">
      <w:pPr>
        <w:pStyle w:val="paragraph"/>
        <w:spacing w:before="0" w:beforeAutospacing="0" w:after="0" w:afterAutospacing="0" w:line="360" w:lineRule="auto"/>
        <w:jc w:val="both"/>
        <w:textAlignment w:val="baseline"/>
        <w:rPr>
          <w:rFonts w:ascii="Arial" w:hAnsi="Arial" w:cs="Arial"/>
          <w:sz w:val="22"/>
          <w:szCs w:val="22"/>
        </w:rPr>
      </w:pPr>
      <w:r w:rsidRPr="004B7E83">
        <w:rPr>
          <w:rStyle w:val="eop"/>
          <w:rFonts w:ascii="Arial" w:hAnsi="Arial" w:cs="Arial"/>
          <w:sz w:val="22"/>
          <w:szCs w:val="22"/>
        </w:rPr>
        <w:t> </w:t>
      </w:r>
    </w:p>
    <w:p w14:paraId="1E4CF9A6" w14:textId="0238F7F4" w:rsidR="004B7DB4" w:rsidRPr="004B7E83" w:rsidRDefault="004B7DB4" w:rsidP="00701DA3">
      <w:pPr>
        <w:pStyle w:val="paragraph"/>
        <w:spacing w:before="0" w:beforeAutospacing="0" w:after="0" w:afterAutospacing="0" w:line="360" w:lineRule="auto"/>
        <w:jc w:val="both"/>
        <w:textAlignment w:val="baseline"/>
        <w:rPr>
          <w:rFonts w:ascii="Arial" w:hAnsi="Arial" w:cs="Arial"/>
          <w:sz w:val="22"/>
          <w:szCs w:val="22"/>
          <w:lang w:eastAsia="es-MX"/>
        </w:rPr>
      </w:pPr>
      <w:r w:rsidRPr="004B7E83">
        <w:rPr>
          <w:rFonts w:ascii="Arial" w:hAnsi="Arial" w:cs="Arial"/>
          <w:b/>
          <w:bCs/>
          <w:sz w:val="22"/>
          <w:szCs w:val="22"/>
          <w:lang w:eastAsia="es-MX"/>
        </w:rPr>
        <w:t>Nueva Acción</w:t>
      </w:r>
      <w:r w:rsidRPr="004B7E83">
        <w:rPr>
          <w:rFonts w:ascii="Arial" w:hAnsi="Arial" w:cs="Arial"/>
          <w:b/>
          <w:bCs/>
          <w:i/>
          <w:iCs/>
          <w:sz w:val="22"/>
          <w:szCs w:val="22"/>
          <w:lang w:eastAsia="es-MX"/>
        </w:rPr>
        <w:t xml:space="preserve">: Niños, niñas y adolescentes que interactúan con el espacio digital de la SDA </w:t>
      </w:r>
      <w:r w:rsidR="001274F2" w:rsidRPr="004B7E83">
        <w:rPr>
          <w:rFonts w:ascii="Arial" w:hAnsi="Arial" w:cs="Arial"/>
          <w:b/>
          <w:bCs/>
          <w:i/>
          <w:iCs/>
          <w:sz w:val="22"/>
          <w:szCs w:val="22"/>
          <w:lang w:eastAsia="es-MX"/>
        </w:rPr>
        <w:t>“</w:t>
      </w:r>
      <w:r w:rsidRPr="004B7E83">
        <w:rPr>
          <w:rFonts w:ascii="Arial" w:hAnsi="Arial" w:cs="Arial"/>
          <w:b/>
          <w:bCs/>
          <w:i/>
          <w:iCs/>
          <w:sz w:val="22"/>
          <w:szCs w:val="22"/>
          <w:lang w:eastAsia="es-MX"/>
        </w:rPr>
        <w:t>Ambientic</w:t>
      </w:r>
      <w:r w:rsidR="001274F2" w:rsidRPr="004B7E83">
        <w:rPr>
          <w:rFonts w:ascii="Arial" w:hAnsi="Arial" w:cs="Arial"/>
          <w:b/>
          <w:bCs/>
          <w:i/>
          <w:iCs/>
          <w:sz w:val="22"/>
          <w:szCs w:val="22"/>
          <w:lang w:eastAsia="es-MX"/>
        </w:rPr>
        <w:t>”</w:t>
      </w:r>
      <w:r w:rsidRPr="004B7E83">
        <w:rPr>
          <w:rFonts w:ascii="Arial" w:hAnsi="Arial" w:cs="Arial"/>
          <w:b/>
          <w:bCs/>
          <w:i/>
          <w:iCs/>
          <w:sz w:val="22"/>
          <w:szCs w:val="22"/>
          <w:lang w:eastAsia="es-MX"/>
        </w:rPr>
        <w:t>.</w:t>
      </w:r>
      <w:r w:rsidRPr="004B7E83">
        <w:rPr>
          <w:rFonts w:ascii="Arial" w:hAnsi="Arial" w:cs="Arial"/>
          <w:sz w:val="22"/>
          <w:szCs w:val="22"/>
          <w:lang w:eastAsia="es-MX"/>
        </w:rPr>
        <w:t> </w:t>
      </w:r>
    </w:p>
    <w:p w14:paraId="0A122974" w14:textId="77777777" w:rsidR="004B7DB4" w:rsidRPr="004B7E83" w:rsidRDefault="004B7DB4"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75CCF9F0" w14:textId="7953B666" w:rsidR="004B7DB4" w:rsidRDefault="004B7DB4"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1B8972F3" w14:textId="77777777" w:rsidR="00F44AFA" w:rsidRPr="004B7E83" w:rsidRDefault="00F44AFA" w:rsidP="00701DA3">
      <w:pPr>
        <w:spacing w:line="360" w:lineRule="auto"/>
        <w:jc w:val="both"/>
        <w:textAlignment w:val="baseline"/>
        <w:rPr>
          <w:rFonts w:ascii="Arial" w:hAnsi="Arial" w:cs="Arial"/>
          <w:sz w:val="22"/>
          <w:szCs w:val="22"/>
        </w:rPr>
      </w:pPr>
    </w:p>
    <w:p w14:paraId="6A3A109B" w14:textId="3A7A1248" w:rsidR="004B7DB4" w:rsidRPr="004B7E83" w:rsidRDefault="00AD6B7B" w:rsidP="00A31640">
      <w:pPr>
        <w:pStyle w:val="Prrafodelista"/>
        <w:numPr>
          <w:ilvl w:val="0"/>
          <w:numId w:val="64"/>
        </w:numPr>
        <w:spacing w:line="360" w:lineRule="auto"/>
        <w:jc w:val="both"/>
        <w:textAlignment w:val="baseline"/>
        <w:rPr>
          <w:rFonts w:ascii="Arial" w:hAnsi="Arial" w:cs="Arial"/>
          <w:sz w:val="22"/>
          <w:szCs w:val="22"/>
        </w:rPr>
      </w:pPr>
      <w:r>
        <w:rPr>
          <w:rFonts w:ascii="Arial" w:hAnsi="Arial" w:cs="Arial"/>
          <w:sz w:val="22"/>
          <w:szCs w:val="22"/>
        </w:rPr>
        <w:t>Se</w:t>
      </w:r>
      <w:r w:rsidR="004B7DB4" w:rsidRPr="004B7E83">
        <w:rPr>
          <w:rFonts w:ascii="Arial" w:hAnsi="Arial" w:cs="Arial"/>
          <w:sz w:val="22"/>
          <w:szCs w:val="22"/>
        </w:rPr>
        <w:t xml:space="preserve"> cuenta con un micro-sitio en </w:t>
      </w:r>
      <w:r w:rsidR="000F402B">
        <w:rPr>
          <w:rFonts w:ascii="Arial" w:hAnsi="Arial" w:cs="Arial"/>
          <w:sz w:val="22"/>
          <w:szCs w:val="22"/>
        </w:rPr>
        <w:t>la</w:t>
      </w:r>
      <w:r w:rsidR="004B7DB4" w:rsidRPr="004B7E83">
        <w:rPr>
          <w:rFonts w:ascii="Arial" w:hAnsi="Arial" w:cs="Arial"/>
          <w:sz w:val="22"/>
          <w:szCs w:val="22"/>
        </w:rPr>
        <w:t xml:space="preserve"> página web </w:t>
      </w:r>
      <w:r w:rsidR="000F402B">
        <w:rPr>
          <w:rFonts w:ascii="Arial" w:hAnsi="Arial" w:cs="Arial"/>
          <w:sz w:val="22"/>
          <w:szCs w:val="22"/>
        </w:rPr>
        <w:t xml:space="preserve">de la entidad, </w:t>
      </w:r>
      <w:r w:rsidR="004B7DB4" w:rsidRPr="004B7E83">
        <w:rPr>
          <w:rFonts w:ascii="Arial" w:hAnsi="Arial" w:cs="Arial"/>
          <w:sz w:val="22"/>
          <w:szCs w:val="22"/>
        </w:rPr>
        <w:t xml:space="preserve">anteriormente denominado </w:t>
      </w:r>
      <w:r w:rsidR="004B7DB4" w:rsidRPr="004B7E83">
        <w:rPr>
          <w:rFonts w:ascii="Arial" w:hAnsi="Arial" w:cs="Arial"/>
          <w:i/>
          <w:iCs/>
          <w:sz w:val="22"/>
          <w:szCs w:val="22"/>
        </w:rPr>
        <w:t>Mi parche ambiental</w:t>
      </w:r>
      <w:r w:rsidR="004B7DB4" w:rsidRPr="004B7E83">
        <w:rPr>
          <w:rFonts w:ascii="Arial" w:hAnsi="Arial" w:cs="Arial"/>
          <w:sz w:val="22"/>
          <w:szCs w:val="22"/>
        </w:rPr>
        <w:t>, el cual fue recientemente actualizado</w:t>
      </w:r>
      <w:r w:rsidR="005357FF">
        <w:rPr>
          <w:rFonts w:ascii="Arial" w:hAnsi="Arial" w:cs="Arial"/>
          <w:sz w:val="22"/>
          <w:szCs w:val="22"/>
        </w:rPr>
        <w:t xml:space="preserve">; cambió su nombre por </w:t>
      </w:r>
      <w:r w:rsidR="004B7DB4" w:rsidRPr="004B7E83">
        <w:rPr>
          <w:rFonts w:ascii="Arial" w:hAnsi="Arial" w:cs="Arial"/>
          <w:sz w:val="22"/>
          <w:szCs w:val="22"/>
        </w:rPr>
        <w:t>“</w:t>
      </w:r>
      <w:r w:rsidR="004B7DB4" w:rsidRPr="004B7E83">
        <w:rPr>
          <w:rFonts w:ascii="Arial" w:hAnsi="Arial" w:cs="Arial"/>
          <w:i/>
          <w:iCs/>
          <w:sz w:val="22"/>
          <w:szCs w:val="22"/>
        </w:rPr>
        <w:t>Ambientic</w:t>
      </w:r>
      <w:r w:rsidR="004B7DB4" w:rsidRPr="004B7E83">
        <w:rPr>
          <w:rFonts w:ascii="Arial" w:hAnsi="Arial" w:cs="Arial"/>
          <w:sz w:val="22"/>
          <w:szCs w:val="22"/>
        </w:rPr>
        <w:t xml:space="preserve">”: </w:t>
      </w:r>
      <w:hyperlink r:id="rId13" w:tgtFrame="_blank" w:history="1">
        <w:r w:rsidR="004B7DB4" w:rsidRPr="004B7E83">
          <w:rPr>
            <w:rFonts w:ascii="Arial" w:hAnsi="Arial" w:cs="Arial"/>
            <w:color w:val="0563C1"/>
            <w:sz w:val="22"/>
            <w:szCs w:val="22"/>
            <w:u w:val="single"/>
          </w:rPr>
          <w:t>http://ambientic.ambientebogota.gov.co/portaldeninos/</w:t>
        </w:r>
      </w:hyperlink>
      <w:r w:rsidR="005357FF">
        <w:rPr>
          <w:rFonts w:ascii="Arial" w:hAnsi="Arial" w:cs="Arial"/>
          <w:sz w:val="22"/>
          <w:szCs w:val="22"/>
        </w:rPr>
        <w:t xml:space="preserve">. El micrositio,  </w:t>
      </w:r>
      <w:r w:rsidR="004B7DB4" w:rsidRPr="004B7E83">
        <w:rPr>
          <w:rFonts w:ascii="Arial" w:hAnsi="Arial" w:cs="Arial"/>
          <w:sz w:val="22"/>
          <w:szCs w:val="22"/>
        </w:rPr>
        <w:t xml:space="preserve"> se consolida como </w:t>
      </w:r>
      <w:r w:rsidR="00C562BA">
        <w:rPr>
          <w:rFonts w:ascii="Arial" w:hAnsi="Arial" w:cs="Arial"/>
          <w:sz w:val="22"/>
          <w:szCs w:val="22"/>
        </w:rPr>
        <w:t xml:space="preserve">una </w:t>
      </w:r>
      <w:r w:rsidR="004B7DB4" w:rsidRPr="004B7E83">
        <w:rPr>
          <w:rFonts w:ascii="Arial" w:hAnsi="Arial" w:cs="Arial"/>
          <w:sz w:val="22"/>
          <w:szCs w:val="22"/>
        </w:rPr>
        <w:t xml:space="preserve">herramienta virtual </w:t>
      </w:r>
      <w:r w:rsidR="005357FF">
        <w:rPr>
          <w:rFonts w:ascii="Arial" w:hAnsi="Arial" w:cs="Arial"/>
          <w:sz w:val="22"/>
          <w:szCs w:val="22"/>
        </w:rPr>
        <w:t xml:space="preserve">para el </w:t>
      </w:r>
      <w:r w:rsidR="005357FF" w:rsidRPr="004B7E83">
        <w:rPr>
          <w:rFonts w:ascii="Arial" w:hAnsi="Arial" w:cs="Arial"/>
          <w:sz w:val="22"/>
          <w:szCs w:val="22"/>
        </w:rPr>
        <w:t xml:space="preserve"> </w:t>
      </w:r>
      <w:r w:rsidR="004B7DB4" w:rsidRPr="004B7E83">
        <w:rPr>
          <w:rFonts w:ascii="Arial" w:hAnsi="Arial" w:cs="Arial"/>
          <w:sz w:val="22"/>
          <w:szCs w:val="22"/>
        </w:rPr>
        <w:t xml:space="preserve">proceso de educación ambiental, en el que se propician valores de cuidado ambiental, protección y bienestar animal, inclusión social, respeto a la diversidad biológica y cultural, equidad de género, cultura ciudadana, entre otros, mientras se abordan de manera lúdica y dinámica los servicios prestados por la Secretaría Distrital de Ambiente, los </w:t>
      </w:r>
      <w:r w:rsidR="004B7DB4" w:rsidRPr="004B7E83">
        <w:rPr>
          <w:rFonts w:ascii="Arial" w:hAnsi="Arial" w:cs="Arial"/>
          <w:sz w:val="22"/>
          <w:szCs w:val="22"/>
        </w:rPr>
        <w:lastRenderedPageBreak/>
        <w:t>elementos de la Estructura Ecológica Principal, aspectos asociados al cambio climático, la gestión de residuos, fauna, calidad del agua, energía, etc. </w:t>
      </w:r>
    </w:p>
    <w:p w14:paraId="750727EF" w14:textId="331D5078" w:rsidR="004B7DB4" w:rsidRPr="004B7E83" w:rsidRDefault="004B7DB4" w:rsidP="00A31640">
      <w:pPr>
        <w:pStyle w:val="Prrafodelista"/>
        <w:numPr>
          <w:ilvl w:val="0"/>
          <w:numId w:val="64"/>
        </w:numPr>
        <w:spacing w:line="360" w:lineRule="auto"/>
        <w:jc w:val="both"/>
        <w:textAlignment w:val="baseline"/>
        <w:rPr>
          <w:rFonts w:ascii="Arial" w:hAnsi="Arial" w:cs="Arial"/>
          <w:sz w:val="22"/>
          <w:szCs w:val="22"/>
        </w:rPr>
      </w:pPr>
      <w:r w:rsidRPr="004B7E83">
        <w:rPr>
          <w:rFonts w:ascii="Arial" w:hAnsi="Arial" w:cs="Arial"/>
          <w:color w:val="000000"/>
          <w:sz w:val="22"/>
          <w:szCs w:val="22"/>
        </w:rPr>
        <w:t>Se evidenció la interacción de 14 niñ</w:t>
      </w:r>
      <w:r w:rsidR="00AD6B7B">
        <w:rPr>
          <w:rFonts w:ascii="Arial" w:hAnsi="Arial" w:cs="Arial"/>
          <w:color w:val="000000"/>
          <w:sz w:val="22"/>
          <w:szCs w:val="22"/>
        </w:rPr>
        <w:t>a</w:t>
      </w:r>
      <w:r w:rsidRPr="004B7E83">
        <w:rPr>
          <w:rFonts w:ascii="Arial" w:hAnsi="Arial" w:cs="Arial"/>
          <w:color w:val="000000"/>
          <w:sz w:val="22"/>
          <w:szCs w:val="22"/>
        </w:rPr>
        <w:t>s y niñ</w:t>
      </w:r>
      <w:r w:rsidR="00AD6B7B">
        <w:rPr>
          <w:rFonts w:ascii="Arial" w:hAnsi="Arial" w:cs="Arial"/>
          <w:color w:val="000000"/>
          <w:sz w:val="22"/>
          <w:szCs w:val="22"/>
        </w:rPr>
        <w:t>o</w:t>
      </w:r>
      <w:r w:rsidRPr="004B7E83">
        <w:rPr>
          <w:rFonts w:ascii="Arial" w:hAnsi="Arial" w:cs="Arial"/>
          <w:color w:val="000000"/>
          <w:sz w:val="22"/>
          <w:szCs w:val="22"/>
        </w:rPr>
        <w:t>s de primera infancia, 289 de infancia y 140 adolescentes para un total de </w:t>
      </w:r>
      <w:r w:rsidRPr="00AD6B7B">
        <w:rPr>
          <w:rFonts w:ascii="Arial" w:hAnsi="Arial" w:cs="Arial"/>
          <w:color w:val="000000"/>
          <w:sz w:val="22"/>
          <w:szCs w:val="22"/>
        </w:rPr>
        <w:t>443</w:t>
      </w:r>
      <w:r w:rsidRPr="004B7E83">
        <w:rPr>
          <w:rFonts w:ascii="Arial" w:hAnsi="Arial" w:cs="Arial"/>
          <w:color w:val="000000"/>
          <w:sz w:val="22"/>
          <w:szCs w:val="22"/>
        </w:rPr>
        <w:t xml:space="preserve"> niñ</w:t>
      </w:r>
      <w:r w:rsidR="00AD6B7B">
        <w:rPr>
          <w:rFonts w:ascii="Arial" w:hAnsi="Arial" w:cs="Arial"/>
          <w:color w:val="000000"/>
          <w:sz w:val="22"/>
          <w:szCs w:val="22"/>
        </w:rPr>
        <w:t>a</w:t>
      </w:r>
      <w:r w:rsidRPr="004B7E83">
        <w:rPr>
          <w:rFonts w:ascii="Arial" w:hAnsi="Arial" w:cs="Arial"/>
          <w:color w:val="000000"/>
          <w:sz w:val="22"/>
          <w:szCs w:val="22"/>
        </w:rPr>
        <w:t>s, niñ</w:t>
      </w:r>
      <w:r w:rsidR="00AD6B7B">
        <w:rPr>
          <w:rFonts w:ascii="Arial" w:hAnsi="Arial" w:cs="Arial"/>
          <w:color w:val="000000"/>
          <w:sz w:val="22"/>
          <w:szCs w:val="22"/>
        </w:rPr>
        <w:t>o</w:t>
      </w:r>
      <w:r w:rsidRPr="004B7E83">
        <w:rPr>
          <w:rFonts w:ascii="Arial" w:hAnsi="Arial" w:cs="Arial"/>
          <w:color w:val="000000"/>
          <w:sz w:val="22"/>
          <w:szCs w:val="22"/>
        </w:rPr>
        <w:t>s y adolescentes</w:t>
      </w:r>
      <w:r w:rsidR="005357FF">
        <w:rPr>
          <w:rFonts w:ascii="Arial" w:hAnsi="Arial" w:cs="Arial"/>
          <w:color w:val="000000"/>
          <w:sz w:val="22"/>
          <w:szCs w:val="22"/>
        </w:rPr>
        <w:t>.</w:t>
      </w:r>
      <w:r w:rsidR="3FA86FD5" w:rsidRPr="3FA86FD5">
        <w:rPr>
          <w:rFonts w:ascii="Arial" w:hAnsi="Arial" w:cs="Arial"/>
          <w:sz w:val="22"/>
          <w:szCs w:val="22"/>
        </w:rPr>
        <w:t> </w:t>
      </w:r>
    </w:p>
    <w:p w14:paraId="22B659A5" w14:textId="18DA5995" w:rsidR="005357FF" w:rsidRPr="004B7E83" w:rsidRDefault="005357FF" w:rsidP="00701DA3">
      <w:pPr>
        <w:spacing w:line="360" w:lineRule="auto"/>
        <w:jc w:val="both"/>
        <w:rPr>
          <w:rFonts w:ascii="Arial" w:eastAsia="Symbol" w:hAnsi="Arial" w:cs="Arial"/>
          <w:color w:val="000000" w:themeColor="text1"/>
          <w:sz w:val="22"/>
          <w:szCs w:val="22"/>
        </w:rPr>
      </w:pPr>
    </w:p>
    <w:p w14:paraId="6D0C0697" w14:textId="3C0E8A79" w:rsidR="00545A58" w:rsidRDefault="007D7D81" w:rsidP="00701DA3">
      <w:pPr>
        <w:spacing w:line="360" w:lineRule="auto"/>
        <w:jc w:val="both"/>
        <w:rPr>
          <w:rFonts w:ascii="Arial" w:hAnsi="Arial" w:cs="Arial"/>
          <w:b/>
          <w:bCs/>
          <w:color w:val="000000" w:themeColor="text1"/>
          <w:sz w:val="22"/>
          <w:szCs w:val="22"/>
        </w:rPr>
      </w:pPr>
      <w:bookmarkStart w:id="14" w:name="_Hlk97581575"/>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14E30825" w14:textId="77777777" w:rsidR="007D7D81" w:rsidRDefault="007D7D81" w:rsidP="00701DA3">
      <w:pPr>
        <w:spacing w:line="360" w:lineRule="auto"/>
        <w:jc w:val="both"/>
        <w:rPr>
          <w:rFonts w:ascii="Arial" w:hAnsi="Arial" w:cs="Arial"/>
          <w:b/>
          <w:bCs/>
          <w:i/>
          <w:iCs/>
          <w:color w:val="000000" w:themeColor="text1"/>
          <w:sz w:val="22"/>
          <w:szCs w:val="22"/>
        </w:rPr>
      </w:pPr>
    </w:p>
    <w:p w14:paraId="6E4134CD" w14:textId="5C709BB6" w:rsidR="00545A58" w:rsidRPr="004B7E83" w:rsidRDefault="0039506A" w:rsidP="00A31640">
      <w:pPr>
        <w:pStyle w:val="paragraph"/>
        <w:numPr>
          <w:ilvl w:val="0"/>
          <w:numId w:val="64"/>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t xml:space="preserve">La </w:t>
      </w:r>
      <w:r w:rsidR="00545A58" w:rsidRPr="004B7E83">
        <w:rPr>
          <w:rStyle w:val="normaltextrun"/>
          <w:rFonts w:ascii="Arial" w:hAnsi="Arial" w:cs="Arial"/>
          <w:sz w:val="22"/>
          <w:szCs w:val="22"/>
        </w:rPr>
        <w:t>pandemia por COVID–19, impact</w:t>
      </w:r>
      <w:r w:rsidR="00545A58">
        <w:rPr>
          <w:rStyle w:val="normaltextrun"/>
          <w:rFonts w:ascii="Arial" w:hAnsi="Arial" w:cs="Arial"/>
          <w:sz w:val="22"/>
          <w:szCs w:val="22"/>
        </w:rPr>
        <w:t>ó</w:t>
      </w:r>
      <w:r w:rsidR="00545A58" w:rsidRPr="004B7E83">
        <w:rPr>
          <w:rStyle w:val="normaltextrun"/>
          <w:rFonts w:ascii="Arial" w:hAnsi="Arial" w:cs="Arial"/>
          <w:sz w:val="22"/>
          <w:szCs w:val="22"/>
        </w:rPr>
        <w:t xml:space="preserve"> de manera significativa, la vinculación de niños niñas y adolescentes a las estrategias de </w:t>
      </w:r>
      <w:r w:rsidR="00545A58">
        <w:rPr>
          <w:rStyle w:val="normaltextrun"/>
          <w:rFonts w:ascii="Arial" w:hAnsi="Arial" w:cs="Arial"/>
          <w:sz w:val="22"/>
          <w:szCs w:val="22"/>
        </w:rPr>
        <w:t>educación</w:t>
      </w:r>
      <w:r w:rsidR="00545A58" w:rsidRPr="004B7E83">
        <w:rPr>
          <w:rStyle w:val="normaltextrun"/>
          <w:rFonts w:ascii="Arial" w:hAnsi="Arial" w:cs="Arial"/>
          <w:sz w:val="22"/>
          <w:szCs w:val="22"/>
        </w:rPr>
        <w:t xml:space="preserve"> ambiental</w:t>
      </w:r>
      <w:r w:rsidR="00545A58">
        <w:rPr>
          <w:rStyle w:val="normaltextrun"/>
          <w:rFonts w:ascii="Arial" w:hAnsi="Arial" w:cs="Arial"/>
          <w:sz w:val="22"/>
          <w:szCs w:val="22"/>
        </w:rPr>
        <w:t>, d</w:t>
      </w:r>
      <w:r w:rsidR="00545A58" w:rsidRPr="004B7E83">
        <w:rPr>
          <w:rStyle w:val="normaltextrun"/>
          <w:rFonts w:ascii="Arial" w:hAnsi="Arial" w:cs="Arial"/>
          <w:sz w:val="22"/>
          <w:szCs w:val="22"/>
        </w:rPr>
        <w:t xml:space="preserve">ebido a que gran parte de estas actividades se realizaban de manera presencial y en articulación con instituciones educativas, colegios y jardines infantiles. Sin embargo, esta situación dio paso a que la entidad, en respuesta a la emergencia por COVID-19 y reconociendo que esta ha impactado de manera significativa las dinámicas y rutinas de los niños, las niñas y los adolescentes de Bogotá, ajustará su oferta de </w:t>
      </w:r>
      <w:r w:rsidR="00545A58">
        <w:rPr>
          <w:rStyle w:val="normaltextrun"/>
          <w:rFonts w:ascii="Arial" w:hAnsi="Arial" w:cs="Arial"/>
          <w:sz w:val="22"/>
          <w:szCs w:val="22"/>
        </w:rPr>
        <w:t>servicios</w:t>
      </w:r>
      <w:r w:rsidR="00545A58" w:rsidRPr="004B7E83">
        <w:rPr>
          <w:rStyle w:val="normaltextrun"/>
          <w:rFonts w:ascii="Arial" w:hAnsi="Arial" w:cs="Arial"/>
          <w:sz w:val="22"/>
          <w:szCs w:val="22"/>
        </w:rPr>
        <w:t xml:space="preserve"> en educación ambiental, realizando la adecuación de nuevas metodologías y ampliación de servicios virtuales, aumentando de manera progresiva nuestra cobertura y la participación de la ciudadanía, alrededor del abordaje de nuestras temáticas </w:t>
      </w:r>
      <w:r w:rsidR="00545A58">
        <w:rPr>
          <w:rStyle w:val="normaltextrun"/>
          <w:rFonts w:ascii="Arial" w:hAnsi="Arial" w:cs="Arial"/>
          <w:sz w:val="22"/>
          <w:szCs w:val="22"/>
        </w:rPr>
        <w:t xml:space="preserve">y </w:t>
      </w:r>
      <w:r w:rsidR="00545A58" w:rsidRPr="004B7E83">
        <w:rPr>
          <w:rStyle w:val="normaltextrun"/>
          <w:rFonts w:ascii="Arial" w:hAnsi="Arial" w:cs="Arial"/>
          <w:sz w:val="22"/>
          <w:szCs w:val="22"/>
        </w:rPr>
        <w:t>líneas de profundización</w:t>
      </w:r>
      <w:r w:rsidR="00545A58">
        <w:rPr>
          <w:rStyle w:val="normaltextrun"/>
          <w:rFonts w:ascii="Arial" w:hAnsi="Arial" w:cs="Arial"/>
          <w:sz w:val="22"/>
          <w:szCs w:val="22"/>
        </w:rPr>
        <w:t>.</w:t>
      </w:r>
    </w:p>
    <w:p w14:paraId="36080F56" w14:textId="77777777" w:rsidR="00545A58" w:rsidRPr="001907E3" w:rsidRDefault="00545A58" w:rsidP="00701DA3">
      <w:pPr>
        <w:spacing w:line="360" w:lineRule="auto"/>
        <w:jc w:val="both"/>
        <w:rPr>
          <w:rFonts w:ascii="Arial" w:hAnsi="Arial" w:cs="Arial"/>
          <w:color w:val="000000" w:themeColor="text1"/>
          <w:sz w:val="22"/>
          <w:szCs w:val="22"/>
        </w:rPr>
      </w:pPr>
    </w:p>
    <w:p w14:paraId="7AB56B68" w14:textId="77777777" w:rsidR="00545A58" w:rsidRDefault="00545A58" w:rsidP="00701DA3">
      <w:pPr>
        <w:spacing w:line="360" w:lineRule="auto"/>
        <w:jc w:val="both"/>
        <w:rPr>
          <w:rFonts w:ascii="Arial" w:hAnsi="Arial" w:cs="Arial"/>
          <w:b/>
          <w:bCs/>
          <w:i/>
          <w:iCs/>
          <w:color w:val="000000" w:themeColor="text1"/>
          <w:sz w:val="22"/>
          <w:szCs w:val="22"/>
        </w:rPr>
      </w:pPr>
    </w:p>
    <w:p w14:paraId="08BD6C4B" w14:textId="5AF16B7C" w:rsidR="00477C10" w:rsidRPr="004B7E83" w:rsidRDefault="6956A9EB" w:rsidP="00701DA3">
      <w:pPr>
        <w:spacing w:line="360" w:lineRule="auto"/>
        <w:jc w:val="both"/>
        <w:rPr>
          <w:rFonts w:ascii="Arial" w:hAnsi="Arial" w:cs="Arial"/>
          <w:b/>
          <w:bCs/>
          <w:i/>
          <w:iCs/>
          <w:color w:val="000000" w:themeColor="text1"/>
          <w:sz w:val="22"/>
          <w:szCs w:val="22"/>
          <w:shd w:val="clear" w:color="auto" w:fill="FFFFFF"/>
        </w:rPr>
      </w:pPr>
      <w:r w:rsidRPr="004B7E83">
        <w:rPr>
          <w:rFonts w:ascii="Arial" w:hAnsi="Arial" w:cs="Arial"/>
          <w:b/>
          <w:bCs/>
          <w:i/>
          <w:iCs/>
          <w:color w:val="000000" w:themeColor="text1"/>
          <w:sz w:val="22"/>
          <w:szCs w:val="22"/>
        </w:rPr>
        <w:t>Entidad: Secretaría Distrital de Movilidad -SDM</w:t>
      </w:r>
    </w:p>
    <w:bookmarkEnd w:id="14"/>
    <w:p w14:paraId="74EF9006" w14:textId="77777777" w:rsidR="001274F2" w:rsidRPr="004B7E83" w:rsidRDefault="001274F2" w:rsidP="00701DA3">
      <w:pPr>
        <w:spacing w:line="360" w:lineRule="auto"/>
        <w:jc w:val="both"/>
        <w:rPr>
          <w:rFonts w:ascii="Arial" w:hAnsi="Arial" w:cs="Arial"/>
          <w:b/>
          <w:bCs/>
          <w:color w:val="000000" w:themeColor="text1"/>
          <w:sz w:val="22"/>
          <w:szCs w:val="22"/>
        </w:rPr>
      </w:pPr>
    </w:p>
    <w:p w14:paraId="56E1BB5F" w14:textId="108261D3" w:rsidR="00477C10" w:rsidRPr="004B7E83" w:rsidRDefault="00477C10" w:rsidP="00701DA3">
      <w:pPr>
        <w:spacing w:line="360" w:lineRule="auto"/>
        <w:jc w:val="both"/>
        <w:rPr>
          <w:rFonts w:ascii="Arial" w:hAnsi="Arial" w:cs="Arial"/>
          <w:color w:val="000000" w:themeColor="text1"/>
          <w:sz w:val="22"/>
          <w:szCs w:val="22"/>
        </w:rPr>
      </w:pPr>
      <w:r w:rsidRPr="004B7E83">
        <w:rPr>
          <w:rFonts w:ascii="Arial" w:hAnsi="Arial" w:cs="Arial"/>
          <w:b/>
          <w:bCs/>
          <w:color w:val="000000" w:themeColor="text1"/>
          <w:sz w:val="22"/>
          <w:szCs w:val="22"/>
        </w:rPr>
        <w:t xml:space="preserve">Acción 1.33: </w:t>
      </w:r>
      <w:r w:rsidR="03A591DB" w:rsidRPr="004B7E83">
        <w:rPr>
          <w:rFonts w:ascii="Arial" w:eastAsia="Arial" w:hAnsi="Arial" w:cs="Arial"/>
          <w:b/>
          <w:bCs/>
          <w:i/>
          <w:iCs/>
          <w:color w:val="000000" w:themeColor="text1"/>
          <w:sz w:val="22"/>
          <w:szCs w:val="22"/>
          <w:lang w:val="es-ES"/>
        </w:rPr>
        <w:t>Desarrollar actividades de acompañamiento en los desplazamientos de los estudiantes vinculados a la metodología R-GPS, de pedagogía no presencial y/o al aire libre presencial, como alternativa para dar continuidad a la operación y proceso formativo de niñas, niños y adolescentes del proyecto Al Colegio en Bici en adaptación a la pandemia, contribuyendo a mejorar la experiencia de viaje.</w:t>
      </w:r>
    </w:p>
    <w:p w14:paraId="4DB2967A" w14:textId="77777777" w:rsidR="001274F2" w:rsidRPr="004B7E83" w:rsidRDefault="001274F2" w:rsidP="00701DA3">
      <w:pPr>
        <w:spacing w:line="360" w:lineRule="auto"/>
        <w:rPr>
          <w:rFonts w:ascii="Arial" w:eastAsia="Arial" w:hAnsi="Arial" w:cs="Arial"/>
          <w:b/>
          <w:bCs/>
          <w:color w:val="000000" w:themeColor="text1"/>
          <w:sz w:val="22"/>
          <w:szCs w:val="22"/>
          <w:lang w:val="es-ES"/>
        </w:rPr>
      </w:pPr>
    </w:p>
    <w:p w14:paraId="33D6E07B" w14:textId="40286B0E" w:rsidR="003A3F45" w:rsidRPr="004B7E83" w:rsidRDefault="03A591DB" w:rsidP="00701DA3">
      <w:pPr>
        <w:spacing w:line="360" w:lineRule="auto"/>
        <w:rPr>
          <w:rFonts w:ascii="Arial" w:eastAsia="Verdana" w:hAnsi="Arial" w:cs="Arial"/>
          <w:color w:val="000000" w:themeColor="text1"/>
          <w:sz w:val="22"/>
          <w:szCs w:val="22"/>
          <w:lang w:val="es-ES"/>
        </w:rPr>
      </w:pPr>
      <w:r w:rsidRPr="004B7E83">
        <w:rPr>
          <w:rFonts w:ascii="Arial" w:eastAsia="Arial" w:hAnsi="Arial" w:cs="Arial"/>
          <w:b/>
          <w:bCs/>
          <w:color w:val="000000" w:themeColor="text1"/>
          <w:sz w:val="22"/>
          <w:szCs w:val="22"/>
          <w:lang w:val="es-ES"/>
        </w:rPr>
        <w:t>Resultados y/o logros obtenidos</w:t>
      </w:r>
    </w:p>
    <w:p w14:paraId="1077D789" w14:textId="77777777" w:rsidR="003A3F45" w:rsidRPr="004B7E83" w:rsidRDefault="003A3F45" w:rsidP="00701DA3">
      <w:pPr>
        <w:spacing w:line="360" w:lineRule="auto"/>
        <w:rPr>
          <w:rFonts w:ascii="Arial" w:eastAsia="Verdana" w:hAnsi="Arial" w:cs="Arial"/>
          <w:color w:val="000000" w:themeColor="text1"/>
          <w:sz w:val="22"/>
          <w:szCs w:val="22"/>
          <w:lang w:val="es-ES"/>
        </w:rPr>
      </w:pPr>
    </w:p>
    <w:p w14:paraId="51978A7E" w14:textId="2F9B8D48" w:rsidR="03A591DB" w:rsidRPr="004B7E83" w:rsidRDefault="03A591DB" w:rsidP="00A31640">
      <w:pPr>
        <w:pStyle w:val="Prrafodelista"/>
        <w:numPr>
          <w:ilvl w:val="0"/>
          <w:numId w:val="35"/>
        </w:numPr>
        <w:spacing w:line="360" w:lineRule="auto"/>
        <w:jc w:val="both"/>
        <w:rPr>
          <w:rFonts w:ascii="Arial" w:eastAsia="Symbol" w:hAnsi="Arial" w:cs="Arial"/>
          <w:color w:val="000000" w:themeColor="text1"/>
          <w:sz w:val="22"/>
          <w:szCs w:val="22"/>
        </w:rPr>
      </w:pPr>
      <w:r w:rsidRPr="004B7E83">
        <w:rPr>
          <w:rFonts w:ascii="Arial" w:eastAsia="Verdana" w:hAnsi="Arial" w:cs="Arial"/>
          <w:color w:val="212121"/>
          <w:sz w:val="22"/>
          <w:szCs w:val="22"/>
          <w:lang w:val="es-ES"/>
        </w:rPr>
        <w:t xml:space="preserve">El proyecto </w:t>
      </w:r>
      <w:r w:rsidR="005357FF">
        <w:rPr>
          <w:rFonts w:ascii="Arial" w:eastAsia="Verdana" w:hAnsi="Arial" w:cs="Arial"/>
          <w:color w:val="212121"/>
          <w:sz w:val="22"/>
          <w:szCs w:val="22"/>
          <w:lang w:val="es-ES"/>
        </w:rPr>
        <w:t>“</w:t>
      </w:r>
      <w:r w:rsidRPr="004B7E83">
        <w:rPr>
          <w:rFonts w:ascii="Arial" w:eastAsia="Verdana" w:hAnsi="Arial" w:cs="Arial"/>
          <w:color w:val="212121"/>
          <w:sz w:val="22"/>
          <w:szCs w:val="22"/>
          <w:lang w:val="es-ES"/>
        </w:rPr>
        <w:t>Al Colegio en Bici</w:t>
      </w:r>
      <w:r w:rsidR="005357FF">
        <w:rPr>
          <w:rFonts w:ascii="Arial" w:eastAsia="Verdana" w:hAnsi="Arial" w:cs="Arial"/>
          <w:color w:val="212121"/>
          <w:sz w:val="22"/>
          <w:szCs w:val="22"/>
          <w:lang w:val="es-ES"/>
        </w:rPr>
        <w:t>”</w:t>
      </w:r>
      <w:r w:rsidRPr="004B7E83">
        <w:rPr>
          <w:rFonts w:ascii="Arial" w:eastAsia="Verdana" w:hAnsi="Arial" w:cs="Arial"/>
          <w:color w:val="212121"/>
          <w:sz w:val="22"/>
          <w:szCs w:val="22"/>
          <w:lang w:val="es-ES"/>
        </w:rPr>
        <w:t xml:space="preserve"> durante </w:t>
      </w:r>
      <w:r w:rsidR="005357FF">
        <w:rPr>
          <w:rFonts w:ascii="Arial" w:eastAsia="Verdana" w:hAnsi="Arial" w:cs="Arial"/>
          <w:color w:val="212121"/>
          <w:sz w:val="22"/>
          <w:szCs w:val="22"/>
          <w:lang w:val="es-ES"/>
        </w:rPr>
        <w:t xml:space="preserve">la vigencia 2021, </w:t>
      </w:r>
      <w:r w:rsidRPr="004B7E83">
        <w:rPr>
          <w:rFonts w:ascii="Arial" w:eastAsia="Verdana" w:hAnsi="Arial" w:cs="Arial"/>
          <w:color w:val="212121"/>
          <w:sz w:val="22"/>
          <w:szCs w:val="22"/>
          <w:lang w:val="es-ES"/>
        </w:rPr>
        <w:t xml:space="preserve"> benefici</w:t>
      </w:r>
      <w:r w:rsidR="005357FF">
        <w:rPr>
          <w:rFonts w:ascii="Arial" w:eastAsia="Verdana" w:hAnsi="Arial" w:cs="Arial"/>
          <w:color w:val="212121"/>
          <w:sz w:val="22"/>
          <w:szCs w:val="22"/>
          <w:lang w:val="es-ES"/>
        </w:rPr>
        <w:t>ó</w:t>
      </w:r>
      <w:r w:rsidRPr="004B7E83">
        <w:rPr>
          <w:rFonts w:ascii="Arial" w:eastAsia="Verdana" w:hAnsi="Arial" w:cs="Arial"/>
          <w:color w:val="212121"/>
          <w:sz w:val="22"/>
          <w:szCs w:val="22"/>
          <w:lang w:val="es-ES"/>
        </w:rPr>
        <w:t xml:space="preserve"> a 4.453 estudiantes matriculados en instituciones educativas distritales de las 15 localidades donde opera. De los 4.453 estudiantes beneficiados</w:t>
      </w:r>
      <w:r w:rsidR="005357FF">
        <w:rPr>
          <w:rFonts w:ascii="Arial" w:eastAsia="Verdana" w:hAnsi="Arial" w:cs="Arial"/>
          <w:color w:val="212121"/>
          <w:sz w:val="22"/>
          <w:szCs w:val="22"/>
          <w:lang w:val="es-ES"/>
        </w:rPr>
        <w:t xml:space="preserve">, </w:t>
      </w:r>
      <w:r w:rsidRPr="004B7E83">
        <w:rPr>
          <w:rFonts w:ascii="Arial" w:eastAsia="Verdana" w:hAnsi="Arial" w:cs="Arial"/>
          <w:color w:val="212121"/>
          <w:sz w:val="22"/>
          <w:szCs w:val="22"/>
          <w:lang w:val="es-ES"/>
        </w:rPr>
        <w:t>3.611 se encuentran entre los 5 y los 12 años, y 842 de 13 en adelante. Adicionalmente 1.914 son niñas y 2.539 son niños</w:t>
      </w:r>
      <w:r w:rsidR="005357FF">
        <w:rPr>
          <w:rFonts w:ascii="Arial" w:eastAsia="Verdana" w:hAnsi="Arial" w:cs="Arial"/>
          <w:color w:val="212121"/>
          <w:sz w:val="22"/>
          <w:szCs w:val="22"/>
          <w:lang w:val="es-ES"/>
        </w:rPr>
        <w:t>.</w:t>
      </w:r>
      <w:r w:rsidRPr="004B7E83">
        <w:rPr>
          <w:rFonts w:ascii="Arial" w:eastAsia="Verdana" w:hAnsi="Arial" w:cs="Arial"/>
          <w:color w:val="212121"/>
          <w:sz w:val="22"/>
          <w:szCs w:val="22"/>
          <w:lang w:val="es-ES"/>
        </w:rPr>
        <w:t xml:space="preserve">  se encuentran distribuidos de la siguiente manera en las localidades: </w:t>
      </w:r>
    </w:p>
    <w:p w14:paraId="04ECEE41" w14:textId="0B4F5DA2" w:rsidR="03A591DB" w:rsidRPr="004B7E83" w:rsidRDefault="03A591DB" w:rsidP="00701DA3">
      <w:pPr>
        <w:pStyle w:val="Prrafodelista"/>
        <w:spacing w:line="360" w:lineRule="auto"/>
        <w:rPr>
          <w:rFonts w:ascii="Arial" w:eastAsia="Symbol" w:hAnsi="Arial" w:cs="Arial"/>
          <w:color w:val="000000" w:themeColor="text1"/>
          <w:sz w:val="22"/>
          <w:szCs w:val="22"/>
        </w:rPr>
      </w:pPr>
    </w:p>
    <w:p w14:paraId="3B3433DC" w14:textId="77777777" w:rsidR="006243EC" w:rsidRPr="006243EC" w:rsidRDefault="179E5A77" w:rsidP="006243EC">
      <w:pPr>
        <w:spacing w:line="360" w:lineRule="auto"/>
        <w:rPr>
          <w:rFonts w:ascii="Arial" w:hAnsi="Arial" w:cs="Arial"/>
          <w:b/>
          <w:bCs/>
          <w:sz w:val="22"/>
          <w:szCs w:val="22"/>
        </w:rPr>
      </w:pPr>
      <w:r w:rsidRPr="004B7E83">
        <w:rPr>
          <w:rFonts w:ascii="Arial" w:hAnsi="Arial" w:cs="Arial"/>
          <w:b/>
          <w:bCs/>
          <w:sz w:val="22"/>
          <w:szCs w:val="22"/>
        </w:rPr>
        <w:t xml:space="preserve">Acción 1.34: </w:t>
      </w:r>
      <w:r w:rsidR="006243EC" w:rsidRPr="006243EC">
        <w:rPr>
          <w:rFonts w:ascii="Arial" w:hAnsi="Arial" w:cs="Arial"/>
          <w:b/>
          <w:bCs/>
          <w:sz w:val="22"/>
          <w:szCs w:val="22"/>
        </w:rPr>
        <w:t>Implementar acciones que favorezcan el desarrollo de capacidades de los niños, niñas y adolescentes para garantizar el goce efectivo de sus derechos y hábitos para la movilidad segura.</w:t>
      </w:r>
    </w:p>
    <w:p w14:paraId="5A3001DF" w14:textId="77777777" w:rsidR="001274F2" w:rsidRPr="004B7E83" w:rsidRDefault="001274F2" w:rsidP="00701DA3">
      <w:pPr>
        <w:spacing w:line="360" w:lineRule="auto"/>
        <w:contextualSpacing/>
        <w:jc w:val="both"/>
        <w:rPr>
          <w:rFonts w:ascii="Arial" w:hAnsi="Arial" w:cs="Arial"/>
          <w:b/>
          <w:bCs/>
          <w:sz w:val="22"/>
          <w:szCs w:val="22"/>
        </w:rPr>
      </w:pPr>
    </w:p>
    <w:p w14:paraId="526AFB7A" w14:textId="77777777" w:rsidR="006243EC" w:rsidRDefault="179E5A77" w:rsidP="00701DA3">
      <w:pPr>
        <w:spacing w:line="360" w:lineRule="auto"/>
        <w:contextualSpacing/>
        <w:jc w:val="both"/>
        <w:rPr>
          <w:rFonts w:ascii="Arial" w:hAnsi="Arial" w:cs="Arial"/>
          <w:b/>
          <w:bCs/>
          <w:sz w:val="22"/>
          <w:szCs w:val="22"/>
        </w:rPr>
      </w:pPr>
      <w:r w:rsidRPr="004B7E83">
        <w:rPr>
          <w:rFonts w:ascii="Arial" w:hAnsi="Arial" w:cs="Arial"/>
          <w:b/>
          <w:bCs/>
          <w:sz w:val="22"/>
          <w:szCs w:val="22"/>
        </w:rPr>
        <w:t>Resultados y/o logros obtenidos</w:t>
      </w:r>
      <w:r w:rsidR="00C562BA">
        <w:rPr>
          <w:rFonts w:ascii="Arial" w:hAnsi="Arial" w:cs="Arial"/>
          <w:b/>
          <w:bCs/>
          <w:sz w:val="22"/>
          <w:szCs w:val="22"/>
        </w:rPr>
        <w:t xml:space="preserve">. </w:t>
      </w:r>
    </w:p>
    <w:p w14:paraId="61CFFE7C" w14:textId="1F53309E" w:rsidR="006243EC" w:rsidRDefault="00B77EA7" w:rsidP="00A31640">
      <w:pPr>
        <w:pStyle w:val="Prrafodelista"/>
        <w:numPr>
          <w:ilvl w:val="0"/>
          <w:numId w:val="35"/>
        </w:numPr>
        <w:tabs>
          <w:tab w:val="left" w:pos="1595"/>
        </w:tabs>
        <w:spacing w:line="360" w:lineRule="auto"/>
        <w:ind w:right="122"/>
        <w:jc w:val="both"/>
        <w:rPr>
          <w:rFonts w:ascii="Arial" w:eastAsia="Verdana" w:hAnsi="Arial" w:cs="Arial"/>
          <w:color w:val="212121"/>
          <w:sz w:val="22"/>
          <w:szCs w:val="22"/>
          <w:lang w:val="es-ES"/>
        </w:rPr>
      </w:pPr>
      <w:r>
        <w:rPr>
          <w:rFonts w:ascii="Arial" w:eastAsia="Verdana" w:hAnsi="Arial" w:cs="Arial"/>
          <w:color w:val="212121"/>
          <w:sz w:val="22"/>
          <w:szCs w:val="22"/>
          <w:lang w:val="es-ES"/>
        </w:rPr>
        <w:t xml:space="preserve">En </w:t>
      </w:r>
      <w:r w:rsidRPr="006243EC">
        <w:rPr>
          <w:rFonts w:ascii="Arial" w:eastAsia="Verdana" w:hAnsi="Arial" w:cs="Arial"/>
          <w:color w:val="212121"/>
          <w:sz w:val="22"/>
          <w:szCs w:val="22"/>
          <w:lang w:val="es-ES"/>
        </w:rPr>
        <w:t>2021</w:t>
      </w:r>
      <w:r w:rsidR="005357FF">
        <w:rPr>
          <w:rFonts w:ascii="Arial" w:eastAsia="Verdana" w:hAnsi="Arial" w:cs="Arial"/>
          <w:color w:val="212121"/>
          <w:sz w:val="22"/>
          <w:szCs w:val="22"/>
          <w:lang w:val="es-ES"/>
        </w:rPr>
        <w:t xml:space="preserve">, </w:t>
      </w:r>
      <w:r w:rsidR="006243EC" w:rsidRPr="006243EC">
        <w:rPr>
          <w:rFonts w:ascii="Arial" w:eastAsia="Verdana" w:hAnsi="Arial" w:cs="Arial"/>
          <w:color w:val="212121"/>
          <w:sz w:val="22"/>
          <w:szCs w:val="22"/>
          <w:lang w:val="es-ES"/>
        </w:rPr>
        <w:t xml:space="preserve"> se </w:t>
      </w:r>
      <w:r w:rsidRPr="006243EC">
        <w:rPr>
          <w:rFonts w:ascii="Arial" w:eastAsia="Verdana" w:hAnsi="Arial" w:cs="Arial"/>
          <w:color w:val="212121"/>
          <w:sz w:val="22"/>
          <w:szCs w:val="22"/>
          <w:lang w:val="es-ES"/>
        </w:rPr>
        <w:t>desarrollaron 434</w:t>
      </w:r>
      <w:r w:rsidR="006243EC" w:rsidRPr="006243EC">
        <w:rPr>
          <w:rFonts w:ascii="Arial" w:eastAsia="Verdana" w:hAnsi="Arial" w:cs="Arial"/>
          <w:color w:val="212121"/>
          <w:sz w:val="22"/>
          <w:szCs w:val="22"/>
          <w:lang w:val="es-ES"/>
        </w:rPr>
        <w:t xml:space="preserve"> acciones pedagógicas dirigidas 18.499 niñas, niños y adolescentes, lo que corresponde al 100% de la meta</w:t>
      </w:r>
      <w:r w:rsidR="005357FF">
        <w:rPr>
          <w:rFonts w:ascii="Arial" w:eastAsia="Verdana" w:hAnsi="Arial" w:cs="Arial"/>
          <w:color w:val="212121"/>
          <w:sz w:val="22"/>
          <w:szCs w:val="22"/>
          <w:lang w:val="es-ES"/>
        </w:rPr>
        <w:t>.</w:t>
      </w:r>
    </w:p>
    <w:p w14:paraId="7EBC235F" w14:textId="39D46D3F" w:rsidR="006243EC" w:rsidRDefault="006243EC" w:rsidP="00A31640">
      <w:pPr>
        <w:pStyle w:val="Prrafodelista"/>
        <w:numPr>
          <w:ilvl w:val="0"/>
          <w:numId w:val="35"/>
        </w:numPr>
        <w:tabs>
          <w:tab w:val="left" w:pos="1595"/>
        </w:tabs>
        <w:spacing w:line="360" w:lineRule="auto"/>
        <w:ind w:right="122"/>
        <w:jc w:val="both"/>
        <w:rPr>
          <w:rFonts w:ascii="Arial" w:eastAsia="Verdana" w:hAnsi="Arial" w:cs="Arial"/>
          <w:color w:val="212121"/>
          <w:sz w:val="22"/>
          <w:szCs w:val="22"/>
          <w:lang w:val="es-ES"/>
        </w:rPr>
      </w:pPr>
      <w:r w:rsidRPr="006243EC">
        <w:rPr>
          <w:rFonts w:ascii="Arial" w:eastAsia="Verdana" w:hAnsi="Arial" w:cs="Arial"/>
          <w:color w:val="212121"/>
          <w:sz w:val="22"/>
          <w:szCs w:val="22"/>
          <w:lang w:val="es-ES"/>
        </w:rPr>
        <w:t>En el segundo semestre de 202</w:t>
      </w:r>
      <w:r w:rsidR="005357FF">
        <w:rPr>
          <w:rFonts w:ascii="Arial" w:eastAsia="Verdana" w:hAnsi="Arial" w:cs="Arial"/>
          <w:color w:val="212121"/>
          <w:sz w:val="22"/>
          <w:szCs w:val="22"/>
          <w:lang w:val="es-ES"/>
        </w:rPr>
        <w:t>,</w:t>
      </w:r>
      <w:r w:rsidRPr="006243EC">
        <w:rPr>
          <w:rFonts w:ascii="Arial" w:eastAsia="Verdana" w:hAnsi="Arial" w:cs="Arial"/>
          <w:color w:val="212121"/>
          <w:sz w:val="22"/>
          <w:szCs w:val="22"/>
          <w:lang w:val="es-ES"/>
        </w:rPr>
        <w:t xml:space="preserve"> se realizaron 233 acciones pedagógicas en las </w:t>
      </w:r>
      <w:r w:rsidR="005357FF">
        <w:rPr>
          <w:rFonts w:ascii="Arial" w:eastAsia="Verdana" w:hAnsi="Arial" w:cs="Arial"/>
          <w:color w:val="212121"/>
          <w:sz w:val="22"/>
          <w:szCs w:val="22"/>
          <w:lang w:val="es-ES"/>
        </w:rPr>
        <w:t>que</w:t>
      </w:r>
      <w:r w:rsidR="005357FF" w:rsidRPr="006243EC">
        <w:rPr>
          <w:rFonts w:ascii="Arial" w:eastAsia="Verdana" w:hAnsi="Arial" w:cs="Arial"/>
          <w:color w:val="212121"/>
          <w:sz w:val="22"/>
          <w:szCs w:val="22"/>
          <w:lang w:val="es-ES"/>
        </w:rPr>
        <w:t xml:space="preserve"> </w:t>
      </w:r>
      <w:r w:rsidRPr="006243EC">
        <w:rPr>
          <w:rFonts w:ascii="Arial" w:eastAsia="Verdana" w:hAnsi="Arial" w:cs="Arial"/>
          <w:color w:val="212121"/>
          <w:sz w:val="22"/>
          <w:szCs w:val="22"/>
          <w:lang w:val="es-ES"/>
        </w:rPr>
        <w:t xml:space="preserve">participaron 7.399 niñas, niños y adolescentes en las actividades de educación vial y cultura para la movilidad; las actividades desarrolladas fueron: Plan aula "mi colegio, mi ciudad", </w:t>
      </w:r>
      <w:r w:rsidR="005357FF">
        <w:rPr>
          <w:rFonts w:ascii="Arial" w:eastAsia="Verdana" w:hAnsi="Arial" w:cs="Arial"/>
          <w:color w:val="212121"/>
          <w:sz w:val="22"/>
          <w:szCs w:val="22"/>
          <w:lang w:val="es-ES"/>
        </w:rPr>
        <w:t>c</w:t>
      </w:r>
      <w:r w:rsidRPr="006243EC">
        <w:rPr>
          <w:rFonts w:ascii="Arial" w:eastAsia="Verdana" w:hAnsi="Arial" w:cs="Arial"/>
          <w:color w:val="212121"/>
          <w:sz w:val="22"/>
          <w:szCs w:val="22"/>
          <w:lang w:val="es-ES"/>
        </w:rPr>
        <w:t xml:space="preserve">apacitación a </w:t>
      </w:r>
      <w:r w:rsidR="005357FF">
        <w:rPr>
          <w:rFonts w:ascii="Arial" w:eastAsia="Verdana" w:hAnsi="Arial" w:cs="Arial"/>
          <w:color w:val="212121"/>
          <w:sz w:val="22"/>
          <w:szCs w:val="22"/>
          <w:lang w:val="es-ES"/>
        </w:rPr>
        <w:t>p</w:t>
      </w:r>
      <w:r w:rsidRPr="006243EC">
        <w:rPr>
          <w:rFonts w:ascii="Arial" w:eastAsia="Verdana" w:hAnsi="Arial" w:cs="Arial"/>
          <w:color w:val="212121"/>
          <w:sz w:val="22"/>
          <w:szCs w:val="22"/>
          <w:lang w:val="es-ES"/>
        </w:rPr>
        <w:t>romotores escolares en seguridad vial, obras de teatro - la nueva movilidad, actividades de movibreak, foro de promotores escolares "Hackathon escolar", moviparque entre otras.</w:t>
      </w:r>
    </w:p>
    <w:p w14:paraId="19DE2F1C" w14:textId="77777777" w:rsidR="00477C10" w:rsidRPr="004B7E83" w:rsidRDefault="00477C10" w:rsidP="00701DA3">
      <w:pPr>
        <w:spacing w:line="360" w:lineRule="auto"/>
        <w:jc w:val="both"/>
        <w:rPr>
          <w:rFonts w:ascii="Arial" w:hAnsi="Arial" w:cs="Arial"/>
          <w:b/>
          <w:bCs/>
          <w:i/>
          <w:iCs/>
          <w:sz w:val="22"/>
          <w:szCs w:val="22"/>
          <w:shd w:val="clear" w:color="auto" w:fill="FFFFFF"/>
        </w:rPr>
      </w:pPr>
    </w:p>
    <w:p w14:paraId="60605D9C" w14:textId="32B4FD5D" w:rsidR="15F5ADB0" w:rsidRPr="004B7E83" w:rsidRDefault="15F5ADB0" w:rsidP="00701DA3">
      <w:pPr>
        <w:spacing w:line="360" w:lineRule="auto"/>
        <w:jc w:val="both"/>
        <w:rPr>
          <w:rFonts w:ascii="Arial" w:hAnsi="Arial" w:cs="Arial"/>
          <w:color w:val="000000" w:themeColor="text1"/>
          <w:sz w:val="22"/>
          <w:szCs w:val="22"/>
        </w:rPr>
      </w:pPr>
      <w:r w:rsidRPr="004B7E83">
        <w:rPr>
          <w:rFonts w:ascii="Arial" w:eastAsia="Arial" w:hAnsi="Arial" w:cs="Arial"/>
          <w:b/>
          <w:bCs/>
          <w:color w:val="000000" w:themeColor="text1"/>
          <w:sz w:val="22"/>
          <w:szCs w:val="22"/>
          <w:lang w:val="es-ES"/>
        </w:rPr>
        <w:t>Nueva Acción</w:t>
      </w:r>
      <w:r w:rsidRPr="004B7E83">
        <w:rPr>
          <w:rFonts w:ascii="Arial" w:eastAsia="Arial" w:hAnsi="Arial" w:cs="Arial"/>
          <w:color w:val="000000" w:themeColor="text1"/>
          <w:sz w:val="22"/>
          <w:szCs w:val="22"/>
          <w:lang w:val="es-ES"/>
        </w:rPr>
        <w:t xml:space="preserve">: </w:t>
      </w:r>
      <w:r w:rsidRPr="004B7E83">
        <w:rPr>
          <w:rFonts w:ascii="Arial" w:eastAsia="Arial" w:hAnsi="Arial" w:cs="Arial"/>
          <w:b/>
          <w:bCs/>
          <w:i/>
          <w:iCs/>
          <w:color w:val="000000" w:themeColor="text1"/>
          <w:sz w:val="22"/>
          <w:szCs w:val="22"/>
          <w:lang w:val="es-ES"/>
        </w:rPr>
        <w:t>Desarrollar actividades de pedagogía no presencial y/o de actividad física al aire libre presencial, como alternativa para dar continuidad a la operación y proceso formativo de niñas, niños y adolescentes del proyecto Ciempiés Caminos Seguros en adaptación a la pandemia, contribuyendo a mejorar la experiencia de viaje.</w:t>
      </w:r>
    </w:p>
    <w:p w14:paraId="36B5F973" w14:textId="77777777" w:rsidR="00C562BA" w:rsidRDefault="00C562BA" w:rsidP="00701DA3">
      <w:pPr>
        <w:spacing w:line="360" w:lineRule="auto"/>
        <w:rPr>
          <w:rFonts w:ascii="Arial" w:eastAsia="Arial" w:hAnsi="Arial" w:cs="Arial"/>
          <w:b/>
          <w:bCs/>
          <w:color w:val="000000" w:themeColor="text1"/>
          <w:sz w:val="22"/>
          <w:szCs w:val="22"/>
          <w:lang w:val="es-ES"/>
        </w:rPr>
      </w:pPr>
    </w:p>
    <w:p w14:paraId="4010C1A9" w14:textId="00DA2197" w:rsidR="003A3F45" w:rsidRPr="004B7E83" w:rsidRDefault="15F5ADB0" w:rsidP="00701DA3">
      <w:pPr>
        <w:spacing w:line="360" w:lineRule="auto"/>
        <w:rPr>
          <w:rFonts w:ascii="Arial" w:eastAsia="Verdana" w:hAnsi="Arial" w:cs="Arial"/>
          <w:color w:val="000000" w:themeColor="text1"/>
          <w:sz w:val="22"/>
          <w:szCs w:val="22"/>
          <w:lang w:val="es-ES"/>
        </w:rPr>
      </w:pPr>
      <w:r w:rsidRPr="004B7E83">
        <w:rPr>
          <w:rFonts w:ascii="Arial" w:eastAsia="Arial" w:hAnsi="Arial" w:cs="Arial"/>
          <w:b/>
          <w:bCs/>
          <w:color w:val="000000" w:themeColor="text1"/>
          <w:sz w:val="22"/>
          <w:szCs w:val="22"/>
          <w:lang w:val="es-ES"/>
        </w:rPr>
        <w:t>Resultados y/o logros obtenidos</w:t>
      </w:r>
    </w:p>
    <w:p w14:paraId="4D66500C" w14:textId="77777777" w:rsidR="003A3F45" w:rsidRPr="004B7E83" w:rsidRDefault="003A3F45" w:rsidP="00701DA3">
      <w:pPr>
        <w:spacing w:line="360" w:lineRule="auto"/>
        <w:rPr>
          <w:rFonts w:ascii="Arial" w:eastAsia="Verdana" w:hAnsi="Arial" w:cs="Arial"/>
          <w:color w:val="000000" w:themeColor="text1"/>
          <w:sz w:val="22"/>
          <w:szCs w:val="22"/>
          <w:lang w:val="es-ES"/>
        </w:rPr>
      </w:pPr>
    </w:p>
    <w:p w14:paraId="56D758ED" w14:textId="0C42F816" w:rsidR="15F5ADB0" w:rsidRPr="004B7E83" w:rsidRDefault="15F5ADB0" w:rsidP="00A31640">
      <w:pPr>
        <w:pStyle w:val="Prrafodelista"/>
        <w:numPr>
          <w:ilvl w:val="0"/>
          <w:numId w:val="35"/>
        </w:numPr>
        <w:spacing w:line="360" w:lineRule="auto"/>
        <w:jc w:val="both"/>
        <w:rPr>
          <w:rFonts w:ascii="Arial" w:eastAsia="Segoe UI" w:hAnsi="Arial" w:cs="Arial"/>
          <w:color w:val="212121"/>
          <w:sz w:val="22"/>
          <w:szCs w:val="22"/>
          <w:lang w:val="es-ES"/>
        </w:rPr>
      </w:pPr>
      <w:r w:rsidRPr="004B7E83">
        <w:rPr>
          <w:rFonts w:ascii="Arial" w:eastAsia="Verdana" w:hAnsi="Arial" w:cs="Arial"/>
          <w:color w:val="212121"/>
          <w:sz w:val="22"/>
          <w:szCs w:val="22"/>
          <w:lang w:val="es-ES"/>
        </w:rPr>
        <w:lastRenderedPageBreak/>
        <w:t>El proyecto Ciempiés Caminos Seguros</w:t>
      </w:r>
      <w:r w:rsidR="005357FF">
        <w:rPr>
          <w:rFonts w:ascii="Arial" w:eastAsia="Verdana" w:hAnsi="Arial" w:cs="Arial"/>
          <w:color w:val="212121"/>
          <w:sz w:val="22"/>
          <w:szCs w:val="22"/>
          <w:lang w:val="es-ES"/>
        </w:rPr>
        <w:t>,</w:t>
      </w:r>
      <w:r w:rsidRPr="004B7E83">
        <w:rPr>
          <w:rFonts w:ascii="Arial" w:eastAsia="Verdana" w:hAnsi="Arial" w:cs="Arial"/>
          <w:color w:val="212121"/>
          <w:sz w:val="22"/>
          <w:szCs w:val="22"/>
          <w:lang w:val="es-ES"/>
        </w:rPr>
        <w:t xml:space="preserve"> a corte de 30 de noviembre</w:t>
      </w:r>
      <w:r w:rsidR="005357FF">
        <w:rPr>
          <w:rFonts w:ascii="Arial" w:eastAsia="Verdana" w:hAnsi="Arial" w:cs="Arial"/>
          <w:color w:val="212121"/>
          <w:sz w:val="22"/>
          <w:szCs w:val="22"/>
          <w:lang w:val="es-ES"/>
        </w:rPr>
        <w:t>,</w:t>
      </w:r>
      <w:r w:rsidRPr="004B7E83">
        <w:rPr>
          <w:rFonts w:ascii="Arial" w:eastAsia="Verdana" w:hAnsi="Arial" w:cs="Arial"/>
          <w:color w:val="212121"/>
          <w:sz w:val="22"/>
          <w:szCs w:val="22"/>
          <w:lang w:val="es-ES"/>
        </w:rPr>
        <w:t xml:space="preserve"> logró 109.434 viajes y 1.592 beneficiarios matriculados en instituciones educativas distritales en </w:t>
      </w:r>
      <w:r w:rsidR="00B82028" w:rsidRPr="004B7E83">
        <w:rPr>
          <w:rFonts w:ascii="Arial" w:eastAsia="Verdana" w:hAnsi="Arial" w:cs="Arial"/>
          <w:color w:val="212121"/>
          <w:sz w:val="22"/>
          <w:szCs w:val="22"/>
          <w:lang w:val="es-ES"/>
        </w:rPr>
        <w:t xml:space="preserve">las cuatro </w:t>
      </w:r>
      <w:r w:rsidRPr="004B7E83">
        <w:rPr>
          <w:rFonts w:ascii="Arial" w:eastAsia="Verdana" w:hAnsi="Arial" w:cs="Arial"/>
          <w:color w:val="212121"/>
          <w:sz w:val="22"/>
          <w:szCs w:val="22"/>
          <w:lang w:val="es-ES"/>
        </w:rPr>
        <w:t>localidades donde se opera: Suba, Bosa, Mártires y Kennedy. De los 1.592 estudiantes beneficiados, 1.306 se encuentran entre los 5 y los 12 años y 286 de 13 en adelante. Adicionalmente</w:t>
      </w:r>
      <w:r w:rsidR="00C562BA">
        <w:rPr>
          <w:rFonts w:ascii="Arial" w:eastAsia="Verdana" w:hAnsi="Arial" w:cs="Arial"/>
          <w:color w:val="212121"/>
          <w:sz w:val="22"/>
          <w:szCs w:val="22"/>
          <w:lang w:val="es-ES"/>
        </w:rPr>
        <w:t>,</w:t>
      </w:r>
      <w:r w:rsidRPr="004B7E83">
        <w:rPr>
          <w:rFonts w:ascii="Arial" w:eastAsia="Verdana" w:hAnsi="Arial" w:cs="Arial"/>
          <w:color w:val="212121"/>
          <w:sz w:val="22"/>
          <w:szCs w:val="22"/>
          <w:lang w:val="es-ES"/>
        </w:rPr>
        <w:t xml:space="preserve"> 798 son niñas y 794 son niños y se encuentran distribuidos de la siguiente manera en las localidades: Bosa 565, Suba 676, Kennedy 174 y Mártires 177. Respecto a las etnias se cuenta con la participación de</w:t>
      </w:r>
      <w:r w:rsidR="003A3F45" w:rsidRPr="004B7E83">
        <w:rPr>
          <w:rFonts w:ascii="Arial" w:eastAsia="Verdana" w:hAnsi="Arial" w:cs="Arial"/>
          <w:color w:val="212121"/>
          <w:sz w:val="22"/>
          <w:szCs w:val="22"/>
          <w:lang w:val="es-ES"/>
        </w:rPr>
        <w:t xml:space="preserve"> </w:t>
      </w:r>
      <w:r w:rsidRPr="004B7E83">
        <w:rPr>
          <w:rFonts w:ascii="Arial" w:eastAsia="Segoe UI" w:hAnsi="Arial" w:cs="Arial"/>
          <w:color w:val="212121"/>
          <w:sz w:val="22"/>
          <w:szCs w:val="22"/>
          <w:lang w:val="es-ES"/>
        </w:rPr>
        <w:t>25 beneficiarios. Entre ellos 7 de comunidades afro y 18 de comunidades indígenas: Muisca, Andoque, Pijao y Nasa. Adicionalmente</w:t>
      </w:r>
      <w:r w:rsidR="005357FF">
        <w:rPr>
          <w:rFonts w:ascii="Arial" w:eastAsia="Segoe UI" w:hAnsi="Arial" w:cs="Arial"/>
          <w:color w:val="212121"/>
          <w:sz w:val="22"/>
          <w:szCs w:val="22"/>
          <w:lang w:val="es-ES"/>
        </w:rPr>
        <w:t>,</w:t>
      </w:r>
      <w:r w:rsidRPr="004B7E83">
        <w:rPr>
          <w:rFonts w:ascii="Arial" w:eastAsia="Segoe UI" w:hAnsi="Arial" w:cs="Arial"/>
          <w:color w:val="212121"/>
          <w:sz w:val="22"/>
          <w:szCs w:val="22"/>
          <w:lang w:val="es-ES"/>
        </w:rPr>
        <w:t xml:space="preserve"> 108 son víctimas del conflicto armado y 33 se encuentran en condición de discapacidad. </w:t>
      </w:r>
    </w:p>
    <w:p w14:paraId="5A8E0325" w14:textId="77777777" w:rsidR="003A3F45" w:rsidRPr="004B7E83" w:rsidRDefault="003A3F45" w:rsidP="00701DA3">
      <w:pPr>
        <w:spacing w:line="360" w:lineRule="auto"/>
        <w:rPr>
          <w:rFonts w:ascii="Arial" w:eastAsia="Symbol" w:hAnsi="Arial" w:cs="Arial"/>
          <w:color w:val="000000" w:themeColor="text1"/>
          <w:sz w:val="22"/>
          <w:szCs w:val="22"/>
        </w:rPr>
      </w:pPr>
    </w:p>
    <w:p w14:paraId="573B4BB8" w14:textId="4A2119F2" w:rsidR="15F5ADB0" w:rsidRPr="004B7E83" w:rsidRDefault="15F5ADB0" w:rsidP="006243EC">
      <w:pPr>
        <w:spacing w:line="360" w:lineRule="auto"/>
        <w:jc w:val="both"/>
        <w:rPr>
          <w:rFonts w:ascii="Arial" w:eastAsia="Arial" w:hAnsi="Arial" w:cs="Arial"/>
          <w:b/>
          <w:bCs/>
          <w:i/>
          <w:iCs/>
          <w:color w:val="000000" w:themeColor="text1"/>
          <w:sz w:val="22"/>
          <w:szCs w:val="22"/>
        </w:rPr>
      </w:pPr>
      <w:bookmarkStart w:id="15" w:name="_Toc96626286"/>
      <w:bookmarkStart w:id="16" w:name="_Toc96667263"/>
      <w:r w:rsidRPr="004B7E83">
        <w:rPr>
          <w:rFonts w:ascii="Arial" w:eastAsia="Arial" w:hAnsi="Arial" w:cs="Arial"/>
          <w:b/>
          <w:bCs/>
          <w:color w:val="000000" w:themeColor="text1"/>
          <w:sz w:val="22"/>
          <w:szCs w:val="22"/>
          <w:lang w:val="es-ES"/>
        </w:rPr>
        <w:t>Nueva Acción</w:t>
      </w:r>
      <w:r w:rsidRPr="004B7E83">
        <w:rPr>
          <w:rFonts w:ascii="Arial" w:eastAsia="Arial" w:hAnsi="Arial" w:cs="Arial"/>
          <w:color w:val="000000" w:themeColor="text1"/>
          <w:sz w:val="22"/>
          <w:szCs w:val="22"/>
          <w:lang w:val="es-ES"/>
        </w:rPr>
        <w:t xml:space="preserve">: </w:t>
      </w:r>
      <w:r w:rsidRPr="004B7E83">
        <w:rPr>
          <w:rFonts w:ascii="Arial" w:eastAsia="Arial" w:hAnsi="Arial" w:cs="Arial"/>
          <w:b/>
          <w:bCs/>
          <w:i/>
          <w:iCs/>
          <w:color w:val="000000" w:themeColor="text1"/>
          <w:sz w:val="22"/>
          <w:szCs w:val="22"/>
          <w:lang w:val="es-ES"/>
        </w:rPr>
        <w:t>Mejorar la seguridad de los niños, niñas y adolescentes que se desplazan en rutas escolares, mediante la verificación del estado de 24000 vehículos de transporte especial escolar.</w:t>
      </w:r>
      <w:bookmarkEnd w:id="15"/>
      <w:bookmarkEnd w:id="16"/>
    </w:p>
    <w:p w14:paraId="1D2A60E4" w14:textId="3B72052B" w:rsidR="15F5ADB0" w:rsidRPr="004B7E83" w:rsidRDefault="15F5ADB0" w:rsidP="00701DA3">
      <w:pPr>
        <w:spacing w:line="360" w:lineRule="auto"/>
        <w:rPr>
          <w:rFonts w:ascii="Arial" w:eastAsia="Arial" w:hAnsi="Arial" w:cs="Arial"/>
          <w:color w:val="000000" w:themeColor="text1"/>
          <w:sz w:val="22"/>
          <w:szCs w:val="22"/>
        </w:rPr>
      </w:pPr>
    </w:p>
    <w:p w14:paraId="247BDA94" w14:textId="5020FE0E" w:rsidR="003A3F45" w:rsidRPr="004B7E83" w:rsidRDefault="15F5ADB0" w:rsidP="00701DA3">
      <w:pPr>
        <w:tabs>
          <w:tab w:val="left" w:pos="1595"/>
        </w:tabs>
        <w:spacing w:line="360" w:lineRule="auto"/>
        <w:ind w:right="116"/>
        <w:jc w:val="both"/>
        <w:rPr>
          <w:rFonts w:ascii="Arial" w:eastAsia="Verdana" w:hAnsi="Arial" w:cs="Arial"/>
          <w:color w:val="000000" w:themeColor="text1"/>
          <w:sz w:val="22"/>
          <w:szCs w:val="22"/>
          <w:lang w:val="es-ES"/>
        </w:rPr>
      </w:pPr>
      <w:r w:rsidRPr="004B7E83">
        <w:rPr>
          <w:rFonts w:ascii="Arial" w:eastAsia="Arial" w:hAnsi="Arial" w:cs="Arial"/>
          <w:b/>
          <w:bCs/>
          <w:color w:val="000000" w:themeColor="text1"/>
          <w:sz w:val="22"/>
          <w:szCs w:val="22"/>
          <w:lang w:val="es-ES"/>
        </w:rPr>
        <w:t>Resultados y/o logros obtenidos</w:t>
      </w:r>
      <w:r w:rsidRPr="004B7E83">
        <w:rPr>
          <w:rFonts w:ascii="Arial" w:eastAsia="Verdana" w:hAnsi="Arial" w:cs="Arial"/>
          <w:color w:val="000000" w:themeColor="text1"/>
          <w:sz w:val="22"/>
          <w:szCs w:val="22"/>
          <w:lang w:val="es-ES"/>
        </w:rPr>
        <w:t xml:space="preserve"> </w:t>
      </w:r>
    </w:p>
    <w:p w14:paraId="5F49A3D7" w14:textId="77777777" w:rsidR="003A3F45" w:rsidRPr="004B7E83" w:rsidRDefault="003A3F45" w:rsidP="00701DA3">
      <w:pPr>
        <w:tabs>
          <w:tab w:val="left" w:pos="1595"/>
        </w:tabs>
        <w:spacing w:line="360" w:lineRule="auto"/>
        <w:ind w:right="116"/>
        <w:jc w:val="both"/>
        <w:rPr>
          <w:rFonts w:ascii="Arial" w:eastAsia="Verdana" w:hAnsi="Arial" w:cs="Arial"/>
          <w:color w:val="000000" w:themeColor="text1"/>
          <w:sz w:val="22"/>
          <w:szCs w:val="22"/>
          <w:lang w:val="es-ES"/>
        </w:rPr>
      </w:pPr>
    </w:p>
    <w:p w14:paraId="56E11991" w14:textId="276F4F9A" w:rsidR="15F5ADB0" w:rsidRPr="004B7E83" w:rsidRDefault="005357FF" w:rsidP="00A31640">
      <w:pPr>
        <w:pStyle w:val="Prrafodelista"/>
        <w:numPr>
          <w:ilvl w:val="0"/>
          <w:numId w:val="35"/>
        </w:numPr>
        <w:tabs>
          <w:tab w:val="left" w:pos="1595"/>
        </w:tabs>
        <w:spacing w:line="360" w:lineRule="auto"/>
        <w:ind w:right="116"/>
        <w:jc w:val="both"/>
        <w:rPr>
          <w:rFonts w:ascii="Arial" w:eastAsia="Verdana" w:hAnsi="Arial" w:cs="Arial"/>
          <w:b/>
          <w:color w:val="212121"/>
          <w:sz w:val="22"/>
          <w:szCs w:val="22"/>
        </w:rPr>
      </w:pPr>
      <w:r>
        <w:rPr>
          <w:rFonts w:ascii="Arial" w:eastAsia="Verdana" w:hAnsi="Arial" w:cs="Arial"/>
          <w:color w:val="212121"/>
          <w:sz w:val="22"/>
          <w:szCs w:val="22"/>
          <w:lang w:val="es-ES"/>
        </w:rPr>
        <w:t>A partir del</w:t>
      </w:r>
      <w:r w:rsidR="15F5ADB0" w:rsidRPr="004B7E83">
        <w:rPr>
          <w:rFonts w:ascii="Arial" w:eastAsia="Verdana" w:hAnsi="Arial" w:cs="Arial"/>
          <w:color w:val="212121"/>
          <w:sz w:val="22"/>
          <w:szCs w:val="22"/>
          <w:lang w:val="es-ES"/>
        </w:rPr>
        <w:t xml:space="preserve"> retorno </w:t>
      </w:r>
      <w:r>
        <w:rPr>
          <w:rFonts w:ascii="Arial" w:eastAsia="Verdana" w:hAnsi="Arial" w:cs="Arial"/>
          <w:color w:val="212121"/>
          <w:sz w:val="22"/>
          <w:szCs w:val="22"/>
          <w:lang w:val="es-ES"/>
        </w:rPr>
        <w:t>a</w:t>
      </w:r>
      <w:r w:rsidRPr="00CD2491">
        <w:rPr>
          <w:rFonts w:ascii="Arial" w:eastAsia="Verdana" w:hAnsi="Arial" w:cs="Arial"/>
          <w:color w:val="212121"/>
          <w:sz w:val="22"/>
          <w:szCs w:val="22"/>
          <w:lang w:val="es-ES"/>
        </w:rPr>
        <w:t xml:space="preserve"> </w:t>
      </w:r>
      <w:r w:rsidR="15F5ADB0" w:rsidRPr="004B7E83">
        <w:rPr>
          <w:rFonts w:ascii="Arial" w:eastAsia="Verdana" w:hAnsi="Arial" w:cs="Arial"/>
          <w:color w:val="212121"/>
          <w:sz w:val="22"/>
          <w:szCs w:val="22"/>
          <w:lang w:val="es-ES"/>
        </w:rPr>
        <w:t xml:space="preserve">las actividades presenciales en las instituciones educativas, </w:t>
      </w:r>
      <w:r>
        <w:rPr>
          <w:rFonts w:ascii="Arial" w:eastAsia="Verdana" w:hAnsi="Arial" w:cs="Arial"/>
          <w:color w:val="212121"/>
          <w:sz w:val="22"/>
          <w:szCs w:val="22"/>
          <w:lang w:val="es-ES"/>
        </w:rPr>
        <w:t>se realizó</w:t>
      </w:r>
      <w:r w:rsidR="15F5ADB0" w:rsidRPr="004B7E83">
        <w:rPr>
          <w:rFonts w:ascii="Arial" w:eastAsia="Verdana" w:hAnsi="Arial" w:cs="Arial"/>
          <w:color w:val="212121"/>
          <w:sz w:val="22"/>
          <w:szCs w:val="22"/>
          <w:lang w:val="es-ES"/>
        </w:rPr>
        <w:t xml:space="preserve"> la revisión de</w:t>
      </w:r>
      <w:r w:rsidR="003A3F45" w:rsidRPr="004B7E83">
        <w:rPr>
          <w:rFonts w:ascii="Arial" w:eastAsia="Verdana" w:hAnsi="Arial" w:cs="Arial"/>
          <w:color w:val="212121"/>
          <w:sz w:val="22"/>
          <w:szCs w:val="22"/>
          <w:lang w:val="es-ES"/>
        </w:rPr>
        <w:t xml:space="preserve"> </w:t>
      </w:r>
      <w:r w:rsidR="15F5ADB0" w:rsidRPr="004B7E83">
        <w:rPr>
          <w:rFonts w:ascii="Arial" w:eastAsia="Arial" w:hAnsi="Arial" w:cs="Arial"/>
          <w:color w:val="212121"/>
          <w:sz w:val="22"/>
          <w:szCs w:val="22"/>
          <w:lang w:val="es-ES"/>
        </w:rPr>
        <w:t>4.000 vehículos de transporte escolar, 60 visitas a instituciones educativas</w:t>
      </w:r>
      <w:r w:rsidR="00282976">
        <w:rPr>
          <w:rFonts w:ascii="Arial" w:eastAsia="Arial" w:hAnsi="Arial" w:cs="Arial"/>
          <w:color w:val="212121"/>
          <w:sz w:val="22"/>
          <w:szCs w:val="22"/>
          <w:lang w:val="es-ES"/>
        </w:rPr>
        <w:t xml:space="preserve">. Generando el </w:t>
      </w:r>
      <w:r w:rsidR="15F5ADB0" w:rsidRPr="004B7E83">
        <w:rPr>
          <w:rFonts w:ascii="Arial" w:eastAsia="Arial" w:hAnsi="Arial" w:cs="Arial"/>
          <w:color w:val="212121"/>
          <w:sz w:val="22"/>
          <w:szCs w:val="22"/>
          <w:lang w:val="es-ES"/>
        </w:rPr>
        <w:t xml:space="preserve">beneficio </w:t>
      </w:r>
      <w:r w:rsidR="00282976">
        <w:rPr>
          <w:rFonts w:ascii="Arial" w:eastAsia="Arial" w:hAnsi="Arial" w:cs="Arial"/>
          <w:color w:val="212121"/>
          <w:sz w:val="22"/>
          <w:szCs w:val="22"/>
          <w:lang w:val="es-ES"/>
        </w:rPr>
        <w:t xml:space="preserve">a </w:t>
      </w:r>
      <w:r w:rsidR="15F5ADB0" w:rsidRPr="004B7E83">
        <w:rPr>
          <w:rFonts w:ascii="Arial" w:eastAsia="Arial" w:hAnsi="Arial" w:cs="Arial"/>
          <w:color w:val="212121"/>
          <w:sz w:val="22"/>
          <w:szCs w:val="22"/>
          <w:lang w:val="es-ES"/>
        </w:rPr>
        <w:t>61.087 niñas, niños y adolescentes que se desplazaron desde y hacia sus instituciones educativas en rutas escolares.</w:t>
      </w:r>
    </w:p>
    <w:p w14:paraId="576B2C26" w14:textId="0A985927" w:rsidR="15F5ADB0" w:rsidRPr="00545A58" w:rsidRDefault="15F5ADB0" w:rsidP="00701DA3">
      <w:pPr>
        <w:spacing w:line="360" w:lineRule="auto"/>
        <w:rPr>
          <w:rFonts w:ascii="Arial" w:eastAsia="Arial" w:hAnsi="Arial" w:cs="Arial"/>
          <w:b/>
          <w:bCs/>
          <w:color w:val="000000" w:themeColor="text1"/>
          <w:sz w:val="22"/>
          <w:szCs w:val="22"/>
        </w:rPr>
      </w:pPr>
    </w:p>
    <w:p w14:paraId="3388B4E3" w14:textId="52A9949B" w:rsidR="00545A58" w:rsidRDefault="007D7D81" w:rsidP="00701DA3">
      <w:pPr>
        <w:spacing w:line="360" w:lineRule="auto"/>
        <w:rPr>
          <w:rFonts w:ascii="Arial" w:hAnsi="Arial" w:cs="Arial"/>
          <w:b/>
          <w:bCs/>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4EB6D2E7" w14:textId="77777777" w:rsidR="007D7D81" w:rsidRDefault="007D7D81" w:rsidP="00701DA3">
      <w:pPr>
        <w:spacing w:line="360" w:lineRule="auto"/>
        <w:rPr>
          <w:rFonts w:ascii="Arial" w:eastAsia="Arial" w:hAnsi="Arial" w:cs="Arial"/>
          <w:color w:val="000000" w:themeColor="text1"/>
          <w:sz w:val="22"/>
          <w:szCs w:val="22"/>
        </w:rPr>
      </w:pPr>
    </w:p>
    <w:p w14:paraId="1DFCAABC" w14:textId="77777777" w:rsidR="00545A58" w:rsidRPr="004B7E83" w:rsidRDefault="00545A58" w:rsidP="00A31640">
      <w:pPr>
        <w:pStyle w:val="Prrafodelista"/>
        <w:numPr>
          <w:ilvl w:val="0"/>
          <w:numId w:val="35"/>
        </w:numPr>
        <w:tabs>
          <w:tab w:val="left" w:pos="1595"/>
        </w:tabs>
        <w:spacing w:line="360" w:lineRule="auto"/>
        <w:ind w:right="122"/>
        <w:jc w:val="both"/>
        <w:rPr>
          <w:rFonts w:ascii="Arial" w:eastAsia="Verdana" w:hAnsi="Arial" w:cs="Arial"/>
          <w:b/>
          <w:bCs/>
          <w:color w:val="212121"/>
          <w:sz w:val="22"/>
          <w:szCs w:val="22"/>
        </w:rPr>
      </w:pPr>
      <w:r w:rsidRPr="004B7E83">
        <w:rPr>
          <w:rFonts w:ascii="Arial" w:eastAsia="Verdana" w:hAnsi="Arial" w:cs="Arial"/>
          <w:color w:val="212121"/>
          <w:sz w:val="22"/>
          <w:szCs w:val="22"/>
          <w:lang w:val="es-ES"/>
        </w:rPr>
        <w:t>La organización de horarios y poco aforo de estudiantes debido a la estrategia de alternancia en colegios afectó la participación en las rutas de confianza.</w:t>
      </w:r>
    </w:p>
    <w:p w14:paraId="516D7161" w14:textId="5A1F811F" w:rsidR="00545A58" w:rsidRPr="004B7E83" w:rsidRDefault="00545A58" w:rsidP="00A31640">
      <w:pPr>
        <w:pStyle w:val="Prrafodelista"/>
        <w:numPr>
          <w:ilvl w:val="0"/>
          <w:numId w:val="35"/>
        </w:numPr>
        <w:tabs>
          <w:tab w:val="left" w:pos="1595"/>
        </w:tabs>
        <w:spacing w:line="360" w:lineRule="auto"/>
        <w:ind w:right="119"/>
        <w:jc w:val="both"/>
        <w:rPr>
          <w:rFonts w:ascii="Arial" w:eastAsia="Verdana" w:hAnsi="Arial" w:cs="Arial"/>
          <w:b/>
          <w:bCs/>
          <w:color w:val="212121"/>
          <w:sz w:val="22"/>
          <w:szCs w:val="22"/>
        </w:rPr>
      </w:pPr>
      <w:r w:rsidRPr="004B7E83">
        <w:rPr>
          <w:rFonts w:ascii="Arial" w:eastAsia="Verdana" w:hAnsi="Arial" w:cs="Arial"/>
          <w:color w:val="212121"/>
          <w:sz w:val="22"/>
          <w:szCs w:val="22"/>
          <w:lang w:val="es-ES"/>
        </w:rPr>
        <w:t xml:space="preserve">La realización de actividades de verificación de las condiciones de seguridad y cumplimiento normativo en materia de tránsito y transporte por parte de los </w:t>
      </w:r>
      <w:r w:rsidRPr="004B7E83">
        <w:rPr>
          <w:rFonts w:ascii="Arial" w:eastAsia="Verdana" w:hAnsi="Arial" w:cs="Arial"/>
          <w:color w:val="212121"/>
          <w:sz w:val="22"/>
          <w:szCs w:val="22"/>
          <w:lang w:val="es-ES"/>
        </w:rPr>
        <w:lastRenderedPageBreak/>
        <w:t>vehículos de transporte escolar realizados por el programa Ruta Pila, se vieron afectadas por la emergencia sanitaria generada por el COVID-19</w:t>
      </w:r>
      <w:r>
        <w:rPr>
          <w:rFonts w:ascii="Arial" w:eastAsia="Verdana" w:hAnsi="Arial" w:cs="Arial"/>
          <w:color w:val="212121"/>
          <w:sz w:val="22"/>
          <w:szCs w:val="22"/>
          <w:lang w:val="es-ES"/>
        </w:rPr>
        <w:t xml:space="preserve"> sumado a </w:t>
      </w:r>
      <w:r w:rsidRPr="004B7E83">
        <w:rPr>
          <w:rFonts w:ascii="Arial" w:eastAsia="Verdana" w:hAnsi="Arial" w:cs="Arial"/>
          <w:color w:val="212121"/>
          <w:sz w:val="22"/>
          <w:szCs w:val="22"/>
          <w:lang w:val="es-ES"/>
        </w:rPr>
        <w:t>la situación social presentada por el paro nacional que retrasaron el retorno a clases presenciales por parte de las instituciones educativas en la ciudad. De igual forma, aunque la presencialidad en colegios incrementó a cierre del año, el modelo de alternancia condujo a que el uso de transporte escolar no fuese tan significativo en los volúmenes vehiculares del tráfico de la ciudad, y que por ende las revisiones a vehículos inicialmente programadas fueran inferiores.</w:t>
      </w:r>
    </w:p>
    <w:p w14:paraId="09FFDFD9" w14:textId="76734413" w:rsidR="00545A58" w:rsidRDefault="00545A58" w:rsidP="00701DA3">
      <w:pPr>
        <w:spacing w:line="360" w:lineRule="auto"/>
        <w:rPr>
          <w:rFonts w:ascii="Arial" w:eastAsia="Arial" w:hAnsi="Arial" w:cs="Arial"/>
          <w:color w:val="000000" w:themeColor="text1"/>
          <w:sz w:val="22"/>
          <w:szCs w:val="22"/>
        </w:rPr>
      </w:pPr>
    </w:p>
    <w:p w14:paraId="2F35515D" w14:textId="77777777" w:rsidR="00545A58" w:rsidRDefault="00545A58" w:rsidP="00701DA3">
      <w:pPr>
        <w:pStyle w:val="Textoindependiente"/>
        <w:spacing w:after="0" w:line="360" w:lineRule="auto"/>
        <w:rPr>
          <w:rFonts w:ascii="Arial" w:hAnsi="Arial" w:cs="Arial"/>
          <w:b/>
          <w:bCs/>
          <w:i/>
          <w:iCs/>
          <w:color w:val="000000" w:themeColor="text1"/>
          <w:sz w:val="22"/>
          <w:szCs w:val="22"/>
        </w:rPr>
      </w:pPr>
      <w:bookmarkStart w:id="17" w:name="_Hlk97581718"/>
    </w:p>
    <w:p w14:paraId="46F62382" w14:textId="1001C6D3" w:rsidR="00477C10" w:rsidRPr="004B7E83" w:rsidRDefault="00477C10" w:rsidP="00701DA3">
      <w:pPr>
        <w:pStyle w:val="Textoindependiente"/>
        <w:spacing w:after="0" w:line="360" w:lineRule="auto"/>
        <w:rPr>
          <w:rFonts w:ascii="Arial" w:hAnsi="Arial" w:cs="Arial"/>
          <w:b/>
          <w:bCs/>
          <w:i/>
          <w:iCs/>
          <w:color w:val="000000" w:themeColor="text1"/>
          <w:sz w:val="22"/>
          <w:szCs w:val="22"/>
        </w:rPr>
      </w:pPr>
      <w:r w:rsidRPr="004B7E83">
        <w:rPr>
          <w:rFonts w:ascii="Arial" w:hAnsi="Arial" w:cs="Arial"/>
          <w:b/>
          <w:bCs/>
          <w:i/>
          <w:iCs/>
          <w:color w:val="000000" w:themeColor="text1"/>
          <w:sz w:val="22"/>
          <w:szCs w:val="22"/>
        </w:rPr>
        <w:t>Entidad: Secretaría de Cultura, Recreación y Deporte</w:t>
      </w:r>
    </w:p>
    <w:bookmarkEnd w:id="17"/>
    <w:p w14:paraId="6BBD0EE9" w14:textId="62D7952D" w:rsidR="00477C10" w:rsidRPr="004B7E83" w:rsidRDefault="00477C10" w:rsidP="00701DA3">
      <w:pPr>
        <w:pStyle w:val="Textoindependiente"/>
        <w:spacing w:after="0" w:line="360" w:lineRule="auto"/>
        <w:rPr>
          <w:rFonts w:ascii="Arial" w:hAnsi="Arial" w:cs="Arial"/>
          <w:color w:val="FF0000"/>
          <w:sz w:val="22"/>
          <w:szCs w:val="22"/>
        </w:rPr>
      </w:pPr>
    </w:p>
    <w:p w14:paraId="7EF97FB8" w14:textId="62D7952D" w:rsidR="00477C10" w:rsidRPr="004B7E83" w:rsidRDefault="00477C10" w:rsidP="00701DA3">
      <w:pPr>
        <w:spacing w:line="360" w:lineRule="auto"/>
        <w:jc w:val="both"/>
        <w:rPr>
          <w:rFonts w:ascii="Arial" w:eastAsia="Arial" w:hAnsi="Arial" w:cs="Arial"/>
          <w:b/>
          <w:bCs/>
          <w:color w:val="000000" w:themeColor="text1"/>
          <w:sz w:val="22"/>
          <w:szCs w:val="22"/>
        </w:rPr>
      </w:pPr>
      <w:r w:rsidRPr="004B7E83">
        <w:rPr>
          <w:rFonts w:ascii="Arial" w:hAnsi="Arial" w:cs="Arial"/>
          <w:b/>
          <w:bCs/>
          <w:i/>
          <w:iCs/>
          <w:color w:val="000000" w:themeColor="text1"/>
          <w:sz w:val="22"/>
          <w:szCs w:val="22"/>
        </w:rPr>
        <w:t>Acción 1.36:</w:t>
      </w:r>
      <w:r w:rsidR="17579BD6" w:rsidRPr="004B7E83">
        <w:rPr>
          <w:rFonts w:ascii="Arial" w:eastAsia="Arial" w:hAnsi="Arial" w:cs="Arial"/>
          <w:color w:val="000000" w:themeColor="text1"/>
          <w:sz w:val="22"/>
          <w:szCs w:val="22"/>
        </w:rPr>
        <w:t> </w:t>
      </w:r>
      <w:r w:rsidR="17579BD6" w:rsidRPr="004B7E83">
        <w:rPr>
          <w:rFonts w:ascii="Arial" w:eastAsia="Arial" w:hAnsi="Arial" w:cs="Arial"/>
          <w:b/>
          <w:bCs/>
          <w:i/>
          <w:iCs/>
          <w:color w:val="000000" w:themeColor="text1"/>
          <w:sz w:val="22"/>
          <w:szCs w:val="22"/>
        </w:rPr>
        <w:t>Lograr la atención en procesos integrales de formación a lo largo de la vida con énfasis en el arte, la cultura y el patrimonio.</w:t>
      </w:r>
    </w:p>
    <w:p w14:paraId="00047F3E" w14:textId="77777777" w:rsidR="00130D70" w:rsidRPr="004B7E83" w:rsidRDefault="00130D70" w:rsidP="00701DA3">
      <w:pPr>
        <w:spacing w:line="360" w:lineRule="auto"/>
        <w:jc w:val="both"/>
        <w:rPr>
          <w:rFonts w:ascii="Arial" w:eastAsia="Arial" w:hAnsi="Arial" w:cs="Arial"/>
          <w:b/>
          <w:bCs/>
          <w:color w:val="000000" w:themeColor="text1"/>
          <w:sz w:val="22"/>
          <w:szCs w:val="22"/>
        </w:rPr>
      </w:pPr>
    </w:p>
    <w:p w14:paraId="301455EC" w14:textId="1BB76CCC" w:rsidR="17579BD6" w:rsidRDefault="17579BD6"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Resultados y/o logros obtenidos</w:t>
      </w:r>
    </w:p>
    <w:p w14:paraId="66D5A027" w14:textId="77777777" w:rsidR="00C562BA" w:rsidRPr="004B7E83" w:rsidRDefault="00C562BA" w:rsidP="00701DA3">
      <w:pPr>
        <w:spacing w:line="360" w:lineRule="auto"/>
        <w:jc w:val="both"/>
        <w:rPr>
          <w:rFonts w:ascii="Arial" w:eastAsia="Arial" w:hAnsi="Arial" w:cs="Arial"/>
          <w:b/>
          <w:bCs/>
          <w:color w:val="000000" w:themeColor="text1"/>
          <w:sz w:val="22"/>
          <w:szCs w:val="22"/>
        </w:rPr>
      </w:pPr>
    </w:p>
    <w:p w14:paraId="4292062D" w14:textId="19240471" w:rsidR="00042EEA" w:rsidRPr="004B7E83" w:rsidRDefault="17579BD6" w:rsidP="00A31640">
      <w:pPr>
        <w:pStyle w:val="Prrafodelista"/>
        <w:numPr>
          <w:ilvl w:val="0"/>
          <w:numId w:val="34"/>
        </w:numPr>
        <w:spacing w:line="360" w:lineRule="auto"/>
        <w:jc w:val="both"/>
        <w:rPr>
          <w:rFonts w:ascii="Arial" w:eastAsia="Symbol" w:hAnsi="Arial" w:cs="Arial"/>
          <w:color w:val="333333"/>
          <w:sz w:val="22"/>
          <w:szCs w:val="22"/>
        </w:rPr>
      </w:pPr>
      <w:r w:rsidRPr="004B7E83">
        <w:rPr>
          <w:rFonts w:ascii="Arial" w:eastAsia="Arial" w:hAnsi="Arial" w:cs="Arial"/>
          <w:color w:val="333333"/>
          <w:sz w:val="22"/>
          <w:szCs w:val="22"/>
        </w:rPr>
        <w:t xml:space="preserve">Durante el año 2021, el programa </w:t>
      </w:r>
      <w:r w:rsidR="00C562BA" w:rsidRPr="004B7E83">
        <w:rPr>
          <w:rFonts w:ascii="Arial" w:eastAsia="Arial" w:hAnsi="Arial" w:cs="Arial"/>
          <w:color w:val="333333"/>
          <w:sz w:val="22"/>
          <w:szCs w:val="22"/>
        </w:rPr>
        <w:t>dio</w:t>
      </w:r>
      <w:r w:rsidRPr="004B7E83">
        <w:rPr>
          <w:rFonts w:ascii="Arial" w:eastAsia="Arial" w:hAnsi="Arial" w:cs="Arial"/>
          <w:color w:val="333333"/>
          <w:sz w:val="22"/>
          <w:szCs w:val="22"/>
        </w:rPr>
        <w:t xml:space="preserve"> cumplimiento a la meta proyectada para la línea Arte en la Escuela. Se contó con un total de 295</w:t>
      </w:r>
      <w:r w:rsidR="002F06AA">
        <w:rPr>
          <w:rFonts w:ascii="Arial" w:eastAsia="Arial" w:hAnsi="Arial" w:cs="Arial"/>
          <w:color w:val="333333"/>
          <w:sz w:val="22"/>
          <w:szCs w:val="22"/>
        </w:rPr>
        <w:t xml:space="preserve"> artistas formadores</w:t>
      </w:r>
      <w:r w:rsidRPr="004B7E83">
        <w:rPr>
          <w:rFonts w:ascii="Arial" w:eastAsia="Arial" w:hAnsi="Arial" w:cs="Arial"/>
          <w:color w:val="333333"/>
          <w:sz w:val="22"/>
          <w:szCs w:val="22"/>
        </w:rPr>
        <w:t xml:space="preserve"> de las 7 áreas artísticas, con los que se atendieron 44 IED proyectadas desde el convenio marco con la SED. Adicionalmente, se contó con 75 </w:t>
      </w:r>
      <w:r w:rsidR="002F06AA">
        <w:rPr>
          <w:rFonts w:ascii="Arial" w:eastAsia="Arial" w:hAnsi="Arial" w:cs="Arial"/>
          <w:color w:val="333333"/>
          <w:sz w:val="22"/>
          <w:szCs w:val="22"/>
        </w:rPr>
        <w:t>artistas formadores</w:t>
      </w:r>
      <w:r w:rsidRPr="004B7E83">
        <w:rPr>
          <w:rFonts w:ascii="Arial" w:eastAsia="Arial" w:hAnsi="Arial" w:cs="Arial"/>
          <w:color w:val="333333"/>
          <w:sz w:val="22"/>
          <w:szCs w:val="22"/>
        </w:rPr>
        <w:t xml:space="preserve"> contratados mediante convenio, para la atención de los 25 colegios pactados dentro del convenio interadministrativo 2403213, para un total de 69 IED atendidas y una cobertura total de </w:t>
      </w:r>
      <w:r w:rsidRPr="00FB5B67">
        <w:rPr>
          <w:rFonts w:ascii="Arial" w:eastAsia="Arial" w:hAnsi="Arial" w:cs="Arial"/>
          <w:color w:val="333333"/>
          <w:sz w:val="22"/>
          <w:szCs w:val="22"/>
        </w:rPr>
        <w:t>33.396 estudiantes</w:t>
      </w:r>
      <w:r w:rsidR="00B77EA7">
        <w:rPr>
          <w:rFonts w:ascii="Arial" w:eastAsia="Arial" w:hAnsi="Arial" w:cs="Arial"/>
          <w:color w:val="333333"/>
          <w:sz w:val="22"/>
          <w:szCs w:val="22"/>
        </w:rPr>
        <w:t>.</w:t>
      </w:r>
    </w:p>
    <w:p w14:paraId="41BF37D1" w14:textId="43D6F235" w:rsidR="00282976" w:rsidRDefault="3FA86FD5" w:rsidP="00A31640">
      <w:pPr>
        <w:pStyle w:val="Prrafodelista"/>
        <w:numPr>
          <w:ilvl w:val="0"/>
          <w:numId w:val="34"/>
        </w:numPr>
        <w:spacing w:line="360" w:lineRule="auto"/>
        <w:jc w:val="both"/>
        <w:rPr>
          <w:rFonts w:ascii="Arial" w:eastAsia="Arial" w:hAnsi="Arial" w:cs="Arial"/>
          <w:color w:val="333333"/>
          <w:sz w:val="22"/>
          <w:szCs w:val="22"/>
        </w:rPr>
      </w:pPr>
      <w:r w:rsidRPr="3FA86FD5">
        <w:rPr>
          <w:rFonts w:ascii="Arial" w:eastAsia="Arial" w:hAnsi="Arial" w:cs="Arial"/>
          <w:color w:val="333333"/>
          <w:sz w:val="22"/>
          <w:szCs w:val="22"/>
        </w:rPr>
        <w:t xml:space="preserve">Las acciones que se desarrollan dentro de la línea de atención Impulso Colectivo, </w:t>
      </w:r>
      <w:r w:rsidR="00545A58" w:rsidRPr="3FA86FD5">
        <w:rPr>
          <w:rFonts w:ascii="Arial" w:eastAsia="Arial" w:hAnsi="Arial" w:cs="Arial"/>
          <w:color w:val="333333"/>
          <w:sz w:val="22"/>
          <w:szCs w:val="22"/>
        </w:rPr>
        <w:t>atendieron</w:t>
      </w:r>
      <w:r w:rsidRPr="3FA86FD5">
        <w:rPr>
          <w:rFonts w:ascii="Arial" w:eastAsia="Arial" w:hAnsi="Arial" w:cs="Arial"/>
          <w:color w:val="333333"/>
          <w:sz w:val="22"/>
          <w:szCs w:val="22"/>
        </w:rPr>
        <w:t xml:space="preserve"> a 6.604 beneficiarios en procesos de formación artística, entre ellos, 4263 corresponden a población de infancia y adolescencia, sobre un total proyectado de 6.530 para la vigencia. </w:t>
      </w:r>
    </w:p>
    <w:p w14:paraId="72569E63" w14:textId="228AEF83" w:rsidR="00042EEA" w:rsidRPr="00042EEA" w:rsidRDefault="00282976" w:rsidP="00A31640">
      <w:pPr>
        <w:pStyle w:val="Prrafodelista"/>
        <w:numPr>
          <w:ilvl w:val="0"/>
          <w:numId w:val="34"/>
        </w:numPr>
        <w:spacing w:line="360" w:lineRule="auto"/>
        <w:jc w:val="both"/>
        <w:rPr>
          <w:rFonts w:ascii="Arial" w:eastAsia="Arial" w:hAnsi="Arial" w:cs="Arial"/>
          <w:color w:val="333333"/>
          <w:sz w:val="22"/>
          <w:szCs w:val="22"/>
        </w:rPr>
      </w:pPr>
      <w:r>
        <w:rPr>
          <w:rFonts w:ascii="Arial" w:eastAsia="Arial" w:hAnsi="Arial" w:cs="Arial"/>
          <w:color w:val="333333"/>
          <w:sz w:val="22"/>
          <w:szCs w:val="22"/>
        </w:rPr>
        <w:lastRenderedPageBreak/>
        <w:t>S</w:t>
      </w:r>
      <w:r w:rsidR="00042EEA" w:rsidRPr="00042EEA">
        <w:rPr>
          <w:rFonts w:ascii="Arial" w:eastAsia="Arial" w:hAnsi="Arial" w:cs="Arial"/>
          <w:color w:val="333333"/>
          <w:sz w:val="22"/>
          <w:szCs w:val="22"/>
        </w:rPr>
        <w:t>e mantuvo de manera continua el funcionamiento de los 18 centros de formación artística y se logró ampliar la atención de l</w:t>
      </w:r>
      <w:r w:rsidR="00042EEA">
        <w:rPr>
          <w:rFonts w:ascii="Arial" w:eastAsia="Arial" w:hAnsi="Arial" w:cs="Arial"/>
          <w:color w:val="333333"/>
          <w:sz w:val="22"/>
          <w:szCs w:val="22"/>
        </w:rPr>
        <w:t>a</w:t>
      </w:r>
      <w:r w:rsidR="00042EEA" w:rsidRPr="00042EEA">
        <w:rPr>
          <w:rFonts w:ascii="Arial" w:eastAsia="Arial" w:hAnsi="Arial" w:cs="Arial"/>
          <w:color w:val="333333"/>
          <w:sz w:val="22"/>
          <w:szCs w:val="22"/>
        </w:rPr>
        <w:t xml:space="preserve">s </w:t>
      </w:r>
      <w:r w:rsidR="00042EEA">
        <w:rPr>
          <w:rFonts w:ascii="Arial" w:eastAsia="Arial" w:hAnsi="Arial" w:cs="Arial"/>
          <w:color w:val="333333"/>
          <w:sz w:val="22"/>
          <w:szCs w:val="22"/>
        </w:rPr>
        <w:t xml:space="preserve">niñas, niños y adolescentes </w:t>
      </w:r>
      <w:r w:rsidR="00042EEA" w:rsidRPr="00042EEA">
        <w:rPr>
          <w:rFonts w:ascii="Arial" w:eastAsia="Arial" w:hAnsi="Arial" w:cs="Arial"/>
          <w:color w:val="333333"/>
          <w:sz w:val="22"/>
          <w:szCs w:val="22"/>
        </w:rPr>
        <w:t>hasta el 23 de diciembre del 2021.</w:t>
      </w:r>
    </w:p>
    <w:p w14:paraId="7B26E23A" w14:textId="04906CC6" w:rsidR="17579BD6" w:rsidRPr="00042EEA" w:rsidRDefault="17579BD6" w:rsidP="00042EEA">
      <w:pPr>
        <w:pStyle w:val="Prrafodelista"/>
        <w:spacing w:line="360" w:lineRule="auto"/>
        <w:jc w:val="both"/>
        <w:rPr>
          <w:rFonts w:ascii="Arial" w:eastAsia="Arial" w:hAnsi="Arial" w:cs="Arial"/>
          <w:color w:val="333333"/>
          <w:sz w:val="22"/>
          <w:szCs w:val="22"/>
        </w:rPr>
      </w:pPr>
    </w:p>
    <w:p w14:paraId="7F929B9C" w14:textId="55208FF7" w:rsidR="17579BD6" w:rsidRPr="004B7E83" w:rsidRDefault="71B92301"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Acción 1.37</w:t>
      </w:r>
      <w:r w:rsidRPr="004B7E83">
        <w:rPr>
          <w:rFonts w:ascii="Arial" w:eastAsia="Arial" w:hAnsi="Arial" w:cs="Arial"/>
          <w:b/>
          <w:bCs/>
          <w:i/>
          <w:iCs/>
          <w:color w:val="000000" w:themeColor="text1"/>
          <w:sz w:val="22"/>
          <w:szCs w:val="22"/>
        </w:rPr>
        <w:t>: Atender a niños y niñas de primera infancia que disfrutan de experiencias artísticas en diferentes espacios de la Ciudad (encuentros grupales, obras de circulación y espacios adecuados).</w:t>
      </w:r>
    </w:p>
    <w:p w14:paraId="5D1C84D8" w14:textId="77777777" w:rsidR="001274F2" w:rsidRPr="004B7E83" w:rsidRDefault="001274F2" w:rsidP="00701DA3">
      <w:pPr>
        <w:spacing w:line="360" w:lineRule="auto"/>
        <w:jc w:val="both"/>
        <w:rPr>
          <w:rFonts w:ascii="Arial" w:eastAsia="Arial" w:hAnsi="Arial" w:cs="Arial"/>
          <w:b/>
          <w:bCs/>
          <w:color w:val="000000" w:themeColor="text1"/>
          <w:sz w:val="22"/>
          <w:szCs w:val="22"/>
        </w:rPr>
      </w:pPr>
    </w:p>
    <w:p w14:paraId="2F3FB7F6" w14:textId="3C46E98D" w:rsidR="17579BD6" w:rsidRDefault="71B92301"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Resultados y/o logros obtenidos</w:t>
      </w:r>
    </w:p>
    <w:p w14:paraId="077AA024" w14:textId="03E8D722" w:rsidR="00C562BA" w:rsidRPr="004B7E83" w:rsidRDefault="00C562BA" w:rsidP="00701DA3">
      <w:pPr>
        <w:spacing w:line="360" w:lineRule="auto"/>
        <w:jc w:val="both"/>
        <w:rPr>
          <w:rFonts w:ascii="Arial" w:eastAsia="Arial" w:hAnsi="Arial" w:cs="Arial"/>
          <w:b/>
          <w:bCs/>
          <w:color w:val="000000" w:themeColor="text1"/>
          <w:sz w:val="22"/>
          <w:szCs w:val="22"/>
        </w:rPr>
      </w:pPr>
    </w:p>
    <w:p w14:paraId="066AB29D" w14:textId="497591FD" w:rsidR="00282976" w:rsidRDefault="3FA86FD5" w:rsidP="00A31640">
      <w:pPr>
        <w:pStyle w:val="Prrafodelista"/>
        <w:numPr>
          <w:ilvl w:val="0"/>
          <w:numId w:val="35"/>
        </w:numPr>
        <w:spacing w:line="360" w:lineRule="auto"/>
        <w:jc w:val="both"/>
        <w:rPr>
          <w:rFonts w:ascii="Arial" w:eastAsia="Arial" w:hAnsi="Arial" w:cs="Arial"/>
          <w:color w:val="000000" w:themeColor="text1"/>
          <w:sz w:val="22"/>
          <w:szCs w:val="22"/>
        </w:rPr>
      </w:pPr>
      <w:r w:rsidRPr="3FA86FD5">
        <w:rPr>
          <w:rFonts w:ascii="Arial" w:eastAsia="Arial" w:hAnsi="Arial" w:cs="Arial"/>
          <w:color w:val="000000" w:themeColor="text1"/>
          <w:sz w:val="22"/>
          <w:szCs w:val="22"/>
        </w:rPr>
        <w:t xml:space="preserve">Se llegó a impactar 85. 471 niñas, niños y adolescentes, los cuales se reportan en el seguimiento de la Política Pública de Infancia y Adolescencia. </w:t>
      </w:r>
    </w:p>
    <w:p w14:paraId="0221375E" w14:textId="3041563A" w:rsidR="17579BD6" w:rsidRPr="004B7E83" w:rsidRDefault="00282976" w:rsidP="00A31640">
      <w:pPr>
        <w:pStyle w:val="Prrafodelista"/>
        <w:numPr>
          <w:ilvl w:val="0"/>
          <w:numId w:val="35"/>
        </w:num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S</w:t>
      </w:r>
      <w:r w:rsidR="71B92301" w:rsidRPr="004B7E83">
        <w:rPr>
          <w:rFonts w:ascii="Arial" w:eastAsia="Arial" w:hAnsi="Arial" w:cs="Arial"/>
          <w:color w:val="000000" w:themeColor="text1"/>
          <w:sz w:val="22"/>
          <w:szCs w:val="22"/>
        </w:rPr>
        <w:t>e logró el cumplimiento del 100% de las metas de atención a niños y niñas de primera infancia, programadas para el 2021, de la siguiente manera:  Atender 58</w:t>
      </w:r>
      <w:r>
        <w:rPr>
          <w:rFonts w:ascii="Arial" w:eastAsia="Arial" w:hAnsi="Arial" w:cs="Arial"/>
          <w:color w:val="000000" w:themeColor="text1"/>
          <w:sz w:val="22"/>
          <w:szCs w:val="22"/>
        </w:rPr>
        <w:t>.</w:t>
      </w:r>
      <w:r w:rsidR="71B92301" w:rsidRPr="004B7E83">
        <w:rPr>
          <w:rFonts w:ascii="Arial" w:eastAsia="Arial" w:hAnsi="Arial" w:cs="Arial"/>
          <w:color w:val="000000" w:themeColor="text1"/>
          <w:sz w:val="22"/>
          <w:szCs w:val="22"/>
        </w:rPr>
        <w:t>500 beneficiarios niños y niñas de primera infancia, mujeres gestantes y cuidadores a través de experiencias artísticas en encuentros grupales (descripción de la meta para el cuatrienio)</w:t>
      </w:r>
      <w:r w:rsidR="00162D4E" w:rsidRPr="004B7E83">
        <w:rPr>
          <w:rFonts w:ascii="Arial" w:eastAsia="Arial" w:hAnsi="Arial" w:cs="Arial"/>
          <w:color w:val="000000" w:themeColor="text1"/>
          <w:sz w:val="22"/>
          <w:szCs w:val="22"/>
        </w:rPr>
        <w:t xml:space="preserve"> y a</w:t>
      </w:r>
      <w:r w:rsidR="71B92301" w:rsidRPr="004B7E83">
        <w:rPr>
          <w:rFonts w:ascii="Arial" w:eastAsia="Arial" w:hAnsi="Arial" w:cs="Arial"/>
          <w:color w:val="000000" w:themeColor="text1"/>
          <w:sz w:val="22"/>
          <w:szCs w:val="22"/>
        </w:rPr>
        <w:t>lcanzar 32</w:t>
      </w:r>
      <w:r>
        <w:rPr>
          <w:rFonts w:ascii="Arial" w:eastAsia="Arial" w:hAnsi="Arial" w:cs="Arial"/>
          <w:color w:val="000000" w:themeColor="text1"/>
          <w:sz w:val="22"/>
          <w:szCs w:val="22"/>
        </w:rPr>
        <w:t>.</w:t>
      </w:r>
      <w:r w:rsidR="71B92301" w:rsidRPr="004B7E83">
        <w:rPr>
          <w:rFonts w:ascii="Arial" w:eastAsia="Arial" w:hAnsi="Arial" w:cs="Arial"/>
          <w:color w:val="000000" w:themeColor="text1"/>
          <w:sz w:val="22"/>
          <w:szCs w:val="22"/>
        </w:rPr>
        <w:t>500 beneficiarios niños y niñas de primera infancia, mujeres gestantes y cuidadores que participan en procesos de circulación de experiencias y obras artísticas, a favor de los derechos culturales.</w:t>
      </w:r>
      <w:r w:rsidRPr="004B7E83" w:rsidDel="00282976">
        <w:rPr>
          <w:rFonts w:ascii="Arial" w:eastAsia="Arial" w:hAnsi="Arial" w:cs="Arial"/>
          <w:color w:val="000000" w:themeColor="text1"/>
          <w:sz w:val="22"/>
          <w:szCs w:val="22"/>
        </w:rPr>
        <w:t xml:space="preserve"> </w:t>
      </w:r>
    </w:p>
    <w:p w14:paraId="689B3C28" w14:textId="4A0FA859" w:rsidR="17579BD6" w:rsidRPr="004B7E83" w:rsidRDefault="006A2901" w:rsidP="00A31640">
      <w:pPr>
        <w:pStyle w:val="Prrafodelista"/>
        <w:numPr>
          <w:ilvl w:val="0"/>
          <w:numId w:val="3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Se </w:t>
      </w:r>
      <w:r w:rsidR="00B77EA7">
        <w:rPr>
          <w:rFonts w:ascii="Arial" w:eastAsia="Arial" w:hAnsi="Arial" w:cs="Arial"/>
          <w:color w:val="000000" w:themeColor="text1"/>
          <w:sz w:val="22"/>
          <w:szCs w:val="22"/>
        </w:rPr>
        <w:t>realizaron</w:t>
      </w:r>
      <w:r w:rsidR="71B92301" w:rsidRPr="004B7E83">
        <w:rPr>
          <w:rFonts w:ascii="Arial" w:eastAsia="Arial" w:hAnsi="Arial" w:cs="Arial"/>
          <w:color w:val="000000" w:themeColor="text1"/>
          <w:sz w:val="22"/>
          <w:szCs w:val="22"/>
        </w:rPr>
        <w:t xml:space="preserve"> 23 espacios adecuados para l</w:t>
      </w:r>
      <w:r w:rsidR="00042EEA">
        <w:rPr>
          <w:rFonts w:ascii="Arial" w:eastAsia="Arial" w:hAnsi="Arial" w:cs="Arial"/>
          <w:color w:val="000000" w:themeColor="text1"/>
          <w:sz w:val="22"/>
          <w:szCs w:val="22"/>
        </w:rPr>
        <w:t>a</w:t>
      </w:r>
      <w:r w:rsidR="71B92301" w:rsidRPr="004B7E83">
        <w:rPr>
          <w:rFonts w:ascii="Arial" w:eastAsia="Arial" w:hAnsi="Arial" w:cs="Arial"/>
          <w:color w:val="000000" w:themeColor="text1"/>
          <w:sz w:val="22"/>
          <w:szCs w:val="22"/>
        </w:rPr>
        <w:t xml:space="preserve">s </w:t>
      </w:r>
      <w:r w:rsidR="00B77EA7">
        <w:rPr>
          <w:rFonts w:ascii="Arial" w:eastAsia="Arial" w:hAnsi="Arial" w:cs="Arial"/>
          <w:color w:val="000000" w:themeColor="text1"/>
          <w:sz w:val="22"/>
          <w:szCs w:val="22"/>
        </w:rPr>
        <w:t>y los</w:t>
      </w:r>
      <w:r w:rsidR="71B92301" w:rsidRPr="004B7E83">
        <w:rPr>
          <w:rFonts w:ascii="Arial" w:eastAsia="Arial" w:hAnsi="Arial" w:cs="Arial"/>
          <w:color w:val="000000" w:themeColor="text1"/>
          <w:sz w:val="22"/>
          <w:szCs w:val="22"/>
        </w:rPr>
        <w:t xml:space="preserve"> niñ</w:t>
      </w:r>
      <w:r w:rsidR="00042EEA">
        <w:rPr>
          <w:rFonts w:ascii="Arial" w:eastAsia="Arial" w:hAnsi="Arial" w:cs="Arial"/>
          <w:color w:val="000000" w:themeColor="text1"/>
          <w:sz w:val="22"/>
          <w:szCs w:val="22"/>
        </w:rPr>
        <w:t>o</w:t>
      </w:r>
      <w:r w:rsidR="71B92301" w:rsidRPr="004B7E83">
        <w:rPr>
          <w:rFonts w:ascii="Arial" w:eastAsia="Arial" w:hAnsi="Arial" w:cs="Arial"/>
          <w:color w:val="000000" w:themeColor="text1"/>
          <w:sz w:val="22"/>
          <w:szCs w:val="22"/>
        </w:rPr>
        <w:t>s de cero a cinco años y mujeres gestantes mediante la asesoría, acompañamiento y/o ambientación de espacios para el acercamiento del arte a la primera infancia.</w:t>
      </w:r>
      <w:r w:rsidRPr="004B7E83">
        <w:rPr>
          <w:rFonts w:ascii="Arial" w:eastAsia="Arial" w:hAnsi="Arial" w:cs="Arial"/>
          <w:color w:val="000000" w:themeColor="text1"/>
          <w:sz w:val="22"/>
          <w:szCs w:val="22"/>
        </w:rPr>
        <w:t xml:space="preserve"> Llegando a todas las localidades</w:t>
      </w:r>
      <w:r w:rsidR="00282976">
        <w:rPr>
          <w:rFonts w:ascii="Arial" w:eastAsia="Arial" w:hAnsi="Arial" w:cs="Arial"/>
          <w:color w:val="000000" w:themeColor="text1"/>
          <w:sz w:val="22"/>
          <w:szCs w:val="22"/>
        </w:rPr>
        <w:t xml:space="preserve">, </w:t>
      </w:r>
      <w:r w:rsidRPr="004B7E83">
        <w:rPr>
          <w:rFonts w:ascii="Arial" w:eastAsia="Arial" w:hAnsi="Arial" w:cs="Arial"/>
          <w:color w:val="000000" w:themeColor="text1"/>
          <w:sz w:val="22"/>
          <w:szCs w:val="22"/>
        </w:rPr>
        <w:t xml:space="preserve"> incluyendo Sumapaz, a través de una articulación interinstitucional con entidades del Distrito.</w:t>
      </w:r>
    </w:p>
    <w:p w14:paraId="062CF809" w14:textId="189EE873" w:rsidR="006A2901" w:rsidRPr="004B7E83" w:rsidRDefault="00B77EA7" w:rsidP="00A31640">
      <w:pPr>
        <w:pStyle w:val="Prrafodelista"/>
        <w:numPr>
          <w:ilvl w:val="0"/>
          <w:numId w:val="35"/>
        </w:num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Se realizó</w:t>
      </w:r>
      <w:r w:rsidR="00370207">
        <w:rPr>
          <w:rFonts w:ascii="Arial" w:eastAsia="Arial" w:hAnsi="Arial" w:cs="Arial"/>
          <w:color w:val="000000" w:themeColor="text1"/>
          <w:sz w:val="22"/>
          <w:szCs w:val="22"/>
        </w:rPr>
        <w:t xml:space="preserve"> </w:t>
      </w:r>
      <w:r w:rsidR="71B92301" w:rsidRPr="004B7E83">
        <w:rPr>
          <w:rFonts w:ascii="Arial" w:eastAsia="Arial" w:hAnsi="Arial" w:cs="Arial"/>
          <w:color w:val="000000" w:themeColor="text1"/>
          <w:sz w:val="22"/>
          <w:szCs w:val="22"/>
        </w:rPr>
        <w:t xml:space="preserve">la modalidad de atención por experiencias asincrónicas, que permite la llegada a </w:t>
      </w:r>
      <w:r w:rsidR="00370207">
        <w:rPr>
          <w:rFonts w:ascii="Arial" w:eastAsia="Arial" w:hAnsi="Arial" w:cs="Arial"/>
          <w:color w:val="000000" w:themeColor="text1"/>
          <w:sz w:val="22"/>
          <w:szCs w:val="22"/>
        </w:rPr>
        <w:t xml:space="preserve">las y los </w:t>
      </w:r>
      <w:r w:rsidR="71B92301" w:rsidRPr="004B7E83">
        <w:rPr>
          <w:rFonts w:ascii="Arial" w:eastAsia="Arial" w:hAnsi="Arial" w:cs="Arial"/>
          <w:color w:val="000000" w:themeColor="text1"/>
          <w:sz w:val="22"/>
          <w:szCs w:val="22"/>
        </w:rPr>
        <w:t>niños que por temas de conectividad o de inasistencia a la presencialidad no pueden participar directamente de las atenciones que se desarrollan a través de los artistas comunitarios.</w:t>
      </w:r>
    </w:p>
    <w:p w14:paraId="04B6E6CB" w14:textId="77777777" w:rsidR="00161894" w:rsidRPr="004B7E83" w:rsidRDefault="00161894" w:rsidP="00A31640">
      <w:pPr>
        <w:pStyle w:val="Prrafodelista"/>
        <w:numPr>
          <w:ilvl w:val="0"/>
          <w:numId w:val="3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lastRenderedPageBreak/>
        <w:t>Se realizó la atención en los 18 laboratorios del programa incluyendo: Laboratorio el Parque (en convenio con Biblored), Museo Colonial (en convenio con Ministerio de Cultura), Rayito (Cinemateca Distrital), El Castillo (se abre al finalizar el año 2021 con un énfasis especial en atención a población refugiada, migrante y en situación de vulnerabilidad), y en los laboratorios ubicados en centros Crea.</w:t>
      </w:r>
    </w:p>
    <w:p w14:paraId="606EF5F7" w14:textId="25C4A589" w:rsidR="00161894" w:rsidRDefault="71B92301" w:rsidP="00A31640">
      <w:pPr>
        <w:pStyle w:val="Prrafodelista"/>
        <w:numPr>
          <w:ilvl w:val="0"/>
          <w:numId w:val="3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En lo que </w:t>
      </w:r>
      <w:r w:rsidRPr="00161894">
        <w:rPr>
          <w:rFonts w:ascii="Arial" w:eastAsia="Arial" w:hAnsi="Arial" w:cs="Arial"/>
          <w:color w:val="000000" w:themeColor="text1"/>
          <w:sz w:val="22"/>
          <w:szCs w:val="22"/>
        </w:rPr>
        <w:t>respecta a la atención en</w:t>
      </w:r>
      <w:r w:rsidRPr="004B7E83">
        <w:rPr>
          <w:rFonts w:ascii="Arial" w:eastAsia="Arial" w:hAnsi="Arial" w:cs="Arial"/>
          <w:color w:val="000000" w:themeColor="text1"/>
          <w:sz w:val="22"/>
          <w:szCs w:val="22"/>
        </w:rPr>
        <w:t xml:space="preserve"> espacios adecuados del programa Nidos, se logró </w:t>
      </w:r>
      <w:r w:rsidR="00161894">
        <w:rPr>
          <w:rFonts w:ascii="Arial" w:eastAsia="Arial" w:hAnsi="Arial" w:cs="Arial"/>
          <w:color w:val="000000" w:themeColor="text1"/>
          <w:sz w:val="22"/>
          <w:szCs w:val="22"/>
        </w:rPr>
        <w:t xml:space="preserve">llegar a </w:t>
      </w:r>
      <w:r w:rsidRPr="004B7E83">
        <w:rPr>
          <w:rFonts w:ascii="Arial" w:eastAsia="Arial" w:hAnsi="Arial" w:cs="Arial"/>
          <w:color w:val="000000" w:themeColor="text1"/>
          <w:sz w:val="22"/>
          <w:szCs w:val="22"/>
        </w:rPr>
        <w:t xml:space="preserve">todos los espacios, la adecuación de nuevos laboratorios y la generación de contenidos digitales para acercar a las familias a las experiencias artísticas en momentos de aislamiento por el COVID. </w:t>
      </w:r>
    </w:p>
    <w:p w14:paraId="791B2C1D" w14:textId="77777777" w:rsidR="00C562BA" w:rsidRDefault="00C562BA" w:rsidP="00701DA3">
      <w:pPr>
        <w:spacing w:line="360" w:lineRule="auto"/>
        <w:jc w:val="both"/>
        <w:rPr>
          <w:rFonts w:ascii="Arial" w:eastAsia="Arial" w:hAnsi="Arial" w:cs="Arial"/>
          <w:b/>
          <w:bCs/>
          <w:color w:val="000000" w:themeColor="text1"/>
          <w:sz w:val="22"/>
          <w:szCs w:val="22"/>
        </w:rPr>
      </w:pPr>
    </w:p>
    <w:p w14:paraId="33A2AFBA" w14:textId="5F2C9440" w:rsidR="00477C10" w:rsidRPr="004B7E83" w:rsidRDefault="540309F6"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Acción 1.38</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Formar a niñas, niños y adolescentes en disciplinas deportivas priorizadas, en el marco de la "Jornada Escolar Complementaria".</w:t>
      </w:r>
    </w:p>
    <w:p w14:paraId="6C3E69F6" w14:textId="77777777" w:rsidR="00C562BA" w:rsidRDefault="00C562BA" w:rsidP="00701DA3">
      <w:pPr>
        <w:spacing w:line="360" w:lineRule="auto"/>
        <w:jc w:val="both"/>
        <w:rPr>
          <w:rFonts w:ascii="Arial" w:eastAsia="Arial" w:hAnsi="Arial" w:cs="Arial"/>
          <w:b/>
          <w:bCs/>
          <w:color w:val="000000" w:themeColor="text1"/>
          <w:sz w:val="22"/>
          <w:szCs w:val="22"/>
        </w:rPr>
      </w:pPr>
    </w:p>
    <w:p w14:paraId="429FC15B" w14:textId="7AB426B8" w:rsidR="00477C10" w:rsidRPr="004B7E83" w:rsidRDefault="540309F6"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Resultados y/o logros obtenidos</w:t>
      </w:r>
    </w:p>
    <w:p w14:paraId="6AD2E127" w14:textId="5F2C9440" w:rsidR="00477C10" w:rsidRPr="004B7E83" w:rsidRDefault="00477C10" w:rsidP="00701DA3">
      <w:pPr>
        <w:spacing w:line="360" w:lineRule="auto"/>
        <w:jc w:val="both"/>
        <w:rPr>
          <w:rFonts w:ascii="Arial" w:eastAsia="Arial" w:hAnsi="Arial" w:cs="Arial"/>
          <w:color w:val="000000" w:themeColor="text1"/>
          <w:sz w:val="22"/>
          <w:szCs w:val="22"/>
        </w:rPr>
      </w:pPr>
    </w:p>
    <w:p w14:paraId="3354E52A" w14:textId="68EA07AA" w:rsidR="00ED6DBD" w:rsidRPr="004B7E83" w:rsidRDefault="00042EEA" w:rsidP="00A31640">
      <w:pPr>
        <w:pStyle w:val="Prrafodelista"/>
        <w:numPr>
          <w:ilvl w:val="0"/>
          <w:numId w:val="37"/>
        </w:num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lang w:val="es-MX"/>
        </w:rPr>
        <w:t>A</w:t>
      </w:r>
      <w:r w:rsidR="540309F6" w:rsidRPr="004B7E83">
        <w:rPr>
          <w:rFonts w:ascii="Arial" w:eastAsia="Arial" w:hAnsi="Arial" w:cs="Arial"/>
          <w:color w:val="000000" w:themeColor="text1"/>
          <w:sz w:val="22"/>
          <w:szCs w:val="22"/>
          <w:lang w:val="es-MX"/>
        </w:rPr>
        <w:t xml:space="preserve"> 31 de diciembre de 2021, se beneficiaron a 39.044 niños, niñas y adolescentes, correspondiente al 105% respecto a lo programado, impactando a 85 Instituciones Educativas Distritales de 16 localidades, </w:t>
      </w:r>
      <w:r w:rsidR="540309F6" w:rsidRPr="004B7E83">
        <w:rPr>
          <w:rFonts w:ascii="Arial" w:eastAsia="Arial" w:hAnsi="Arial" w:cs="Arial"/>
          <w:color w:val="000000" w:themeColor="text1"/>
          <w:sz w:val="22"/>
          <w:szCs w:val="22"/>
        </w:rPr>
        <w:t xml:space="preserve">a través de sesiones de clase de formación en centros de interés de deportes y actividad física (presenciales, virtuales o por medios adaptados a las necesidades del escolar), </w:t>
      </w:r>
      <w:r w:rsidR="540309F6" w:rsidRPr="004B7E83">
        <w:rPr>
          <w:rFonts w:ascii="Arial" w:eastAsia="Arial" w:hAnsi="Arial" w:cs="Arial"/>
          <w:color w:val="000000" w:themeColor="text1"/>
          <w:sz w:val="22"/>
          <w:szCs w:val="22"/>
          <w:lang w:val="es-MX"/>
        </w:rPr>
        <w:t>en los 35 centros de interés en deporte y actividad física</w:t>
      </w:r>
      <w:r w:rsidR="00ED6DBD" w:rsidRPr="004B7E83">
        <w:rPr>
          <w:rFonts w:ascii="Arial" w:eastAsia="Arial" w:hAnsi="Arial" w:cs="Arial"/>
          <w:color w:val="000000" w:themeColor="text1"/>
          <w:sz w:val="22"/>
          <w:szCs w:val="22"/>
          <w:lang w:val="es-MX"/>
        </w:rPr>
        <w:t>.</w:t>
      </w:r>
    </w:p>
    <w:p w14:paraId="4049F70C" w14:textId="7C09479D" w:rsidR="00477C10" w:rsidRPr="004B7E83" w:rsidRDefault="540309F6" w:rsidP="00A31640">
      <w:pPr>
        <w:pStyle w:val="Prrafodelista"/>
        <w:numPr>
          <w:ilvl w:val="0"/>
          <w:numId w:val="37"/>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Se realizaron 77.571 sesiones de clase virtuales (en la gran mayoría de los casos por la emergencia sanitaria) y presenciales de los centros de interés en deporte y actividad física, de forma sincrónica y asincrónica, (mediante videos grabados para cada clase o la utilización de aplicaciones como Microsoft Teams o Google Meet, en ambos casos con el acompañamiento del formador deportivo), basado en el modelo de Educación Remota de Emergencia (ERDE) de la Secretaría de Educación del Distrito. Para el caso de los escolares que no contaron con conexión a internet, se </w:t>
      </w:r>
      <w:r w:rsidRPr="004B7E83">
        <w:rPr>
          <w:rFonts w:ascii="Arial" w:eastAsia="Arial" w:hAnsi="Arial" w:cs="Arial"/>
          <w:color w:val="000000" w:themeColor="text1"/>
          <w:sz w:val="22"/>
          <w:szCs w:val="22"/>
        </w:rPr>
        <w:lastRenderedPageBreak/>
        <w:t xml:space="preserve">les facilitaron guías con las sesiones de clase a través de las Instituciones Educativas entregándolas a </w:t>
      </w:r>
      <w:r w:rsidR="009243BD">
        <w:rPr>
          <w:rFonts w:ascii="Arial" w:eastAsia="Arial" w:hAnsi="Arial" w:cs="Arial"/>
          <w:color w:val="000000" w:themeColor="text1"/>
          <w:sz w:val="22"/>
          <w:szCs w:val="22"/>
        </w:rPr>
        <w:t>las familias</w:t>
      </w:r>
      <w:r w:rsidRPr="004B7E83">
        <w:rPr>
          <w:rFonts w:ascii="Arial" w:eastAsia="Arial" w:hAnsi="Arial" w:cs="Arial"/>
          <w:color w:val="000000" w:themeColor="text1"/>
          <w:sz w:val="22"/>
          <w:szCs w:val="22"/>
        </w:rPr>
        <w:t xml:space="preserve"> o </w:t>
      </w:r>
      <w:r w:rsidR="009243BD">
        <w:rPr>
          <w:rFonts w:ascii="Arial" w:eastAsia="Arial" w:hAnsi="Arial" w:cs="Arial"/>
          <w:color w:val="000000" w:themeColor="text1"/>
          <w:sz w:val="22"/>
          <w:szCs w:val="22"/>
        </w:rPr>
        <w:t>cuidadores</w:t>
      </w:r>
      <w:r w:rsidRPr="004B7E83">
        <w:rPr>
          <w:rFonts w:ascii="Arial" w:eastAsia="Arial" w:hAnsi="Arial" w:cs="Arial"/>
          <w:color w:val="000000" w:themeColor="text1"/>
          <w:sz w:val="22"/>
          <w:szCs w:val="22"/>
        </w:rPr>
        <w:t xml:space="preserve"> para continuar con el proceso formativo.</w:t>
      </w:r>
    </w:p>
    <w:p w14:paraId="414D3ABB" w14:textId="5F2C9440" w:rsidR="00477C10" w:rsidRPr="004B7E83" w:rsidRDefault="00477C10" w:rsidP="00701DA3">
      <w:pPr>
        <w:spacing w:line="360" w:lineRule="auto"/>
        <w:jc w:val="both"/>
        <w:rPr>
          <w:rFonts w:ascii="Arial" w:hAnsi="Arial" w:cs="Arial"/>
          <w:color w:val="FF0000"/>
          <w:sz w:val="22"/>
          <w:szCs w:val="22"/>
          <w:highlight w:val="yellow"/>
        </w:rPr>
      </w:pPr>
    </w:p>
    <w:p w14:paraId="3AB699EF" w14:textId="77777777" w:rsidR="009363AA" w:rsidRPr="004B7E83" w:rsidRDefault="009363AA" w:rsidP="00701DA3">
      <w:pPr>
        <w:spacing w:line="360" w:lineRule="auto"/>
        <w:jc w:val="both"/>
        <w:rPr>
          <w:rFonts w:ascii="Arial" w:hAnsi="Arial" w:cs="Arial"/>
          <w:sz w:val="22"/>
          <w:szCs w:val="22"/>
        </w:rPr>
      </w:pPr>
      <w:r w:rsidRPr="004B7E83">
        <w:rPr>
          <w:rFonts w:ascii="Arial" w:hAnsi="Arial" w:cs="Arial"/>
          <w:b/>
          <w:bCs/>
          <w:color w:val="000000"/>
          <w:sz w:val="22"/>
          <w:szCs w:val="22"/>
          <w:shd w:val="clear" w:color="auto" w:fill="FFFFFF"/>
        </w:rPr>
        <w:t>Acción 1.39</w:t>
      </w:r>
      <w:r w:rsidRPr="004B7E83">
        <w:rPr>
          <w:rFonts w:ascii="Arial" w:hAnsi="Arial" w:cs="Arial"/>
          <w:color w:val="000000"/>
          <w:sz w:val="22"/>
          <w:szCs w:val="22"/>
          <w:shd w:val="clear" w:color="auto" w:fill="FFFFFF"/>
        </w:rPr>
        <w:t>: </w:t>
      </w:r>
      <w:r w:rsidRPr="004B7E83">
        <w:rPr>
          <w:rFonts w:ascii="Arial" w:hAnsi="Arial" w:cs="Arial"/>
          <w:b/>
          <w:bCs/>
          <w:i/>
          <w:iCs/>
          <w:color w:val="000000"/>
          <w:sz w:val="22"/>
          <w:szCs w:val="22"/>
          <w:shd w:val="clear" w:color="auto" w:fill="FFFFFF"/>
        </w:rPr>
        <w:t>Formar a niños, niñas y adolescentes en procesos integrales de formación en patrimonio cultural.</w:t>
      </w:r>
      <w:r w:rsidRPr="004B7E83">
        <w:rPr>
          <w:rFonts w:ascii="Arial" w:hAnsi="Arial" w:cs="Arial"/>
          <w:color w:val="000000"/>
          <w:sz w:val="22"/>
          <w:szCs w:val="22"/>
          <w:shd w:val="clear" w:color="auto" w:fill="FFFFFF"/>
        </w:rPr>
        <w:t> </w:t>
      </w:r>
    </w:p>
    <w:p w14:paraId="38BBF54C" w14:textId="77777777" w:rsidR="009363AA" w:rsidRPr="004B7E83" w:rsidRDefault="009363AA" w:rsidP="00701DA3">
      <w:pPr>
        <w:spacing w:line="360" w:lineRule="auto"/>
        <w:jc w:val="both"/>
        <w:textAlignment w:val="baseline"/>
        <w:rPr>
          <w:rFonts w:ascii="Arial" w:hAnsi="Arial" w:cs="Arial"/>
          <w:b/>
          <w:bCs/>
          <w:sz w:val="22"/>
          <w:szCs w:val="22"/>
        </w:rPr>
      </w:pPr>
    </w:p>
    <w:p w14:paraId="75EA8429" w14:textId="3612F1FB" w:rsidR="009363AA" w:rsidRPr="004B7E83" w:rsidRDefault="009363A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6CA99F62" w14:textId="77777777" w:rsidR="009363AA" w:rsidRPr="004B7E83" w:rsidRDefault="009363AA" w:rsidP="00701DA3">
      <w:pPr>
        <w:spacing w:line="360" w:lineRule="auto"/>
        <w:jc w:val="both"/>
        <w:textAlignment w:val="baseline"/>
        <w:rPr>
          <w:rFonts w:ascii="Arial" w:hAnsi="Arial" w:cs="Arial"/>
          <w:sz w:val="22"/>
          <w:szCs w:val="22"/>
        </w:rPr>
      </w:pPr>
    </w:p>
    <w:p w14:paraId="43494A45" w14:textId="35631B75" w:rsidR="009363AA" w:rsidRPr="00C562BA" w:rsidRDefault="00DA397A" w:rsidP="00A31640">
      <w:pPr>
        <w:pStyle w:val="Prrafodelista"/>
        <w:numPr>
          <w:ilvl w:val="0"/>
          <w:numId w:val="37"/>
        </w:numPr>
        <w:spacing w:line="360" w:lineRule="auto"/>
        <w:jc w:val="both"/>
        <w:textAlignment w:val="baseline"/>
        <w:rPr>
          <w:rFonts w:ascii="Arial" w:hAnsi="Arial" w:cs="Arial"/>
          <w:sz w:val="22"/>
          <w:szCs w:val="22"/>
        </w:rPr>
      </w:pPr>
      <w:r>
        <w:rPr>
          <w:rFonts w:ascii="Arial" w:hAnsi="Arial" w:cs="Arial"/>
          <w:sz w:val="22"/>
          <w:szCs w:val="22"/>
        </w:rPr>
        <w:t>A</w:t>
      </w:r>
      <w:r w:rsidR="009363AA" w:rsidRPr="00C562BA">
        <w:rPr>
          <w:rFonts w:ascii="Arial" w:hAnsi="Arial" w:cs="Arial"/>
          <w:sz w:val="22"/>
          <w:szCs w:val="22"/>
        </w:rPr>
        <w:t xml:space="preserve"> diciembre de 202</w:t>
      </w:r>
      <w:r w:rsidR="009243BD">
        <w:rPr>
          <w:rFonts w:ascii="Arial" w:hAnsi="Arial" w:cs="Arial"/>
          <w:sz w:val="22"/>
          <w:szCs w:val="22"/>
        </w:rPr>
        <w:t>,</w:t>
      </w:r>
      <w:r w:rsidR="009363AA" w:rsidRPr="00C562BA">
        <w:rPr>
          <w:rFonts w:ascii="Arial" w:hAnsi="Arial" w:cs="Arial"/>
          <w:sz w:val="22"/>
          <w:szCs w:val="22"/>
        </w:rPr>
        <w:t xml:space="preserve"> </w:t>
      </w:r>
      <w:r>
        <w:rPr>
          <w:rFonts w:ascii="Arial" w:hAnsi="Arial" w:cs="Arial"/>
          <w:sz w:val="22"/>
          <w:szCs w:val="22"/>
        </w:rPr>
        <w:t>se atendieron</w:t>
      </w:r>
      <w:r w:rsidR="009363AA" w:rsidRPr="00C562BA">
        <w:rPr>
          <w:rFonts w:ascii="Arial" w:hAnsi="Arial" w:cs="Arial"/>
          <w:sz w:val="22"/>
          <w:szCs w:val="22"/>
        </w:rPr>
        <w:t xml:space="preserve"> 863 niños, niñas y adolescentes (acumulado) vinculados al programa de Formación en Patrimonio Cultural para los colegios públicos, colegios privados y familias que educan en casa y en otros espacios de articulación interinstitucional</w:t>
      </w:r>
      <w:r w:rsidR="00161894">
        <w:rPr>
          <w:rFonts w:ascii="Arial" w:hAnsi="Arial" w:cs="Arial"/>
          <w:sz w:val="22"/>
          <w:szCs w:val="22"/>
        </w:rPr>
        <w:t>.</w:t>
      </w:r>
    </w:p>
    <w:p w14:paraId="72F6D287" w14:textId="77777777" w:rsidR="00704950" w:rsidRPr="004B7E83" w:rsidRDefault="00704950" w:rsidP="00A31640">
      <w:pPr>
        <w:pStyle w:val="Prrafodelista"/>
        <w:numPr>
          <w:ilvl w:val="0"/>
          <w:numId w:val="37"/>
        </w:numPr>
        <w:spacing w:line="360" w:lineRule="auto"/>
        <w:jc w:val="both"/>
        <w:textAlignment w:val="baseline"/>
        <w:rPr>
          <w:rFonts w:ascii="Arial" w:hAnsi="Arial" w:cs="Arial"/>
          <w:sz w:val="22"/>
          <w:szCs w:val="22"/>
        </w:rPr>
      </w:pPr>
      <w:r w:rsidRPr="004B7E83">
        <w:rPr>
          <w:rFonts w:ascii="Arial" w:hAnsi="Arial" w:cs="Arial"/>
          <w:sz w:val="22"/>
          <w:szCs w:val="22"/>
        </w:rPr>
        <w:t>S</w:t>
      </w:r>
      <w:r w:rsidR="009363AA" w:rsidRPr="004B7E83">
        <w:rPr>
          <w:rFonts w:ascii="Arial" w:hAnsi="Arial" w:cs="Arial"/>
          <w:sz w:val="22"/>
          <w:szCs w:val="22"/>
        </w:rPr>
        <w:t>e realizaron 512 actividades entre Virtuales sincrónicas (118), Virtuales asincrónicas (82), Presenciales (235), Presencial Asincrónica (47) y Mixtas (30), que permiten mejorar el acompañamiento en los docentes para la formación de niñas, niños y adolescentes en los diferentes espacios donde se implementó el programa en el 2021.  </w:t>
      </w:r>
    </w:p>
    <w:p w14:paraId="343A5869" w14:textId="77777777" w:rsidR="00161894" w:rsidRDefault="00DA397A" w:rsidP="00A31640">
      <w:pPr>
        <w:pStyle w:val="Prrafodelista"/>
        <w:numPr>
          <w:ilvl w:val="0"/>
          <w:numId w:val="37"/>
        </w:numPr>
        <w:spacing w:line="360" w:lineRule="auto"/>
        <w:jc w:val="both"/>
        <w:textAlignment w:val="baseline"/>
        <w:rPr>
          <w:rFonts w:ascii="Arial" w:hAnsi="Arial" w:cs="Arial"/>
          <w:sz w:val="22"/>
          <w:szCs w:val="22"/>
        </w:rPr>
      </w:pPr>
      <w:r>
        <w:rPr>
          <w:rFonts w:ascii="Arial" w:hAnsi="Arial" w:cs="Arial"/>
          <w:sz w:val="22"/>
          <w:szCs w:val="22"/>
        </w:rPr>
        <w:t>E</w:t>
      </w:r>
      <w:r w:rsidR="00704950" w:rsidRPr="004B7E83">
        <w:rPr>
          <w:rFonts w:ascii="Arial" w:hAnsi="Arial" w:cs="Arial"/>
          <w:sz w:val="22"/>
          <w:szCs w:val="22"/>
        </w:rPr>
        <w:t>jecución del programa en espacios fuera del aula en articulación con otros proyectos institucionales (arqueología comunitaria, encuentros del Museo de la Ciudad Autoconstruida)</w:t>
      </w:r>
      <w:r w:rsidR="00161894">
        <w:rPr>
          <w:rFonts w:ascii="Arial" w:hAnsi="Arial" w:cs="Arial"/>
          <w:sz w:val="22"/>
          <w:szCs w:val="22"/>
        </w:rPr>
        <w:t>.</w:t>
      </w:r>
    </w:p>
    <w:p w14:paraId="10A5F0D9" w14:textId="5B007432" w:rsidR="00704950" w:rsidRPr="004B7E83" w:rsidRDefault="007C4C24" w:rsidP="00A31640">
      <w:pPr>
        <w:pStyle w:val="Prrafodelista"/>
        <w:numPr>
          <w:ilvl w:val="0"/>
          <w:numId w:val="37"/>
        </w:numPr>
        <w:spacing w:line="360" w:lineRule="auto"/>
        <w:jc w:val="both"/>
        <w:textAlignment w:val="baseline"/>
        <w:rPr>
          <w:rFonts w:ascii="Arial" w:hAnsi="Arial" w:cs="Arial"/>
          <w:sz w:val="22"/>
          <w:szCs w:val="22"/>
        </w:rPr>
      </w:pPr>
      <w:r>
        <w:rPr>
          <w:rFonts w:ascii="Arial" w:hAnsi="Arial" w:cs="Arial"/>
          <w:sz w:val="22"/>
          <w:szCs w:val="22"/>
        </w:rPr>
        <w:t>S</w:t>
      </w:r>
      <w:r w:rsidR="00704950" w:rsidRPr="004B7E83">
        <w:rPr>
          <w:rFonts w:ascii="Arial" w:hAnsi="Arial" w:cs="Arial"/>
          <w:sz w:val="22"/>
          <w:szCs w:val="22"/>
        </w:rPr>
        <w:t xml:space="preserve">e realizaron actividades de transversalización enfoque </w:t>
      </w:r>
      <w:r>
        <w:rPr>
          <w:rFonts w:ascii="Arial" w:hAnsi="Arial" w:cs="Arial"/>
          <w:sz w:val="22"/>
          <w:szCs w:val="22"/>
        </w:rPr>
        <w:t xml:space="preserve">de </w:t>
      </w:r>
      <w:r w:rsidRPr="004B7E83">
        <w:rPr>
          <w:rFonts w:ascii="Arial" w:hAnsi="Arial" w:cs="Arial"/>
          <w:sz w:val="22"/>
          <w:szCs w:val="22"/>
        </w:rPr>
        <w:t xml:space="preserve">niños, niñas, adolescentes y jóvenes </w:t>
      </w:r>
      <w:r w:rsidR="00704950" w:rsidRPr="004B7E83">
        <w:rPr>
          <w:rFonts w:ascii="Arial" w:hAnsi="Arial" w:cs="Arial"/>
          <w:sz w:val="22"/>
          <w:szCs w:val="22"/>
        </w:rPr>
        <w:t>en los diferentes proyectos institucionales, se avanza en el fortalecimiento de los procesos de formación en tanto se plantea la perspectiva de ampliar la cobertura a espacios no escolarizados y en articulación con los nodos territoriales en los que el I</w:t>
      </w:r>
      <w:r w:rsidR="00DA397A">
        <w:rPr>
          <w:rFonts w:ascii="Arial" w:hAnsi="Arial" w:cs="Arial"/>
          <w:sz w:val="22"/>
          <w:szCs w:val="22"/>
        </w:rPr>
        <w:t xml:space="preserve">nstituto </w:t>
      </w:r>
      <w:r w:rsidR="00704950" w:rsidRPr="004B7E83">
        <w:rPr>
          <w:rFonts w:ascii="Arial" w:hAnsi="Arial" w:cs="Arial"/>
          <w:sz w:val="22"/>
          <w:szCs w:val="22"/>
        </w:rPr>
        <w:t>D</w:t>
      </w:r>
      <w:r w:rsidR="00DA397A">
        <w:rPr>
          <w:rFonts w:ascii="Arial" w:hAnsi="Arial" w:cs="Arial"/>
          <w:sz w:val="22"/>
          <w:szCs w:val="22"/>
        </w:rPr>
        <w:t xml:space="preserve">istrital de </w:t>
      </w:r>
      <w:r w:rsidR="00704950" w:rsidRPr="004B7E83">
        <w:rPr>
          <w:rFonts w:ascii="Arial" w:hAnsi="Arial" w:cs="Arial"/>
          <w:sz w:val="22"/>
          <w:szCs w:val="22"/>
        </w:rPr>
        <w:t>P</w:t>
      </w:r>
      <w:r w:rsidR="00DA397A">
        <w:rPr>
          <w:rFonts w:ascii="Arial" w:hAnsi="Arial" w:cs="Arial"/>
          <w:sz w:val="22"/>
          <w:szCs w:val="22"/>
        </w:rPr>
        <w:t xml:space="preserve">atrimonio </w:t>
      </w:r>
      <w:r w:rsidR="00704950" w:rsidRPr="004B7E83">
        <w:rPr>
          <w:rFonts w:ascii="Arial" w:hAnsi="Arial" w:cs="Arial"/>
          <w:sz w:val="22"/>
          <w:szCs w:val="22"/>
        </w:rPr>
        <w:t>C</w:t>
      </w:r>
      <w:r w:rsidR="00DA397A">
        <w:rPr>
          <w:rFonts w:ascii="Arial" w:hAnsi="Arial" w:cs="Arial"/>
          <w:sz w:val="22"/>
          <w:szCs w:val="22"/>
        </w:rPr>
        <w:t>ultural</w:t>
      </w:r>
      <w:r w:rsidR="00704950" w:rsidRPr="004B7E83">
        <w:rPr>
          <w:rFonts w:ascii="Arial" w:hAnsi="Arial" w:cs="Arial"/>
          <w:sz w:val="22"/>
          <w:szCs w:val="22"/>
        </w:rPr>
        <w:t xml:space="preserve"> tiene acción (Usme y Ciudad Bolívar). </w:t>
      </w:r>
    </w:p>
    <w:p w14:paraId="38AFFB8F" w14:textId="77777777" w:rsidR="00A538D8" w:rsidRPr="004B7E83" w:rsidRDefault="00A538D8" w:rsidP="00701DA3">
      <w:pPr>
        <w:spacing w:line="360" w:lineRule="auto"/>
        <w:jc w:val="both"/>
        <w:textAlignment w:val="baseline"/>
        <w:rPr>
          <w:rFonts w:ascii="Arial" w:hAnsi="Arial" w:cs="Arial"/>
          <w:b/>
          <w:bCs/>
          <w:sz w:val="22"/>
          <w:szCs w:val="22"/>
        </w:rPr>
      </w:pPr>
    </w:p>
    <w:p w14:paraId="2E9A19AC" w14:textId="32BA85E9" w:rsidR="00A538D8" w:rsidRPr="004B7E83" w:rsidRDefault="00A538D8" w:rsidP="00701DA3">
      <w:pPr>
        <w:spacing w:line="360" w:lineRule="auto"/>
        <w:jc w:val="both"/>
        <w:textAlignment w:val="baseline"/>
        <w:rPr>
          <w:rFonts w:ascii="Arial" w:hAnsi="Arial" w:cs="Arial"/>
          <w:sz w:val="22"/>
          <w:szCs w:val="22"/>
        </w:rPr>
      </w:pPr>
      <w:r w:rsidRPr="004B7E83">
        <w:rPr>
          <w:rFonts w:ascii="Arial" w:hAnsi="Arial" w:cs="Arial"/>
          <w:b/>
          <w:bCs/>
          <w:sz w:val="22"/>
          <w:szCs w:val="22"/>
        </w:rPr>
        <w:lastRenderedPageBreak/>
        <w:t>Acción 1.40: Beneficiar a niños, niñas y adolescentes en riesgo de habitar calle de colegios del Distrito del programa jornada única y tiempo escolar con talleres de formación musical de la OFB</w:t>
      </w:r>
      <w:r w:rsidRPr="004B7E83">
        <w:rPr>
          <w:rFonts w:ascii="Arial" w:hAnsi="Arial" w:cs="Arial"/>
          <w:sz w:val="22"/>
          <w:szCs w:val="22"/>
        </w:rPr>
        <w:t> </w:t>
      </w:r>
    </w:p>
    <w:p w14:paraId="404AD910" w14:textId="77777777" w:rsidR="00A538D8" w:rsidRPr="004B7E83" w:rsidRDefault="00A538D8" w:rsidP="00701DA3">
      <w:pPr>
        <w:spacing w:line="360" w:lineRule="auto"/>
        <w:jc w:val="both"/>
        <w:textAlignment w:val="baseline"/>
        <w:rPr>
          <w:rFonts w:ascii="Arial" w:hAnsi="Arial" w:cs="Arial"/>
          <w:sz w:val="22"/>
          <w:szCs w:val="22"/>
        </w:rPr>
      </w:pPr>
    </w:p>
    <w:p w14:paraId="64387B2C" w14:textId="484459A0" w:rsidR="00A538D8" w:rsidRPr="004B7E83" w:rsidRDefault="00A538D8" w:rsidP="00701DA3">
      <w:pPr>
        <w:spacing w:line="360" w:lineRule="auto"/>
        <w:jc w:val="both"/>
        <w:textAlignment w:val="baseline"/>
        <w:rPr>
          <w:rFonts w:ascii="Arial" w:hAnsi="Arial" w:cs="Arial"/>
          <w:b/>
          <w:bCs/>
          <w:sz w:val="22"/>
          <w:szCs w:val="22"/>
        </w:rPr>
      </w:pPr>
      <w:r w:rsidRPr="004B7E83">
        <w:rPr>
          <w:rFonts w:ascii="Arial" w:hAnsi="Arial" w:cs="Arial"/>
          <w:b/>
          <w:bCs/>
          <w:sz w:val="22"/>
          <w:szCs w:val="22"/>
        </w:rPr>
        <w:t>Resultados y/o logros obtenidos</w:t>
      </w:r>
    </w:p>
    <w:p w14:paraId="5C618E1B" w14:textId="77777777" w:rsidR="00A538D8" w:rsidRPr="004B7E83" w:rsidRDefault="00A538D8" w:rsidP="00701DA3">
      <w:pPr>
        <w:spacing w:line="360" w:lineRule="auto"/>
        <w:jc w:val="both"/>
        <w:textAlignment w:val="baseline"/>
        <w:rPr>
          <w:rFonts w:ascii="Arial" w:hAnsi="Arial" w:cs="Arial"/>
          <w:sz w:val="22"/>
          <w:szCs w:val="22"/>
        </w:rPr>
      </w:pPr>
    </w:p>
    <w:p w14:paraId="3AB40E05" w14:textId="24BD4FAB" w:rsidR="00A538D8" w:rsidRPr="004B7E83" w:rsidRDefault="00C06A13" w:rsidP="00A31640">
      <w:pPr>
        <w:pStyle w:val="Prrafodelista"/>
        <w:numPr>
          <w:ilvl w:val="0"/>
          <w:numId w:val="38"/>
        </w:numPr>
        <w:spacing w:line="360" w:lineRule="auto"/>
        <w:jc w:val="both"/>
        <w:textAlignment w:val="baseline"/>
        <w:rPr>
          <w:rFonts w:ascii="Arial" w:hAnsi="Arial" w:cs="Arial"/>
          <w:sz w:val="22"/>
          <w:szCs w:val="22"/>
        </w:rPr>
      </w:pPr>
      <w:r>
        <w:rPr>
          <w:rFonts w:ascii="Arial" w:hAnsi="Arial" w:cs="Arial"/>
          <w:sz w:val="22"/>
          <w:szCs w:val="22"/>
        </w:rPr>
        <w:t>S</w:t>
      </w:r>
      <w:r w:rsidR="00A538D8" w:rsidRPr="004B7E83">
        <w:rPr>
          <w:rFonts w:ascii="Arial" w:hAnsi="Arial" w:cs="Arial"/>
          <w:sz w:val="22"/>
          <w:szCs w:val="22"/>
        </w:rPr>
        <w:t>e logró la vinculación de un total de 477 niñas, niños y adolescentes víctimas y/o hijas</w:t>
      </w:r>
      <w:r w:rsidR="009243BD">
        <w:rPr>
          <w:rFonts w:ascii="Arial" w:hAnsi="Arial" w:cs="Arial"/>
          <w:sz w:val="22"/>
          <w:szCs w:val="22"/>
        </w:rPr>
        <w:t>-</w:t>
      </w:r>
      <w:r w:rsidR="00A538D8" w:rsidRPr="004B7E83">
        <w:rPr>
          <w:rFonts w:ascii="Arial" w:hAnsi="Arial" w:cs="Arial"/>
          <w:sz w:val="22"/>
          <w:szCs w:val="22"/>
        </w:rPr>
        <w:t>hijos de víctimas del conflicto armado, que son personas en alto riesgo de habitar calle por su situación de vulnerabilidad</w:t>
      </w:r>
      <w:r w:rsidR="009243BD">
        <w:rPr>
          <w:rFonts w:ascii="Arial" w:hAnsi="Arial" w:cs="Arial"/>
          <w:sz w:val="22"/>
          <w:szCs w:val="22"/>
        </w:rPr>
        <w:t xml:space="preserve">, </w:t>
      </w:r>
      <w:r w:rsidR="00A538D8" w:rsidRPr="004B7E83">
        <w:rPr>
          <w:rFonts w:ascii="Arial" w:hAnsi="Arial" w:cs="Arial"/>
          <w:sz w:val="22"/>
          <w:szCs w:val="22"/>
        </w:rPr>
        <w:t xml:space="preserve"> Como resultado de esta intervención, se conformó el “Coro de hijos de la paz”, integrado, en su mayoría, por niños, niñas y adolescentes hijos de firmantes de los acuerdos de paz. Este coro está integrado por 20</w:t>
      </w:r>
      <w:r w:rsidR="00A538D8" w:rsidRPr="004B7E83">
        <w:rPr>
          <w:rFonts w:ascii="Arial" w:hAnsi="Arial" w:cs="Arial"/>
          <w:color w:val="FF0000"/>
          <w:sz w:val="22"/>
          <w:szCs w:val="22"/>
        </w:rPr>
        <w:t xml:space="preserve"> </w:t>
      </w:r>
      <w:r w:rsidR="00A538D8" w:rsidRPr="004B7E83">
        <w:rPr>
          <w:rFonts w:ascii="Arial" w:hAnsi="Arial" w:cs="Arial"/>
          <w:sz w:val="22"/>
          <w:szCs w:val="22"/>
        </w:rPr>
        <w:t>niñas, niños y adolescentes</w:t>
      </w:r>
      <w:r w:rsidR="00A538D8" w:rsidRPr="004B7E83">
        <w:rPr>
          <w:rFonts w:ascii="Arial" w:hAnsi="Arial" w:cs="Arial"/>
          <w:color w:val="FF0000"/>
          <w:sz w:val="22"/>
          <w:szCs w:val="22"/>
        </w:rPr>
        <w:t>. </w:t>
      </w:r>
    </w:p>
    <w:p w14:paraId="6C0B8DA6" w14:textId="124607C1" w:rsidR="00922A09" w:rsidRPr="004B7E83" w:rsidRDefault="00922A09" w:rsidP="00701DA3">
      <w:pPr>
        <w:spacing w:line="360" w:lineRule="auto"/>
        <w:textAlignment w:val="baseline"/>
        <w:rPr>
          <w:rFonts w:ascii="Arial" w:hAnsi="Arial" w:cs="Arial"/>
          <w:sz w:val="22"/>
          <w:szCs w:val="22"/>
        </w:rPr>
      </w:pPr>
    </w:p>
    <w:p w14:paraId="6C15CC52" w14:textId="19EF59F7" w:rsidR="00922A09" w:rsidRPr="004B7E83" w:rsidRDefault="00922A09" w:rsidP="00701DA3">
      <w:pPr>
        <w:spacing w:line="360" w:lineRule="auto"/>
        <w:jc w:val="both"/>
        <w:textAlignment w:val="baseline"/>
        <w:rPr>
          <w:rFonts w:ascii="Arial" w:hAnsi="Arial" w:cs="Arial"/>
          <w:sz w:val="22"/>
          <w:szCs w:val="22"/>
        </w:rPr>
      </w:pPr>
      <w:r w:rsidRPr="004B7E83">
        <w:rPr>
          <w:rFonts w:ascii="Arial" w:hAnsi="Arial" w:cs="Arial"/>
          <w:b/>
          <w:bCs/>
          <w:sz w:val="22"/>
          <w:szCs w:val="22"/>
        </w:rPr>
        <w:t>Nueva Acción</w:t>
      </w:r>
      <w:r w:rsidRPr="004B7E83">
        <w:rPr>
          <w:rFonts w:ascii="Arial" w:hAnsi="Arial" w:cs="Arial"/>
          <w:sz w:val="22"/>
          <w:szCs w:val="22"/>
        </w:rPr>
        <w:t>: </w:t>
      </w:r>
      <w:r w:rsidRPr="004B7E83">
        <w:rPr>
          <w:rFonts w:ascii="Arial" w:hAnsi="Arial" w:cs="Arial"/>
          <w:b/>
          <w:bCs/>
          <w:i/>
          <w:iCs/>
          <w:sz w:val="22"/>
          <w:szCs w:val="22"/>
        </w:rPr>
        <w:t xml:space="preserve">Realizar actividades </w:t>
      </w:r>
      <w:r w:rsidR="00BC484B" w:rsidRPr="004B7E83">
        <w:rPr>
          <w:rFonts w:ascii="Arial" w:hAnsi="Arial" w:cs="Arial"/>
          <w:b/>
          <w:bCs/>
          <w:i/>
          <w:iCs/>
          <w:sz w:val="22"/>
          <w:szCs w:val="22"/>
        </w:rPr>
        <w:t>lúdico-recreativas</w:t>
      </w:r>
      <w:r w:rsidRPr="004B7E83">
        <w:rPr>
          <w:rFonts w:ascii="Arial" w:hAnsi="Arial" w:cs="Arial"/>
          <w:b/>
          <w:bCs/>
          <w:i/>
          <w:iCs/>
          <w:sz w:val="22"/>
          <w:szCs w:val="22"/>
        </w:rPr>
        <w:t xml:space="preserve"> de actividad física y predeportivas dirigidas a la población de infancia y adolescencia en el marco de "Parques para Cultura Ciudadana".</w:t>
      </w:r>
      <w:r w:rsidRPr="004B7E83">
        <w:rPr>
          <w:rFonts w:ascii="Arial" w:hAnsi="Arial" w:cs="Arial"/>
          <w:sz w:val="22"/>
          <w:szCs w:val="22"/>
        </w:rPr>
        <w:t> </w:t>
      </w:r>
    </w:p>
    <w:p w14:paraId="1B4C5C41" w14:textId="77777777" w:rsidR="00922A09" w:rsidRPr="004B7E83" w:rsidRDefault="00922A09" w:rsidP="00701DA3">
      <w:pPr>
        <w:spacing w:line="360" w:lineRule="auto"/>
        <w:ind w:left="765"/>
        <w:jc w:val="both"/>
        <w:textAlignment w:val="baseline"/>
        <w:rPr>
          <w:rFonts w:ascii="Arial" w:hAnsi="Arial" w:cs="Arial"/>
          <w:sz w:val="22"/>
          <w:szCs w:val="22"/>
        </w:rPr>
      </w:pPr>
      <w:r w:rsidRPr="004B7E83">
        <w:rPr>
          <w:rFonts w:ascii="Arial" w:hAnsi="Arial" w:cs="Arial"/>
          <w:sz w:val="22"/>
          <w:szCs w:val="22"/>
        </w:rPr>
        <w:t> </w:t>
      </w:r>
    </w:p>
    <w:p w14:paraId="5B7BE3D5" w14:textId="5989657A" w:rsidR="00922A09" w:rsidRPr="004B7E83" w:rsidRDefault="00922A09"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3AE04163" w14:textId="77777777" w:rsidR="00922A09" w:rsidRPr="004B7E83" w:rsidRDefault="00922A09"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29C007B6" w14:textId="46F4A988" w:rsidR="00055E7B" w:rsidRPr="00055E7B" w:rsidRDefault="00922A09" w:rsidP="00A31640">
      <w:pPr>
        <w:pStyle w:val="Prrafodelista"/>
        <w:numPr>
          <w:ilvl w:val="0"/>
          <w:numId w:val="38"/>
        </w:numPr>
        <w:shd w:val="clear" w:color="auto" w:fill="FFFFFF"/>
        <w:spacing w:line="360" w:lineRule="auto"/>
        <w:jc w:val="both"/>
        <w:textAlignment w:val="baseline"/>
        <w:rPr>
          <w:rFonts w:ascii="Arial" w:hAnsi="Arial" w:cs="Arial"/>
          <w:sz w:val="22"/>
          <w:szCs w:val="22"/>
        </w:rPr>
      </w:pPr>
      <w:r w:rsidRPr="00055E7B">
        <w:rPr>
          <w:rFonts w:ascii="Arial" w:hAnsi="Arial" w:cs="Arial"/>
          <w:color w:val="000000"/>
          <w:sz w:val="22"/>
          <w:szCs w:val="22"/>
        </w:rPr>
        <w:t>Durante la vigencia 2021</w:t>
      </w:r>
      <w:r w:rsidR="009243BD" w:rsidRPr="00055E7B">
        <w:rPr>
          <w:rFonts w:ascii="Arial" w:hAnsi="Arial" w:cs="Arial"/>
          <w:color w:val="000000"/>
          <w:sz w:val="22"/>
          <w:szCs w:val="22"/>
        </w:rPr>
        <w:t>,</w:t>
      </w:r>
      <w:r w:rsidRPr="00055E7B">
        <w:rPr>
          <w:rFonts w:ascii="Arial" w:hAnsi="Arial" w:cs="Arial"/>
          <w:color w:val="000000"/>
          <w:sz w:val="22"/>
          <w:szCs w:val="22"/>
        </w:rPr>
        <w:t xml:space="preserve"> se realizaron 4.584 actividades de “Parques para Cultura Ciudadana”, logrando una ejecución del 218%, llevando a cabo actividades lúdicas y recreativas implementadas en los espacios del Sistema Distrital de Parques y en otros escenarios que cumplen con los requisitos mínimos y/o de manera virtual con lineamientos pedagógicos. </w:t>
      </w:r>
    </w:p>
    <w:p w14:paraId="581B2A50" w14:textId="3AD21D6F" w:rsidR="005B23F9" w:rsidRPr="00055E7B" w:rsidRDefault="00922A09" w:rsidP="00A31640">
      <w:pPr>
        <w:pStyle w:val="Prrafodelista"/>
        <w:numPr>
          <w:ilvl w:val="0"/>
          <w:numId w:val="38"/>
        </w:numPr>
        <w:shd w:val="clear" w:color="auto" w:fill="FFFFFF"/>
        <w:spacing w:line="360" w:lineRule="auto"/>
        <w:jc w:val="both"/>
        <w:textAlignment w:val="baseline"/>
        <w:rPr>
          <w:rFonts w:ascii="Arial" w:hAnsi="Arial" w:cs="Arial"/>
          <w:sz w:val="22"/>
          <w:szCs w:val="22"/>
        </w:rPr>
      </w:pPr>
      <w:r w:rsidRPr="00055E7B">
        <w:rPr>
          <w:rFonts w:ascii="Arial" w:hAnsi="Arial" w:cs="Arial"/>
          <w:color w:val="000000"/>
          <w:sz w:val="22"/>
          <w:szCs w:val="22"/>
        </w:rPr>
        <w:t>Se beneficiaron a</w:t>
      </w:r>
      <w:r w:rsidR="005B23F9" w:rsidRPr="00055E7B">
        <w:rPr>
          <w:rFonts w:ascii="Arial" w:hAnsi="Arial" w:cs="Arial"/>
          <w:color w:val="000000"/>
          <w:sz w:val="22"/>
          <w:szCs w:val="22"/>
        </w:rPr>
        <w:t xml:space="preserve"> </w:t>
      </w:r>
      <w:r w:rsidRPr="00055E7B">
        <w:rPr>
          <w:rFonts w:ascii="Arial" w:hAnsi="Arial" w:cs="Arial"/>
          <w:color w:val="000000"/>
          <w:sz w:val="22"/>
          <w:szCs w:val="22"/>
        </w:rPr>
        <w:t xml:space="preserve">un total de </w:t>
      </w:r>
      <w:r w:rsidR="005B23F9" w:rsidRPr="00055E7B">
        <w:rPr>
          <w:rFonts w:ascii="Arial" w:hAnsi="Arial" w:cs="Arial"/>
          <w:color w:val="000000"/>
          <w:sz w:val="22"/>
          <w:szCs w:val="22"/>
        </w:rPr>
        <w:t xml:space="preserve">229.176 niños, niñas y Adolescentes en las actividades desarrolladas, en el marco de Sueña y Conoce tu Ciudad, Cuidando mi parque, Diversidad Cultura, Jugando y Creando, </w:t>
      </w:r>
      <w:r w:rsidR="005B23F9" w:rsidRPr="00055E7B">
        <w:rPr>
          <w:rFonts w:ascii="Arial" w:hAnsi="Arial" w:cs="Arial"/>
          <w:sz w:val="22"/>
          <w:szCs w:val="22"/>
        </w:rPr>
        <w:t>acciones del interés, agrado y acordes a las habilidades motoras, cognoscitivas, sociales y comunicativas, del grupo a intervenir.</w:t>
      </w:r>
    </w:p>
    <w:p w14:paraId="23A420B3" w14:textId="71D414F6" w:rsidR="00922A09" w:rsidRPr="004B7E83" w:rsidRDefault="00922A09" w:rsidP="00701DA3">
      <w:pPr>
        <w:spacing w:line="360" w:lineRule="auto"/>
        <w:jc w:val="both"/>
        <w:textAlignment w:val="baseline"/>
        <w:rPr>
          <w:rFonts w:ascii="Arial" w:hAnsi="Arial" w:cs="Arial"/>
          <w:sz w:val="22"/>
          <w:szCs w:val="22"/>
        </w:rPr>
      </w:pPr>
      <w:r w:rsidRPr="004B7E83">
        <w:rPr>
          <w:rFonts w:ascii="Arial" w:hAnsi="Arial" w:cs="Arial"/>
          <w:sz w:val="22"/>
          <w:szCs w:val="22"/>
        </w:rPr>
        <w:lastRenderedPageBreak/>
        <w:t> </w:t>
      </w:r>
    </w:p>
    <w:p w14:paraId="7FAAAC7A" w14:textId="3CAE7E26" w:rsidR="24940B59" w:rsidRPr="004B7E83" w:rsidRDefault="24940B59"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Nueva Acción</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Realizar actividades de "Eco aventuras" a través de campamentos y caminatas para fortalecer la cultura ciudadana en los sectores etarios para niños, niñas y adolescentes.</w:t>
      </w:r>
    </w:p>
    <w:p w14:paraId="23247CC0" w14:textId="5A4787C6" w:rsidR="24940B59" w:rsidRPr="004B7E83" w:rsidRDefault="24940B59" w:rsidP="00701DA3">
      <w:pPr>
        <w:pStyle w:val="Prrafodelista"/>
        <w:spacing w:line="360" w:lineRule="auto"/>
        <w:jc w:val="both"/>
        <w:rPr>
          <w:rFonts w:ascii="Arial" w:eastAsia="Symbol" w:hAnsi="Arial" w:cs="Arial"/>
          <w:color w:val="000000" w:themeColor="text1"/>
          <w:sz w:val="22"/>
          <w:szCs w:val="22"/>
        </w:rPr>
      </w:pPr>
    </w:p>
    <w:p w14:paraId="4D21BAA8" w14:textId="77777777" w:rsidR="00BC484B" w:rsidRDefault="24940B59"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Resultados y/o logros obtenidos</w:t>
      </w:r>
    </w:p>
    <w:p w14:paraId="1D4C9B56" w14:textId="6D7C1AEC" w:rsidR="24940B59" w:rsidRPr="004B7E83" w:rsidRDefault="24940B59"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color w:val="000000" w:themeColor="text1"/>
          <w:sz w:val="22"/>
          <w:szCs w:val="22"/>
        </w:rPr>
        <w:t xml:space="preserve"> </w:t>
      </w:r>
    </w:p>
    <w:p w14:paraId="5E2482D5" w14:textId="621D52FC" w:rsidR="24940B59" w:rsidRPr="00055E7B" w:rsidRDefault="24940B59" w:rsidP="00A31640">
      <w:pPr>
        <w:pStyle w:val="Prrafodelista"/>
        <w:numPr>
          <w:ilvl w:val="0"/>
          <w:numId w:val="1"/>
        </w:numPr>
        <w:spacing w:line="360" w:lineRule="auto"/>
        <w:jc w:val="both"/>
        <w:rPr>
          <w:rFonts w:ascii="Arial" w:eastAsia="Symbol" w:hAnsi="Arial" w:cs="Arial"/>
          <w:color w:val="000000" w:themeColor="text1"/>
          <w:sz w:val="22"/>
          <w:szCs w:val="22"/>
        </w:rPr>
      </w:pPr>
      <w:r w:rsidRPr="00055E7B">
        <w:rPr>
          <w:rFonts w:ascii="Arial" w:eastAsia="Arial" w:hAnsi="Arial" w:cs="Arial"/>
          <w:color w:val="000000" w:themeColor="text1"/>
          <w:sz w:val="22"/>
          <w:szCs w:val="22"/>
        </w:rPr>
        <w:t>Durante la vigencia 202</w:t>
      </w:r>
      <w:r w:rsidR="002971F1">
        <w:rPr>
          <w:rFonts w:ascii="Arial" w:eastAsia="Arial" w:hAnsi="Arial" w:cs="Arial"/>
          <w:color w:val="000000" w:themeColor="text1"/>
          <w:sz w:val="22"/>
          <w:szCs w:val="22"/>
        </w:rPr>
        <w:t>1</w:t>
      </w:r>
      <w:r w:rsidR="00857EDC" w:rsidRPr="00055E7B">
        <w:rPr>
          <w:rFonts w:ascii="Arial" w:eastAsia="Arial" w:hAnsi="Arial" w:cs="Arial"/>
          <w:color w:val="000000" w:themeColor="text1"/>
          <w:sz w:val="22"/>
          <w:szCs w:val="22"/>
        </w:rPr>
        <w:t>,</w:t>
      </w:r>
      <w:r w:rsidRPr="00055E7B">
        <w:rPr>
          <w:rFonts w:ascii="Arial" w:eastAsia="Arial" w:hAnsi="Arial" w:cs="Arial"/>
          <w:color w:val="000000" w:themeColor="text1"/>
          <w:sz w:val="22"/>
          <w:szCs w:val="22"/>
        </w:rPr>
        <w:t xml:space="preserve"> se realizaron 2.238 actividades de “Eco aventuras”, se desarrollaron actividades recreativas experienciales encaminadas a la formación ciudadana vivenciando los valores de confianza, solidaridad, trabajo en equipo y apropiación del espacio público, utilizando dos componentes: i) Campamentos y ii)</w:t>
      </w:r>
      <w:r w:rsidR="00C06A13" w:rsidRPr="00055E7B">
        <w:rPr>
          <w:rFonts w:ascii="Arial" w:eastAsia="Arial" w:hAnsi="Arial" w:cs="Arial"/>
          <w:color w:val="000000" w:themeColor="text1"/>
          <w:sz w:val="22"/>
          <w:szCs w:val="22"/>
        </w:rPr>
        <w:t xml:space="preserve"> </w:t>
      </w:r>
      <w:r w:rsidRPr="00055E7B">
        <w:rPr>
          <w:rFonts w:ascii="Arial" w:eastAsia="Arial" w:hAnsi="Arial" w:cs="Arial"/>
          <w:color w:val="000000" w:themeColor="text1"/>
          <w:sz w:val="22"/>
          <w:szCs w:val="22"/>
        </w:rPr>
        <w:t xml:space="preserve">Caminatas, las actividades se realizaron en campo o de manera virtual o combinada. </w:t>
      </w:r>
    </w:p>
    <w:p w14:paraId="244D4853" w14:textId="45E2D2B5" w:rsidR="24940B59" w:rsidRPr="004B7E83" w:rsidRDefault="005B23F9" w:rsidP="00A31640">
      <w:pPr>
        <w:pStyle w:val="Prrafodelista"/>
        <w:numPr>
          <w:ilvl w:val="0"/>
          <w:numId w:val="1"/>
        </w:numPr>
        <w:spacing w:line="360" w:lineRule="auto"/>
        <w:jc w:val="both"/>
        <w:rPr>
          <w:rFonts w:ascii="Arial" w:eastAsia="Arial" w:hAnsi="Arial" w:cs="Arial"/>
          <w:color w:val="000000" w:themeColor="text1"/>
          <w:sz w:val="22"/>
          <w:szCs w:val="22"/>
        </w:rPr>
      </w:pPr>
      <w:r w:rsidRPr="004B7E83">
        <w:rPr>
          <w:rFonts w:ascii="Arial" w:hAnsi="Arial" w:cs="Arial"/>
          <w:color w:val="000000"/>
          <w:sz w:val="22"/>
          <w:szCs w:val="22"/>
        </w:rPr>
        <w:t xml:space="preserve">Se beneficiaron a un total de 56.084 niños, niñas y Adolescentes en </w:t>
      </w:r>
      <w:r w:rsidR="24940B59" w:rsidRPr="004B7E83">
        <w:rPr>
          <w:rFonts w:ascii="Arial" w:eastAsia="Arial" w:hAnsi="Arial" w:cs="Arial"/>
          <w:color w:val="000000" w:themeColor="text1"/>
          <w:sz w:val="22"/>
          <w:szCs w:val="22"/>
        </w:rPr>
        <w:t xml:space="preserve">las caminatas, </w:t>
      </w:r>
      <w:r w:rsidR="001403EC" w:rsidRPr="004B7E83">
        <w:rPr>
          <w:rFonts w:ascii="Arial" w:eastAsia="Arial" w:hAnsi="Arial" w:cs="Arial"/>
          <w:color w:val="000000" w:themeColor="text1"/>
          <w:sz w:val="22"/>
          <w:szCs w:val="22"/>
        </w:rPr>
        <w:t xml:space="preserve">estás </w:t>
      </w:r>
      <w:r w:rsidR="24940B59" w:rsidRPr="004B7E83">
        <w:rPr>
          <w:rFonts w:ascii="Arial" w:eastAsia="Arial" w:hAnsi="Arial" w:cs="Arial"/>
          <w:color w:val="000000" w:themeColor="text1"/>
          <w:sz w:val="22"/>
          <w:szCs w:val="22"/>
        </w:rPr>
        <w:t>se desarrollaron únicamente de manera virtual a través de Facebook Live,</w:t>
      </w:r>
      <w:r w:rsidR="001403EC" w:rsidRPr="004B7E83">
        <w:rPr>
          <w:rFonts w:ascii="Arial" w:eastAsia="Arial" w:hAnsi="Arial" w:cs="Arial"/>
          <w:color w:val="000000" w:themeColor="text1"/>
          <w:sz w:val="22"/>
          <w:szCs w:val="22"/>
        </w:rPr>
        <w:t xml:space="preserve"> Teams y  Google Meet en el primer semestre y en el segundo semestre se retomaron algunas presenciales,</w:t>
      </w:r>
      <w:r w:rsidR="24940B59" w:rsidRPr="004B7E83">
        <w:rPr>
          <w:rFonts w:ascii="Arial" w:eastAsia="Arial" w:hAnsi="Arial" w:cs="Arial"/>
          <w:color w:val="000000" w:themeColor="text1"/>
          <w:sz w:val="22"/>
          <w:szCs w:val="22"/>
        </w:rPr>
        <w:t xml:space="preserve"> en donde se pudo mantener contacto con la población que aún se encontraba realizando actividades desde casa por la situación que provocó el Coronavirus COVID 19, y que buscó un momento de recreación y esparcimiento a través de iniciativas con propuestas diferentes e innovadoras, incentivando el uso de plataformas tecnológicas</w:t>
      </w:r>
      <w:r w:rsidR="001403EC" w:rsidRPr="004B7E83">
        <w:rPr>
          <w:rFonts w:ascii="Arial" w:eastAsia="Arial" w:hAnsi="Arial" w:cs="Arial"/>
          <w:color w:val="000000" w:themeColor="text1"/>
          <w:sz w:val="22"/>
          <w:szCs w:val="22"/>
        </w:rPr>
        <w:t>.</w:t>
      </w:r>
      <w:r w:rsidR="24940B59" w:rsidRPr="004B7E83">
        <w:rPr>
          <w:rFonts w:ascii="Arial" w:eastAsia="Arial" w:hAnsi="Arial" w:cs="Arial"/>
          <w:color w:val="000000" w:themeColor="text1"/>
          <w:sz w:val="22"/>
          <w:szCs w:val="22"/>
        </w:rPr>
        <w:t xml:space="preserve"> </w:t>
      </w:r>
    </w:p>
    <w:p w14:paraId="16ACDCA9" w14:textId="70670203" w:rsidR="001403EC" w:rsidRPr="00C06A13" w:rsidRDefault="00055E7B" w:rsidP="00A31640">
      <w:pPr>
        <w:pStyle w:val="Prrafodelista"/>
        <w:numPr>
          <w:ilvl w:val="0"/>
          <w:numId w:val="1"/>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rPr>
        <w:t>S</w:t>
      </w:r>
      <w:r w:rsidR="24940B59" w:rsidRPr="004B7E83">
        <w:rPr>
          <w:rFonts w:ascii="Arial" w:eastAsia="Arial" w:hAnsi="Arial" w:cs="Arial"/>
          <w:color w:val="000000" w:themeColor="text1"/>
          <w:sz w:val="22"/>
          <w:szCs w:val="22"/>
        </w:rPr>
        <w:t xml:space="preserve">e realizaron actividades virtuales y presenciales manteniendo las condiciones de bioseguridad para la protección de la población beneficiada en algunos de los parques del sistema distrital de parques. </w:t>
      </w:r>
    </w:p>
    <w:p w14:paraId="79772886" w14:textId="77777777" w:rsidR="00C06A13" w:rsidRPr="004B7E83" w:rsidRDefault="00C06A13" w:rsidP="00C06A13">
      <w:pPr>
        <w:pStyle w:val="Prrafodelista"/>
        <w:spacing w:line="360" w:lineRule="auto"/>
        <w:jc w:val="both"/>
        <w:rPr>
          <w:rFonts w:ascii="Arial" w:eastAsia="Symbol" w:hAnsi="Arial" w:cs="Arial"/>
          <w:color w:val="000000" w:themeColor="text1"/>
          <w:sz w:val="22"/>
          <w:szCs w:val="22"/>
        </w:rPr>
      </w:pPr>
    </w:p>
    <w:p w14:paraId="6E69CDE7" w14:textId="50B69194" w:rsidR="001403EC" w:rsidRPr="004B7E83" w:rsidRDefault="001403EC" w:rsidP="00701DA3">
      <w:pPr>
        <w:spacing w:line="360" w:lineRule="auto"/>
        <w:jc w:val="both"/>
        <w:textAlignment w:val="baseline"/>
        <w:rPr>
          <w:rFonts w:ascii="Arial" w:hAnsi="Arial" w:cs="Arial"/>
          <w:sz w:val="22"/>
          <w:szCs w:val="22"/>
        </w:rPr>
      </w:pPr>
      <w:r w:rsidRPr="004B7E83">
        <w:rPr>
          <w:rFonts w:ascii="Arial" w:hAnsi="Arial" w:cs="Arial"/>
          <w:b/>
          <w:bCs/>
          <w:sz w:val="22"/>
          <w:szCs w:val="22"/>
        </w:rPr>
        <w:t>Nueva Acción</w:t>
      </w:r>
      <w:r w:rsidRPr="004B7E83">
        <w:rPr>
          <w:rFonts w:ascii="Arial" w:hAnsi="Arial" w:cs="Arial"/>
          <w:sz w:val="22"/>
          <w:szCs w:val="22"/>
        </w:rPr>
        <w:t>: </w:t>
      </w:r>
      <w:r w:rsidRPr="004B7E83">
        <w:rPr>
          <w:rFonts w:ascii="Arial" w:hAnsi="Arial" w:cs="Arial"/>
          <w:b/>
          <w:bCs/>
          <w:i/>
          <w:iCs/>
          <w:sz w:val="22"/>
          <w:szCs w:val="22"/>
        </w:rPr>
        <w:t xml:space="preserve">Realizar actividades de "Vacaciones Recreativas" realizadas en los recesos escolares para los niños, </w:t>
      </w:r>
      <w:r w:rsidR="00BC484B" w:rsidRPr="004B7E83">
        <w:rPr>
          <w:rFonts w:ascii="Arial" w:hAnsi="Arial" w:cs="Arial"/>
          <w:b/>
          <w:bCs/>
          <w:i/>
          <w:iCs/>
          <w:sz w:val="22"/>
          <w:szCs w:val="22"/>
        </w:rPr>
        <w:t>niñas y adolescentes utilizando</w:t>
      </w:r>
      <w:r w:rsidRPr="004B7E83">
        <w:rPr>
          <w:rFonts w:ascii="Arial" w:hAnsi="Arial" w:cs="Arial"/>
          <w:b/>
          <w:bCs/>
          <w:i/>
          <w:iCs/>
          <w:sz w:val="22"/>
          <w:szCs w:val="22"/>
        </w:rPr>
        <w:t xml:space="preserve"> una estrategia lúdica para el fortalecimiento de la cultura ciudadana.</w:t>
      </w:r>
      <w:r w:rsidRPr="004B7E83">
        <w:rPr>
          <w:rFonts w:ascii="Arial" w:hAnsi="Arial" w:cs="Arial"/>
          <w:sz w:val="22"/>
          <w:szCs w:val="22"/>
        </w:rPr>
        <w:t> </w:t>
      </w:r>
    </w:p>
    <w:p w14:paraId="6C0D0B0E" w14:textId="77777777" w:rsidR="001403EC" w:rsidRPr="004B7E83" w:rsidRDefault="001403EC" w:rsidP="00701DA3">
      <w:pPr>
        <w:spacing w:line="360" w:lineRule="auto"/>
        <w:ind w:left="765"/>
        <w:jc w:val="both"/>
        <w:textAlignment w:val="baseline"/>
        <w:rPr>
          <w:rFonts w:ascii="Arial" w:hAnsi="Arial" w:cs="Arial"/>
          <w:sz w:val="22"/>
          <w:szCs w:val="22"/>
        </w:rPr>
      </w:pPr>
      <w:r w:rsidRPr="004B7E83">
        <w:rPr>
          <w:rFonts w:ascii="Arial" w:hAnsi="Arial" w:cs="Arial"/>
          <w:sz w:val="22"/>
          <w:szCs w:val="22"/>
        </w:rPr>
        <w:t> </w:t>
      </w:r>
    </w:p>
    <w:p w14:paraId="570BBEA2" w14:textId="1631C8B4" w:rsidR="001403EC" w:rsidRDefault="001403EC" w:rsidP="00701DA3">
      <w:pPr>
        <w:spacing w:line="360" w:lineRule="auto"/>
        <w:jc w:val="both"/>
        <w:textAlignment w:val="baseline"/>
        <w:rPr>
          <w:rFonts w:ascii="Arial" w:hAnsi="Arial" w:cs="Arial"/>
          <w:sz w:val="22"/>
          <w:szCs w:val="22"/>
        </w:rPr>
      </w:pPr>
      <w:r w:rsidRPr="004B7E83">
        <w:rPr>
          <w:rFonts w:ascii="Arial" w:hAnsi="Arial" w:cs="Arial"/>
          <w:b/>
          <w:bCs/>
          <w:sz w:val="22"/>
          <w:szCs w:val="22"/>
        </w:rPr>
        <w:lastRenderedPageBreak/>
        <w:t>Resultados y/o logros obtenidos</w:t>
      </w:r>
      <w:r w:rsidRPr="004B7E83">
        <w:rPr>
          <w:rFonts w:ascii="Arial" w:hAnsi="Arial" w:cs="Arial"/>
          <w:sz w:val="22"/>
          <w:szCs w:val="22"/>
        </w:rPr>
        <w:t> </w:t>
      </w:r>
    </w:p>
    <w:p w14:paraId="0EED6BA6" w14:textId="77777777" w:rsidR="00BC484B" w:rsidRPr="004B7E83" w:rsidRDefault="00BC484B" w:rsidP="00701DA3">
      <w:pPr>
        <w:spacing w:line="360" w:lineRule="auto"/>
        <w:jc w:val="both"/>
        <w:textAlignment w:val="baseline"/>
        <w:rPr>
          <w:rFonts w:ascii="Arial" w:hAnsi="Arial" w:cs="Arial"/>
          <w:sz w:val="22"/>
          <w:szCs w:val="22"/>
        </w:rPr>
      </w:pPr>
    </w:p>
    <w:p w14:paraId="789D2A36" w14:textId="55752512" w:rsidR="001403EC" w:rsidRPr="004B7E83" w:rsidRDefault="001403EC" w:rsidP="00A31640">
      <w:pPr>
        <w:pStyle w:val="Prrafodelista"/>
        <w:numPr>
          <w:ilvl w:val="0"/>
          <w:numId w:val="39"/>
        </w:numPr>
        <w:shd w:val="clear" w:color="auto" w:fill="FFFFFF"/>
        <w:spacing w:line="360" w:lineRule="auto"/>
        <w:jc w:val="both"/>
        <w:textAlignment w:val="baseline"/>
        <w:rPr>
          <w:rFonts w:ascii="Arial" w:hAnsi="Arial" w:cs="Arial"/>
          <w:sz w:val="22"/>
          <w:szCs w:val="22"/>
        </w:rPr>
      </w:pPr>
      <w:r w:rsidRPr="004B7E83">
        <w:rPr>
          <w:rFonts w:ascii="Arial" w:hAnsi="Arial" w:cs="Arial"/>
          <w:sz w:val="22"/>
          <w:szCs w:val="22"/>
          <w:lang w:val="es-MX"/>
        </w:rPr>
        <w:t xml:space="preserve">Durante la vigencia </w:t>
      </w:r>
      <w:r w:rsidR="002971F1" w:rsidRPr="004B7E83">
        <w:rPr>
          <w:rFonts w:ascii="Arial" w:hAnsi="Arial" w:cs="Arial"/>
          <w:sz w:val="22"/>
          <w:szCs w:val="22"/>
          <w:lang w:val="es-MX"/>
        </w:rPr>
        <w:t>202</w:t>
      </w:r>
      <w:r w:rsidR="002971F1">
        <w:rPr>
          <w:rFonts w:ascii="Arial" w:hAnsi="Arial" w:cs="Arial"/>
          <w:sz w:val="22"/>
          <w:szCs w:val="22"/>
          <w:lang w:val="es-MX"/>
        </w:rPr>
        <w:t xml:space="preserve">1, </w:t>
      </w:r>
      <w:r w:rsidR="002971F1" w:rsidRPr="004B7E83">
        <w:rPr>
          <w:rFonts w:ascii="Arial" w:hAnsi="Arial" w:cs="Arial"/>
          <w:sz w:val="22"/>
          <w:szCs w:val="22"/>
          <w:lang w:val="es-MX"/>
        </w:rPr>
        <w:t>se</w:t>
      </w:r>
      <w:r w:rsidRPr="004B7E83">
        <w:rPr>
          <w:rFonts w:ascii="Arial" w:hAnsi="Arial" w:cs="Arial"/>
          <w:sz w:val="22"/>
          <w:szCs w:val="22"/>
          <w:lang w:val="es-MX"/>
        </w:rPr>
        <w:t xml:space="preserve"> realizaron 1.660 actividades de “Vacaciones Recreativas”, de forma virtual y presencial beneficiando a 70.095 niños, niñas y adolescentes de 18 localidades y en actividades a nivel distrital</w:t>
      </w:r>
      <w:r w:rsidR="00055E7B">
        <w:rPr>
          <w:rFonts w:ascii="Arial" w:hAnsi="Arial" w:cs="Arial"/>
          <w:sz w:val="22"/>
          <w:szCs w:val="22"/>
          <w:lang w:val="es-MX"/>
        </w:rPr>
        <w:t xml:space="preserve">. </w:t>
      </w:r>
      <w:r w:rsidR="00055E7B" w:rsidRPr="004B7E83">
        <w:rPr>
          <w:rFonts w:ascii="Arial" w:hAnsi="Arial" w:cs="Arial"/>
          <w:sz w:val="22"/>
          <w:szCs w:val="22"/>
        </w:rPr>
        <w:t xml:space="preserve"> </w:t>
      </w:r>
    </w:p>
    <w:p w14:paraId="0D4E00E1" w14:textId="08C8285C" w:rsidR="001403EC" w:rsidRPr="004B7E83" w:rsidRDefault="001403EC" w:rsidP="00701DA3">
      <w:pPr>
        <w:shd w:val="clear" w:color="auto" w:fill="FFFFFF"/>
        <w:spacing w:line="360" w:lineRule="auto"/>
        <w:ind w:left="720"/>
        <w:jc w:val="both"/>
        <w:textAlignment w:val="baseline"/>
        <w:rPr>
          <w:rFonts w:ascii="Arial" w:hAnsi="Arial" w:cs="Arial"/>
          <w:sz w:val="22"/>
          <w:szCs w:val="22"/>
        </w:rPr>
      </w:pPr>
      <w:r w:rsidRPr="004B7E83">
        <w:rPr>
          <w:rFonts w:ascii="Arial" w:hAnsi="Arial" w:cs="Arial"/>
          <w:color w:val="000000"/>
          <w:sz w:val="22"/>
          <w:szCs w:val="22"/>
        </w:rPr>
        <w:t> </w:t>
      </w:r>
    </w:p>
    <w:p w14:paraId="63E68E93" w14:textId="0C3673FC" w:rsidR="00E9610E" w:rsidRPr="004B7E83" w:rsidRDefault="00E9610E" w:rsidP="00701DA3">
      <w:pPr>
        <w:spacing w:line="360" w:lineRule="auto"/>
        <w:jc w:val="both"/>
        <w:rPr>
          <w:rFonts w:ascii="Arial" w:hAnsi="Arial" w:cs="Arial"/>
          <w:b/>
          <w:bCs/>
          <w:sz w:val="22"/>
          <w:szCs w:val="22"/>
        </w:rPr>
      </w:pPr>
      <w:r w:rsidRPr="004B7E83">
        <w:rPr>
          <w:rFonts w:ascii="Arial" w:hAnsi="Arial" w:cs="Arial"/>
          <w:b/>
          <w:bCs/>
          <w:color w:val="000000"/>
          <w:sz w:val="22"/>
          <w:szCs w:val="22"/>
          <w:shd w:val="clear" w:color="auto" w:fill="FFFFFF"/>
        </w:rPr>
        <w:t xml:space="preserve">Nueva Acción: Oferta artística y cultural dirigida a Niñas, Niños y </w:t>
      </w:r>
      <w:r w:rsidR="00545A58" w:rsidRPr="004B7E83">
        <w:rPr>
          <w:rFonts w:ascii="Arial" w:hAnsi="Arial" w:cs="Arial"/>
          <w:b/>
          <w:bCs/>
          <w:color w:val="000000"/>
          <w:sz w:val="22"/>
          <w:szCs w:val="22"/>
          <w:shd w:val="clear" w:color="auto" w:fill="FFFFFF"/>
        </w:rPr>
        <w:t>Adolescentes habitantes</w:t>
      </w:r>
      <w:r w:rsidRPr="004B7E83">
        <w:rPr>
          <w:rFonts w:ascii="Arial" w:hAnsi="Arial" w:cs="Arial"/>
          <w:b/>
          <w:bCs/>
          <w:color w:val="000000"/>
          <w:sz w:val="22"/>
          <w:szCs w:val="22"/>
          <w:shd w:val="clear" w:color="auto" w:fill="FFFFFF"/>
        </w:rPr>
        <w:t xml:space="preserve"> de las localidades del centro de Bogotá (Mártires, Santa Fe y Candelaria) para aportar a su desarrollo y la apropiación de sus territorios. </w:t>
      </w:r>
    </w:p>
    <w:p w14:paraId="61B6F0E8" w14:textId="77777777" w:rsidR="00E9610E" w:rsidRPr="004B7E83" w:rsidRDefault="00E9610E" w:rsidP="00701DA3">
      <w:pPr>
        <w:spacing w:line="360" w:lineRule="auto"/>
        <w:jc w:val="both"/>
        <w:textAlignment w:val="baseline"/>
        <w:rPr>
          <w:rFonts w:ascii="Arial" w:hAnsi="Arial" w:cs="Arial"/>
          <w:b/>
          <w:bCs/>
          <w:sz w:val="22"/>
          <w:szCs w:val="22"/>
        </w:rPr>
      </w:pPr>
    </w:p>
    <w:p w14:paraId="1A91BE9D" w14:textId="06FBAA1E" w:rsidR="00E9610E" w:rsidRDefault="00E9610E"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 Logros Obtenidos</w:t>
      </w:r>
      <w:r w:rsidRPr="004B7E83">
        <w:rPr>
          <w:rFonts w:ascii="Arial" w:hAnsi="Arial" w:cs="Arial"/>
          <w:sz w:val="22"/>
          <w:szCs w:val="22"/>
        </w:rPr>
        <w:t> </w:t>
      </w:r>
    </w:p>
    <w:p w14:paraId="7FBA0215" w14:textId="77777777" w:rsidR="00BC484B" w:rsidRPr="004B7E83" w:rsidRDefault="00BC484B" w:rsidP="00701DA3">
      <w:pPr>
        <w:spacing w:line="360" w:lineRule="auto"/>
        <w:jc w:val="both"/>
        <w:textAlignment w:val="baseline"/>
        <w:rPr>
          <w:rFonts w:ascii="Arial" w:hAnsi="Arial" w:cs="Arial"/>
          <w:sz w:val="22"/>
          <w:szCs w:val="22"/>
        </w:rPr>
      </w:pPr>
    </w:p>
    <w:p w14:paraId="5EFCD47C" w14:textId="21B9B935" w:rsidR="00E9610E" w:rsidRPr="004B7E83" w:rsidRDefault="00E9610E" w:rsidP="00A31640">
      <w:pPr>
        <w:pStyle w:val="Prrafodelista"/>
        <w:numPr>
          <w:ilvl w:val="0"/>
          <w:numId w:val="35"/>
        </w:numPr>
        <w:spacing w:line="360" w:lineRule="auto"/>
        <w:jc w:val="both"/>
        <w:textAlignment w:val="baseline"/>
        <w:rPr>
          <w:rFonts w:ascii="Arial" w:hAnsi="Arial" w:cs="Arial"/>
          <w:sz w:val="22"/>
          <w:szCs w:val="22"/>
        </w:rPr>
      </w:pPr>
      <w:r w:rsidRPr="004B7E83">
        <w:rPr>
          <w:rFonts w:ascii="Arial" w:hAnsi="Arial" w:cs="Arial"/>
          <w:sz w:val="22"/>
          <w:szCs w:val="22"/>
        </w:rPr>
        <w:t xml:space="preserve">Durante </w:t>
      </w:r>
      <w:r w:rsidR="002971F1" w:rsidRPr="004B7E83">
        <w:rPr>
          <w:rFonts w:ascii="Arial" w:hAnsi="Arial" w:cs="Arial"/>
          <w:sz w:val="22"/>
          <w:szCs w:val="22"/>
        </w:rPr>
        <w:t>2021</w:t>
      </w:r>
      <w:r w:rsidR="002971F1">
        <w:rPr>
          <w:rFonts w:ascii="Arial" w:hAnsi="Arial" w:cs="Arial"/>
          <w:sz w:val="22"/>
          <w:szCs w:val="22"/>
        </w:rPr>
        <w:t xml:space="preserve">, </w:t>
      </w:r>
      <w:r w:rsidR="002971F1" w:rsidRPr="004B7E83">
        <w:rPr>
          <w:rFonts w:ascii="Arial" w:hAnsi="Arial" w:cs="Arial"/>
          <w:sz w:val="22"/>
          <w:szCs w:val="22"/>
        </w:rPr>
        <w:t>se</w:t>
      </w:r>
      <w:r w:rsidRPr="004B7E83">
        <w:rPr>
          <w:rFonts w:ascii="Arial" w:hAnsi="Arial" w:cs="Arial"/>
          <w:sz w:val="22"/>
          <w:szCs w:val="22"/>
        </w:rPr>
        <w:t xml:space="preserve"> realizaron 490 actividades artísticas y culturales dirigidas a todos los grupos poblacionales, sociales y etarios, en 62 de ellas se contó con la participación de 1.320 Niños, Niñas y Adolescentes que fueron atendidos en los escenarios de la entidad en el marco de la oferta artística y cultural </w:t>
      </w:r>
      <w:r w:rsidR="00857EDC">
        <w:rPr>
          <w:rFonts w:ascii="Arial" w:hAnsi="Arial" w:cs="Arial"/>
          <w:sz w:val="22"/>
          <w:szCs w:val="22"/>
        </w:rPr>
        <w:t>en el</w:t>
      </w:r>
      <w:r w:rsidRPr="004B7E83">
        <w:rPr>
          <w:rFonts w:ascii="Arial" w:hAnsi="Arial" w:cs="Arial"/>
          <w:sz w:val="22"/>
          <w:szCs w:val="22"/>
        </w:rPr>
        <w:t xml:space="preserve"> centro de Bogotá. De este </w:t>
      </w:r>
      <w:r w:rsidR="002971F1" w:rsidRPr="004B7E83">
        <w:rPr>
          <w:rFonts w:ascii="Arial" w:hAnsi="Arial" w:cs="Arial"/>
          <w:sz w:val="22"/>
          <w:szCs w:val="22"/>
        </w:rPr>
        <w:t>total</w:t>
      </w:r>
      <w:r w:rsidR="002971F1">
        <w:rPr>
          <w:rFonts w:ascii="Arial" w:hAnsi="Arial" w:cs="Arial"/>
          <w:sz w:val="22"/>
          <w:szCs w:val="22"/>
        </w:rPr>
        <w:t xml:space="preserve">, </w:t>
      </w:r>
      <w:r w:rsidR="002971F1" w:rsidRPr="004B7E83">
        <w:rPr>
          <w:rFonts w:ascii="Arial" w:hAnsi="Arial" w:cs="Arial"/>
          <w:sz w:val="22"/>
          <w:szCs w:val="22"/>
        </w:rPr>
        <w:t>535</w:t>
      </w:r>
      <w:r w:rsidRPr="004B7E83">
        <w:rPr>
          <w:rFonts w:ascii="Arial" w:hAnsi="Arial" w:cs="Arial"/>
          <w:sz w:val="22"/>
          <w:szCs w:val="22"/>
        </w:rPr>
        <w:t xml:space="preserve"> </w:t>
      </w:r>
      <w:r w:rsidR="00C06A13">
        <w:rPr>
          <w:rFonts w:ascii="Arial" w:hAnsi="Arial" w:cs="Arial"/>
          <w:sz w:val="22"/>
          <w:szCs w:val="22"/>
        </w:rPr>
        <w:t xml:space="preserve">niñas, niños y adolescentes </w:t>
      </w:r>
      <w:r w:rsidRPr="004B7E83">
        <w:rPr>
          <w:rFonts w:ascii="Arial" w:hAnsi="Arial" w:cs="Arial"/>
          <w:sz w:val="22"/>
          <w:szCs w:val="22"/>
        </w:rPr>
        <w:t>participaron en los talleres específicos para este grupo etario. </w:t>
      </w:r>
    </w:p>
    <w:p w14:paraId="0B8F2223" w14:textId="2A711F67" w:rsidR="00E9610E" w:rsidRPr="004B7E83" w:rsidRDefault="00E9610E" w:rsidP="00A31640">
      <w:pPr>
        <w:pStyle w:val="Prrafodelista"/>
        <w:numPr>
          <w:ilvl w:val="0"/>
          <w:numId w:val="35"/>
        </w:numPr>
        <w:spacing w:line="360" w:lineRule="auto"/>
        <w:jc w:val="both"/>
        <w:textAlignment w:val="baseline"/>
        <w:rPr>
          <w:rFonts w:ascii="Arial" w:hAnsi="Arial" w:cs="Arial"/>
          <w:sz w:val="22"/>
          <w:szCs w:val="22"/>
        </w:rPr>
      </w:pPr>
      <w:r w:rsidRPr="004B7E83">
        <w:rPr>
          <w:rFonts w:ascii="Arial" w:hAnsi="Arial" w:cs="Arial"/>
          <w:sz w:val="22"/>
          <w:szCs w:val="22"/>
        </w:rPr>
        <w:t>Se logró un cumplimiento del 100% respecto a lo programado en el Plan de Acción de la Política Pública de Infancia y Adolescencia para 2021: la FUGA desarrollo en la vigencia una Oferta artística y cultural dirigida a Niños, Niñas y Adolescentes del Centro de Bogotá para aportar a su desarrollo y la apropiación de sus territorios y brindó atención a 1.320 integrantes de este grupo etario en sus escenarios y en otros espacios alternos. </w:t>
      </w:r>
    </w:p>
    <w:p w14:paraId="3E659E89" w14:textId="7B95F5A3" w:rsidR="00130D70" w:rsidRPr="004B7E83" w:rsidRDefault="00E9610E" w:rsidP="00A31640">
      <w:pPr>
        <w:pStyle w:val="Prrafodelista"/>
        <w:numPr>
          <w:ilvl w:val="0"/>
          <w:numId w:val="35"/>
        </w:numPr>
        <w:spacing w:line="360" w:lineRule="auto"/>
        <w:jc w:val="both"/>
        <w:textAlignment w:val="baseline"/>
        <w:rPr>
          <w:rFonts w:ascii="Arial" w:hAnsi="Arial" w:cs="Arial"/>
          <w:sz w:val="22"/>
          <w:szCs w:val="22"/>
        </w:rPr>
      </w:pPr>
      <w:r w:rsidRPr="004B7E83">
        <w:rPr>
          <w:rFonts w:ascii="Arial" w:hAnsi="Arial" w:cs="Arial"/>
          <w:sz w:val="22"/>
          <w:szCs w:val="22"/>
        </w:rPr>
        <w:t>Se logró superar la meta de atenciones programada “</w:t>
      </w:r>
      <w:r w:rsidRPr="004B7E83">
        <w:rPr>
          <w:rFonts w:ascii="Arial" w:hAnsi="Arial" w:cs="Arial"/>
          <w:i/>
          <w:iCs/>
          <w:sz w:val="22"/>
          <w:szCs w:val="22"/>
        </w:rPr>
        <w:t>brindar atención a 400 Niños, Niñas y Adolescentes a través de las acciones desarrolladas en su oferta artística y cultural dirigida a Niñas, Niños y Adolescentes habitantes del centro de Bogotá”,</w:t>
      </w:r>
      <w:r w:rsidRPr="004B7E83">
        <w:rPr>
          <w:rFonts w:ascii="Arial" w:hAnsi="Arial" w:cs="Arial"/>
          <w:sz w:val="22"/>
          <w:szCs w:val="22"/>
        </w:rPr>
        <w:t xml:space="preserve"> a </w:t>
      </w:r>
      <w:r w:rsidRPr="004B7E83">
        <w:rPr>
          <w:rFonts w:ascii="Arial" w:hAnsi="Arial" w:cs="Arial"/>
          <w:sz w:val="22"/>
          <w:szCs w:val="22"/>
        </w:rPr>
        <w:lastRenderedPageBreak/>
        <w:t>diciembre de 2021 se presenta un porcentaje de ejecución del 330% respecto a lo programado para toda la vigencia.  </w:t>
      </w:r>
    </w:p>
    <w:p w14:paraId="616F83CF" w14:textId="16F94FB5" w:rsidR="00E9610E" w:rsidRPr="004B7E83" w:rsidRDefault="00E9610E" w:rsidP="00A31640">
      <w:pPr>
        <w:pStyle w:val="Prrafodelista"/>
        <w:numPr>
          <w:ilvl w:val="0"/>
          <w:numId w:val="35"/>
        </w:numPr>
        <w:spacing w:line="360" w:lineRule="auto"/>
        <w:jc w:val="both"/>
        <w:textAlignment w:val="baseline"/>
        <w:rPr>
          <w:rFonts w:ascii="Arial" w:hAnsi="Arial" w:cs="Arial"/>
          <w:sz w:val="22"/>
          <w:szCs w:val="22"/>
        </w:rPr>
      </w:pPr>
      <w:r w:rsidRPr="004B7E83">
        <w:rPr>
          <w:rFonts w:ascii="Arial" w:hAnsi="Arial" w:cs="Arial"/>
          <w:sz w:val="22"/>
          <w:szCs w:val="22"/>
        </w:rPr>
        <w:t xml:space="preserve">A diciembre de </w:t>
      </w:r>
      <w:r w:rsidR="002971F1" w:rsidRPr="004B7E83">
        <w:rPr>
          <w:rFonts w:ascii="Arial" w:hAnsi="Arial" w:cs="Arial"/>
          <w:sz w:val="22"/>
          <w:szCs w:val="22"/>
        </w:rPr>
        <w:t>202</w:t>
      </w:r>
      <w:r w:rsidR="002971F1">
        <w:rPr>
          <w:rFonts w:ascii="Arial" w:hAnsi="Arial" w:cs="Arial"/>
          <w:sz w:val="22"/>
          <w:szCs w:val="22"/>
        </w:rPr>
        <w:t xml:space="preserve">1, </w:t>
      </w:r>
      <w:r w:rsidR="002971F1" w:rsidRPr="004B7E83">
        <w:rPr>
          <w:rFonts w:ascii="Arial" w:hAnsi="Arial" w:cs="Arial"/>
          <w:sz w:val="22"/>
          <w:szCs w:val="22"/>
        </w:rPr>
        <w:t>se</w:t>
      </w:r>
      <w:r w:rsidRPr="004B7E83">
        <w:rPr>
          <w:rFonts w:ascii="Arial" w:hAnsi="Arial" w:cs="Arial"/>
          <w:sz w:val="22"/>
          <w:szCs w:val="22"/>
        </w:rPr>
        <w:t xml:space="preserve"> logró desarrollar con éxito el proceso de formación Centro Creativo, se desarrollaron 8 talleres: 2 en artes musicales, 4 en artes escénicas y teatro musical y 2 en artes plásticas y electrónicas. Se contó con la participación de 135 Niños, Niñas y Adolescentes.  </w:t>
      </w:r>
    </w:p>
    <w:p w14:paraId="7707E210" w14:textId="200C52EE" w:rsidR="00CF4353" w:rsidRDefault="00CF4353" w:rsidP="00701DA3">
      <w:pPr>
        <w:spacing w:line="360" w:lineRule="auto"/>
        <w:jc w:val="both"/>
        <w:rPr>
          <w:rFonts w:ascii="Arial" w:hAnsi="Arial" w:cs="Arial"/>
          <w:color w:val="FF0000"/>
          <w:sz w:val="22"/>
          <w:szCs w:val="22"/>
        </w:rPr>
      </w:pPr>
    </w:p>
    <w:p w14:paraId="773783FF" w14:textId="4C572C0A" w:rsidR="00545A58" w:rsidRDefault="007D7D81" w:rsidP="00701DA3">
      <w:pPr>
        <w:spacing w:line="360" w:lineRule="auto"/>
        <w:jc w:val="both"/>
        <w:rPr>
          <w:rFonts w:ascii="Arial" w:hAnsi="Arial" w:cs="Arial"/>
          <w:b/>
          <w:bCs/>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47416C7A" w14:textId="77777777" w:rsidR="007D7D81" w:rsidRPr="00545A58" w:rsidRDefault="007D7D81" w:rsidP="00701DA3">
      <w:pPr>
        <w:spacing w:line="360" w:lineRule="auto"/>
        <w:jc w:val="both"/>
        <w:rPr>
          <w:rFonts w:ascii="Arial" w:hAnsi="Arial" w:cs="Arial"/>
          <w:b/>
          <w:bCs/>
          <w:sz w:val="22"/>
          <w:szCs w:val="22"/>
        </w:rPr>
      </w:pPr>
    </w:p>
    <w:p w14:paraId="0B2C2D5C" w14:textId="0F350380" w:rsidR="00545A58" w:rsidRPr="001907E3" w:rsidRDefault="00545A58" w:rsidP="00A31640">
      <w:pPr>
        <w:pStyle w:val="Prrafodelista"/>
        <w:numPr>
          <w:ilvl w:val="0"/>
          <w:numId w:val="34"/>
        </w:numPr>
        <w:spacing w:line="360" w:lineRule="auto"/>
        <w:jc w:val="both"/>
        <w:rPr>
          <w:rFonts w:ascii="Arial" w:eastAsia="Symbol" w:hAnsi="Arial" w:cs="Arial"/>
          <w:color w:val="000000" w:themeColor="text1"/>
          <w:sz w:val="22"/>
          <w:szCs w:val="22"/>
        </w:rPr>
      </w:pPr>
      <w:r w:rsidRPr="001907E3">
        <w:rPr>
          <w:rFonts w:ascii="Arial" w:eastAsia="Arial" w:hAnsi="Arial" w:cs="Arial"/>
          <w:color w:val="000000" w:themeColor="text1"/>
          <w:sz w:val="22"/>
          <w:szCs w:val="22"/>
        </w:rPr>
        <w:t>Durante la vigencia del 2021 se tuvieron que sortear varios inconvenientes debido a los picos de la pandemia, a las situaciones de orden público presentadas en la ciudad a causa del paro cívico, lo cual repercutió en la implementación del programa “Crea” en términos organizativos y metodológicos que implicó ser muy flexibles en las formas de atención para los y las ciudadanas en cuanto al regreso a la presencialidad. Adicionalmente, para la línea de Arte en la Escuela que se desarrolla en el marco del convenio con Secretaría de Educación se presentaron algunos inconvenientes con el transporte que se debía garantizar.</w:t>
      </w:r>
      <w:r w:rsidRPr="001907E3">
        <w:rPr>
          <w:rFonts w:ascii="Arial" w:eastAsia="Symbol" w:hAnsi="Arial" w:cs="Arial"/>
          <w:color w:val="000000" w:themeColor="text1"/>
          <w:sz w:val="22"/>
          <w:szCs w:val="22"/>
        </w:rPr>
        <w:t xml:space="preserve"> </w:t>
      </w:r>
    </w:p>
    <w:p w14:paraId="38D4DEAA" w14:textId="1DB3BCA6" w:rsidR="00545A58" w:rsidRPr="004B7E83" w:rsidRDefault="00545A58" w:rsidP="00A31640">
      <w:pPr>
        <w:pStyle w:val="Prrafodelista"/>
        <w:numPr>
          <w:ilvl w:val="0"/>
          <w:numId w:val="34"/>
        </w:numPr>
        <w:spacing w:line="360" w:lineRule="auto"/>
        <w:jc w:val="both"/>
        <w:textAlignment w:val="baseline"/>
        <w:rPr>
          <w:rFonts w:ascii="Arial" w:hAnsi="Arial" w:cs="Arial"/>
          <w:sz w:val="22"/>
          <w:szCs w:val="22"/>
        </w:rPr>
      </w:pPr>
      <w:r w:rsidRPr="004B7E83">
        <w:rPr>
          <w:rFonts w:ascii="Arial" w:hAnsi="Arial" w:cs="Arial"/>
          <w:sz w:val="22"/>
          <w:szCs w:val="22"/>
        </w:rPr>
        <w:t xml:space="preserve">Dada la contingencia por COVID–19, y aunque las directrices de la Secretaría Distrital de Educación estimaron el regreso gradual y progresivo </w:t>
      </w:r>
      <w:r>
        <w:rPr>
          <w:rFonts w:ascii="Arial" w:hAnsi="Arial" w:cs="Arial"/>
          <w:sz w:val="22"/>
          <w:szCs w:val="22"/>
        </w:rPr>
        <w:t xml:space="preserve">y seguro </w:t>
      </w:r>
      <w:r w:rsidRPr="004B7E83">
        <w:rPr>
          <w:rFonts w:ascii="Arial" w:hAnsi="Arial" w:cs="Arial"/>
          <w:sz w:val="22"/>
          <w:szCs w:val="22"/>
        </w:rPr>
        <w:t>a los colegios, las instituciones educativas implementan la alternancia en sus aulas de manera proporcional a los espacios disponibles para</w:t>
      </w:r>
      <w:r w:rsidR="00E7152D">
        <w:rPr>
          <w:rFonts w:ascii="Arial" w:hAnsi="Arial" w:cs="Arial"/>
          <w:sz w:val="22"/>
          <w:szCs w:val="22"/>
        </w:rPr>
        <w:t xml:space="preserve"> la</w:t>
      </w:r>
      <w:r w:rsidRPr="004B7E83">
        <w:rPr>
          <w:rFonts w:ascii="Arial" w:hAnsi="Arial" w:cs="Arial"/>
          <w:sz w:val="22"/>
          <w:szCs w:val="22"/>
        </w:rPr>
        <w:t xml:space="preserve"> atención</w:t>
      </w:r>
      <w:r>
        <w:rPr>
          <w:rFonts w:ascii="Arial" w:hAnsi="Arial" w:cs="Arial"/>
          <w:sz w:val="22"/>
          <w:szCs w:val="22"/>
        </w:rPr>
        <w:t>, entre otras situaciones, lo que conlleva a que</w:t>
      </w:r>
      <w:r w:rsidRPr="004B7E83">
        <w:rPr>
          <w:rFonts w:ascii="Arial" w:hAnsi="Arial" w:cs="Arial"/>
          <w:sz w:val="22"/>
          <w:szCs w:val="22"/>
        </w:rPr>
        <w:t xml:space="preserve"> el regreso a clases ha sido muy irregular. Ante esto, </w:t>
      </w:r>
      <w:r w:rsidR="00E7152D">
        <w:rPr>
          <w:rFonts w:ascii="Arial" w:hAnsi="Arial" w:cs="Arial"/>
          <w:sz w:val="22"/>
          <w:szCs w:val="22"/>
        </w:rPr>
        <w:t>se establecieron</w:t>
      </w:r>
      <w:r w:rsidRPr="004B7E83">
        <w:rPr>
          <w:rFonts w:ascii="Arial" w:hAnsi="Arial" w:cs="Arial"/>
          <w:sz w:val="22"/>
          <w:szCs w:val="22"/>
        </w:rPr>
        <w:t xml:space="preserve"> acciones de atención coordinadas en el sector</w:t>
      </w:r>
      <w:r w:rsidR="00E7152D">
        <w:rPr>
          <w:rFonts w:ascii="Arial" w:hAnsi="Arial" w:cs="Arial"/>
          <w:sz w:val="22"/>
          <w:szCs w:val="22"/>
        </w:rPr>
        <w:t xml:space="preserve"> educativo</w:t>
      </w:r>
      <w:r w:rsidRPr="004B7E83">
        <w:rPr>
          <w:rFonts w:ascii="Arial" w:hAnsi="Arial" w:cs="Arial"/>
          <w:sz w:val="22"/>
          <w:szCs w:val="22"/>
        </w:rPr>
        <w:t xml:space="preserve">, dando acompañamiento a los docentes en su planeación e implementación con estudiantes, teniendo en cuenta las diferentes activaciones y medios disponibles. </w:t>
      </w:r>
    </w:p>
    <w:p w14:paraId="0109A14A" w14:textId="33EB4CED" w:rsidR="00545A58" w:rsidRPr="00E7152D" w:rsidRDefault="00545A58" w:rsidP="00A31640">
      <w:pPr>
        <w:pStyle w:val="Prrafodelista"/>
        <w:numPr>
          <w:ilvl w:val="0"/>
          <w:numId w:val="34"/>
        </w:numPr>
        <w:spacing w:line="360" w:lineRule="auto"/>
        <w:jc w:val="both"/>
        <w:textAlignment w:val="baseline"/>
        <w:rPr>
          <w:rFonts w:ascii="Arial" w:hAnsi="Arial" w:cs="Arial"/>
          <w:color w:val="FF0000"/>
          <w:sz w:val="22"/>
          <w:szCs w:val="22"/>
        </w:rPr>
      </w:pPr>
      <w:r w:rsidRPr="00E7152D">
        <w:rPr>
          <w:rFonts w:ascii="Arial" w:hAnsi="Arial" w:cs="Arial"/>
          <w:color w:val="000000"/>
          <w:sz w:val="22"/>
          <w:szCs w:val="22"/>
        </w:rPr>
        <w:t xml:space="preserve">Se </w:t>
      </w:r>
      <w:r w:rsidRPr="00E7152D">
        <w:rPr>
          <w:rFonts w:ascii="Arial" w:hAnsi="Arial" w:cs="Arial"/>
          <w:sz w:val="22"/>
          <w:szCs w:val="22"/>
        </w:rPr>
        <w:t xml:space="preserve">generaron dificultades para el desarrollo de actividades de gran formato en el marco de la programación artística y cultural de la FUGA; debido a la necesidad de </w:t>
      </w:r>
      <w:r w:rsidRPr="00E7152D">
        <w:rPr>
          <w:rFonts w:ascii="Arial" w:hAnsi="Arial" w:cs="Arial"/>
          <w:sz w:val="22"/>
          <w:szCs w:val="22"/>
        </w:rPr>
        <w:lastRenderedPageBreak/>
        <w:t>garantizar la implementación de los protocolos de seguridad necesarios a raíz de la emergencia originada por el COVID</w:t>
      </w:r>
      <w:r w:rsidR="00E7152D" w:rsidRPr="00E7152D">
        <w:rPr>
          <w:rFonts w:ascii="Arial" w:hAnsi="Arial" w:cs="Arial"/>
          <w:sz w:val="22"/>
          <w:szCs w:val="22"/>
        </w:rPr>
        <w:t>-</w:t>
      </w:r>
      <w:r w:rsidRPr="00E7152D">
        <w:rPr>
          <w:rFonts w:ascii="Arial" w:hAnsi="Arial" w:cs="Arial"/>
          <w:sz w:val="22"/>
          <w:szCs w:val="22"/>
        </w:rPr>
        <w:t xml:space="preserve">19. </w:t>
      </w:r>
    </w:p>
    <w:p w14:paraId="0455BB0D" w14:textId="77777777" w:rsidR="00545A58" w:rsidRPr="004B7E83" w:rsidRDefault="00545A58" w:rsidP="00701DA3">
      <w:pPr>
        <w:spacing w:line="360" w:lineRule="auto"/>
        <w:jc w:val="both"/>
        <w:rPr>
          <w:rFonts w:ascii="Arial" w:hAnsi="Arial" w:cs="Arial"/>
          <w:color w:val="FF0000"/>
          <w:sz w:val="22"/>
          <w:szCs w:val="22"/>
        </w:rPr>
      </w:pPr>
    </w:p>
    <w:p w14:paraId="238B0FB9" w14:textId="46B82B99" w:rsidR="00477C10" w:rsidRPr="004B7E83" w:rsidRDefault="6956A9EB" w:rsidP="00701DA3">
      <w:pPr>
        <w:spacing w:line="360" w:lineRule="auto"/>
        <w:jc w:val="both"/>
        <w:rPr>
          <w:rFonts w:ascii="Arial" w:hAnsi="Arial" w:cs="Arial"/>
          <w:b/>
          <w:bCs/>
          <w:i/>
          <w:iCs/>
          <w:color w:val="000000" w:themeColor="text1"/>
          <w:sz w:val="22"/>
          <w:szCs w:val="22"/>
        </w:rPr>
      </w:pPr>
      <w:bookmarkStart w:id="18" w:name="_Hlk97583504"/>
      <w:r w:rsidRPr="004B7E83">
        <w:rPr>
          <w:rFonts w:ascii="Arial" w:hAnsi="Arial" w:cs="Arial"/>
          <w:b/>
          <w:bCs/>
          <w:i/>
          <w:iCs/>
          <w:color w:val="000000" w:themeColor="text1"/>
          <w:sz w:val="22"/>
          <w:szCs w:val="22"/>
        </w:rPr>
        <w:t>Entidad: Secretaría Distrital de Integración Social</w:t>
      </w:r>
    </w:p>
    <w:bookmarkEnd w:id="18"/>
    <w:p w14:paraId="226D6539" w14:textId="77777777" w:rsidR="00177DE1" w:rsidRPr="004B7E83" w:rsidRDefault="00177DE1" w:rsidP="00701DA3">
      <w:pPr>
        <w:spacing w:line="360" w:lineRule="auto"/>
        <w:jc w:val="both"/>
        <w:rPr>
          <w:rFonts w:ascii="Arial" w:hAnsi="Arial" w:cs="Arial"/>
          <w:b/>
          <w:bCs/>
          <w:i/>
          <w:iCs/>
          <w:color w:val="FF0000"/>
          <w:sz w:val="22"/>
          <w:szCs w:val="22"/>
        </w:rPr>
      </w:pPr>
    </w:p>
    <w:p w14:paraId="66C54D33" w14:textId="228CEE87" w:rsidR="00B469A2" w:rsidRPr="004B7E83" w:rsidRDefault="7341C04D"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sz w:val="22"/>
          <w:szCs w:val="22"/>
        </w:rPr>
        <w:t>Acción 1.41</w:t>
      </w:r>
      <w:r w:rsidRPr="004B7E83">
        <w:rPr>
          <w:rFonts w:ascii="Arial" w:eastAsia="Arial" w:hAnsi="Arial" w:cs="Arial"/>
          <w:sz w:val="22"/>
          <w:szCs w:val="22"/>
        </w:rPr>
        <w:t>: </w:t>
      </w:r>
      <w:r w:rsidRPr="004B7E83">
        <w:rPr>
          <w:rFonts w:ascii="Arial" w:eastAsia="Arial" w:hAnsi="Arial" w:cs="Arial"/>
          <w:b/>
          <w:bCs/>
          <w:i/>
          <w:iCs/>
          <w:sz w:val="22"/>
          <w:szCs w:val="22"/>
        </w:rPr>
        <w:t>Fortalecer el seguimiento a la gestión de las atenciones en cada uno de los tramos de la Ruta (primera infancia e infancia y adolescencia).</w:t>
      </w:r>
    </w:p>
    <w:p w14:paraId="050B97D6" w14:textId="77777777" w:rsidR="00F44AFA" w:rsidRDefault="00F44AFA" w:rsidP="00701DA3">
      <w:pPr>
        <w:spacing w:line="360" w:lineRule="auto"/>
        <w:jc w:val="both"/>
        <w:rPr>
          <w:rFonts w:ascii="Arial" w:eastAsia="Arial" w:hAnsi="Arial" w:cs="Arial"/>
          <w:b/>
          <w:bCs/>
          <w:sz w:val="22"/>
          <w:szCs w:val="22"/>
        </w:rPr>
      </w:pPr>
    </w:p>
    <w:p w14:paraId="2F4EB999" w14:textId="28CCAF0E" w:rsidR="00B469A2" w:rsidRDefault="7341C04D"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Resultados y/o logros obtenidos</w:t>
      </w:r>
      <w:r w:rsidRPr="004B7E83">
        <w:rPr>
          <w:rFonts w:ascii="Arial" w:eastAsia="Arial" w:hAnsi="Arial" w:cs="Arial"/>
          <w:sz w:val="22"/>
          <w:szCs w:val="22"/>
        </w:rPr>
        <w:t xml:space="preserve"> </w:t>
      </w:r>
    </w:p>
    <w:p w14:paraId="4F647C69" w14:textId="77777777" w:rsidR="00F44AFA" w:rsidRPr="004B7E83" w:rsidRDefault="00F44AFA" w:rsidP="00701DA3">
      <w:pPr>
        <w:spacing w:line="360" w:lineRule="auto"/>
        <w:jc w:val="both"/>
        <w:rPr>
          <w:rFonts w:ascii="Arial" w:eastAsia="Arial" w:hAnsi="Arial" w:cs="Arial"/>
          <w:b/>
          <w:bCs/>
          <w:color w:val="000000" w:themeColor="text1"/>
          <w:sz w:val="22"/>
          <w:szCs w:val="22"/>
        </w:rPr>
      </w:pPr>
    </w:p>
    <w:p w14:paraId="4BF27E03" w14:textId="034ABF42" w:rsidR="00B469A2" w:rsidRPr="004B7E83" w:rsidRDefault="7341C04D" w:rsidP="00A31640">
      <w:pPr>
        <w:pStyle w:val="Prrafodelista"/>
        <w:numPr>
          <w:ilvl w:val="0"/>
          <w:numId w:val="36"/>
        </w:numPr>
        <w:spacing w:line="360" w:lineRule="auto"/>
        <w:jc w:val="both"/>
        <w:rPr>
          <w:rFonts w:ascii="Arial" w:eastAsia="Arial" w:hAnsi="Arial" w:cs="Arial"/>
          <w:sz w:val="22"/>
          <w:szCs w:val="22"/>
        </w:rPr>
      </w:pPr>
      <w:r w:rsidRPr="004B7E83">
        <w:rPr>
          <w:rFonts w:ascii="Arial" w:eastAsia="Arial" w:hAnsi="Arial" w:cs="Arial"/>
          <w:sz w:val="22"/>
          <w:szCs w:val="22"/>
        </w:rPr>
        <w:t>Durante el año 2021</w:t>
      </w:r>
      <w:r w:rsidR="00857EDC">
        <w:rPr>
          <w:rFonts w:ascii="Arial" w:eastAsia="Arial" w:hAnsi="Arial" w:cs="Arial"/>
          <w:sz w:val="22"/>
          <w:szCs w:val="22"/>
        </w:rPr>
        <w:t>,</w:t>
      </w:r>
      <w:r w:rsidR="008D1CE7">
        <w:rPr>
          <w:rFonts w:ascii="Arial" w:eastAsia="Arial" w:hAnsi="Arial" w:cs="Arial"/>
          <w:sz w:val="22"/>
          <w:szCs w:val="22"/>
        </w:rPr>
        <w:t xml:space="preserve"> </w:t>
      </w:r>
      <w:r w:rsidRPr="004B7E83">
        <w:rPr>
          <w:rFonts w:ascii="Arial" w:eastAsia="Arial" w:hAnsi="Arial" w:cs="Arial"/>
          <w:sz w:val="22"/>
          <w:szCs w:val="22"/>
        </w:rPr>
        <w:t xml:space="preserve">se construyeron, aprobaron, implementaron y siguieron intersectorialmente 2 planes de acción distritales ordenados en las líneas nacionales de la Ruta Integral de Atenciones (RIA), uno dirigido a la primera infancia -RIAPI- y el otro focalizado a la infancia y adolescencia -RIAIA-, para fortalecer la </w:t>
      </w:r>
      <w:r w:rsidR="007A64BD" w:rsidRPr="004B7E83">
        <w:rPr>
          <w:rFonts w:ascii="Arial" w:eastAsia="Arial" w:hAnsi="Arial" w:cs="Arial"/>
          <w:sz w:val="22"/>
          <w:szCs w:val="22"/>
        </w:rPr>
        <w:t xml:space="preserve">Ruta Integral de Atenciones </w:t>
      </w:r>
      <w:r w:rsidR="007A64BD">
        <w:rPr>
          <w:rFonts w:ascii="Arial" w:eastAsia="Arial" w:hAnsi="Arial" w:cs="Arial"/>
          <w:sz w:val="22"/>
          <w:szCs w:val="22"/>
        </w:rPr>
        <w:t xml:space="preserve">desde la Gestación hasta la Adolescencia </w:t>
      </w:r>
      <w:r w:rsidRPr="004B7E83">
        <w:rPr>
          <w:rFonts w:ascii="Arial" w:eastAsia="Arial" w:hAnsi="Arial" w:cs="Arial"/>
          <w:sz w:val="22"/>
          <w:szCs w:val="22"/>
        </w:rPr>
        <w:t xml:space="preserve">RIAGA en el marco de los principios de la atención integral, </w:t>
      </w:r>
      <w:r w:rsidR="005E0D20">
        <w:rPr>
          <w:rFonts w:ascii="Arial" w:eastAsia="Arial" w:hAnsi="Arial" w:cs="Arial"/>
          <w:sz w:val="22"/>
          <w:szCs w:val="22"/>
        </w:rPr>
        <w:t xml:space="preserve">los </w:t>
      </w:r>
      <w:r w:rsidR="005E0D20" w:rsidRPr="004B7E83">
        <w:rPr>
          <w:rFonts w:ascii="Arial" w:eastAsia="Arial" w:hAnsi="Arial" w:cs="Arial"/>
          <w:sz w:val="22"/>
          <w:szCs w:val="22"/>
        </w:rPr>
        <w:t xml:space="preserve"> </w:t>
      </w:r>
      <w:r w:rsidRPr="004B7E83">
        <w:rPr>
          <w:rFonts w:ascii="Arial" w:eastAsia="Arial" w:hAnsi="Arial" w:cs="Arial"/>
          <w:sz w:val="22"/>
          <w:szCs w:val="22"/>
        </w:rPr>
        <w:t xml:space="preserve">productos finales resultaron de la constante gestión intersectorial, logrando avanzar en el seguimiento de las atenciones en cada uno de los tramos de la ruta a partir de la consolidación de un instrumento denominado “Matriz de oferta de servicios en el marco de la RIAGA”, desde la cual se realizó proceso de actualización de la oferta en el marco del Plan Distrital de Desarrollo y la transformación de servicios dada la emergencia sanitaria como insumo de caracterización y línea de base para avanzar en la fase de territorialización, ejercicio que así mismo permitió avanzar en la identificación de acciones potenciales de articulación intersectorial desde la cual se materializaron acciones conjuntas para fortalecer la atención integral de gestantes, niñas, niños y adolescentes desde el principio de corresponsabilidad.  </w:t>
      </w:r>
    </w:p>
    <w:p w14:paraId="53E3896F" w14:textId="17257AE1" w:rsidR="00B469A2" w:rsidRPr="004B7E83" w:rsidRDefault="7341C04D" w:rsidP="00A31640">
      <w:pPr>
        <w:pStyle w:val="Prrafodelista"/>
        <w:numPr>
          <w:ilvl w:val="0"/>
          <w:numId w:val="36"/>
        </w:numPr>
        <w:spacing w:line="360" w:lineRule="auto"/>
        <w:jc w:val="both"/>
        <w:rPr>
          <w:rFonts w:ascii="Arial" w:eastAsia="Arial" w:hAnsi="Arial" w:cs="Arial"/>
          <w:sz w:val="22"/>
          <w:szCs w:val="22"/>
        </w:rPr>
      </w:pPr>
      <w:r w:rsidRPr="004B7E83">
        <w:rPr>
          <w:rFonts w:ascii="Arial" w:eastAsia="Arial" w:hAnsi="Arial" w:cs="Arial"/>
          <w:sz w:val="22"/>
          <w:szCs w:val="22"/>
        </w:rPr>
        <w:lastRenderedPageBreak/>
        <w:t>Desde el enfoque territorial, se contó con la armonización de la RIAGA a los 20 planes de acción local de la mesa para primera infancia (RIAPI) y a los 20 Comités Operativos Locales para Infancia y Adolescencia (COLIA)</w:t>
      </w:r>
      <w:r w:rsidR="008D1CE7">
        <w:rPr>
          <w:rFonts w:ascii="Arial" w:eastAsia="Arial" w:hAnsi="Arial" w:cs="Arial"/>
          <w:sz w:val="22"/>
          <w:szCs w:val="22"/>
        </w:rPr>
        <w:t>.</w:t>
      </w:r>
    </w:p>
    <w:p w14:paraId="0AB0ED44" w14:textId="1702A192" w:rsidR="00B469A2" w:rsidRPr="004B7E83" w:rsidRDefault="00B469A2" w:rsidP="00701DA3">
      <w:pPr>
        <w:spacing w:line="360" w:lineRule="auto"/>
        <w:rPr>
          <w:rFonts w:ascii="Arial" w:eastAsia="Arial" w:hAnsi="Arial" w:cs="Arial"/>
          <w:sz w:val="22"/>
          <w:szCs w:val="22"/>
        </w:rPr>
      </w:pPr>
    </w:p>
    <w:p w14:paraId="55CB1254" w14:textId="77777777" w:rsidR="00477C10" w:rsidRPr="00F82111" w:rsidRDefault="00477C10" w:rsidP="00701DA3">
      <w:pPr>
        <w:spacing w:line="360" w:lineRule="auto"/>
        <w:jc w:val="both"/>
        <w:rPr>
          <w:rFonts w:ascii="Arial" w:hAnsi="Arial" w:cs="Arial"/>
          <w:b/>
          <w:bCs/>
          <w:sz w:val="22"/>
          <w:szCs w:val="22"/>
          <w:shd w:val="clear" w:color="auto" w:fill="FFFFFF"/>
        </w:rPr>
      </w:pPr>
      <w:r w:rsidRPr="00F82111">
        <w:rPr>
          <w:rFonts w:ascii="Arial" w:hAnsi="Arial" w:cs="Arial"/>
          <w:b/>
          <w:bCs/>
          <w:sz w:val="22"/>
          <w:szCs w:val="22"/>
          <w:shd w:val="clear" w:color="auto" w:fill="FFFFFF"/>
        </w:rPr>
        <w:t>Acción 1.42. Atender con enfoque diferencial y de género a niñas y niños que se matriculan en los cupos ofertados en entornos institucionales de la entidad.</w:t>
      </w:r>
    </w:p>
    <w:p w14:paraId="60558FAB" w14:textId="702AB67A" w:rsidR="00177DE1" w:rsidRDefault="00177DE1" w:rsidP="00701DA3">
      <w:pPr>
        <w:spacing w:line="360" w:lineRule="auto"/>
        <w:contextualSpacing/>
        <w:jc w:val="both"/>
        <w:rPr>
          <w:rFonts w:ascii="Arial" w:hAnsi="Arial" w:cs="Arial"/>
          <w:color w:val="FF0000"/>
          <w:sz w:val="22"/>
          <w:szCs w:val="22"/>
        </w:rPr>
      </w:pPr>
    </w:p>
    <w:p w14:paraId="1FEF9723" w14:textId="2695AD54" w:rsidR="00C44FAD" w:rsidRPr="00C44FAD" w:rsidRDefault="00C44FAD" w:rsidP="00A31640">
      <w:pPr>
        <w:pStyle w:val="Prrafodelista"/>
        <w:numPr>
          <w:ilvl w:val="0"/>
          <w:numId w:val="40"/>
        </w:numPr>
        <w:tabs>
          <w:tab w:val="left" w:pos="1690"/>
        </w:tabs>
        <w:spacing w:line="360" w:lineRule="auto"/>
        <w:jc w:val="both"/>
        <w:rPr>
          <w:rFonts w:ascii="Arial" w:eastAsia="Arial" w:hAnsi="Arial" w:cs="Arial"/>
          <w:sz w:val="22"/>
          <w:szCs w:val="22"/>
        </w:rPr>
      </w:pPr>
      <w:r w:rsidRPr="00C44FAD">
        <w:rPr>
          <w:rFonts w:ascii="Arial" w:eastAsia="Arial" w:hAnsi="Arial" w:cs="Arial"/>
          <w:sz w:val="22"/>
          <w:szCs w:val="22"/>
        </w:rPr>
        <w:t>Las modalidades Jardines Infantiles diurnos, nocturnos y Casas de Pensamiento Intercultural contó con una oferta proyectada a corte de diciembre de 2021 de 54.454 cupos en 353 modalidades de atención. A la fecha de corte en Jardines Infantiles y Casas de Pensamiento Intercultural, 50.993 niñas y niños, de la ciudad cuentan con asignación de cupo, considerando las medidas de Bioseguridad impartidas por la Nación y el Distrito frente al distanciamiento social y la contratación gradual del personal</w:t>
      </w:r>
      <w:r w:rsidR="008D1CE7">
        <w:rPr>
          <w:rFonts w:ascii="Arial" w:eastAsia="Arial" w:hAnsi="Arial" w:cs="Arial"/>
          <w:sz w:val="22"/>
          <w:szCs w:val="22"/>
        </w:rPr>
        <w:t>.</w:t>
      </w:r>
    </w:p>
    <w:p w14:paraId="64C8BECC" w14:textId="54809EA6" w:rsidR="00C44FAD" w:rsidRDefault="00C44FAD" w:rsidP="00A31640">
      <w:pPr>
        <w:pStyle w:val="Prrafodelista"/>
        <w:numPr>
          <w:ilvl w:val="0"/>
          <w:numId w:val="40"/>
        </w:numPr>
        <w:tabs>
          <w:tab w:val="left" w:pos="1690"/>
        </w:tabs>
        <w:spacing w:line="360" w:lineRule="auto"/>
        <w:jc w:val="both"/>
        <w:rPr>
          <w:rFonts w:ascii="Arial" w:eastAsia="Arial" w:hAnsi="Arial" w:cs="Arial"/>
          <w:sz w:val="22"/>
          <w:szCs w:val="22"/>
        </w:rPr>
      </w:pPr>
      <w:r w:rsidRPr="00C44FAD">
        <w:rPr>
          <w:rFonts w:ascii="Arial" w:eastAsia="Arial" w:hAnsi="Arial" w:cs="Arial"/>
          <w:sz w:val="22"/>
          <w:szCs w:val="22"/>
        </w:rPr>
        <w:t>258 unidades operativas brindan atención presencial en jornada completa y media jornada, 71 unidades operativas prestan atención bajo el esquema de educación inicial en alternancia</w:t>
      </w:r>
      <w:r w:rsidR="005E0D20">
        <w:rPr>
          <w:rFonts w:ascii="Arial" w:eastAsia="Arial" w:hAnsi="Arial" w:cs="Arial"/>
          <w:sz w:val="22"/>
          <w:szCs w:val="22"/>
        </w:rPr>
        <w:t xml:space="preserve">, </w:t>
      </w:r>
      <w:r w:rsidRPr="00C44FAD">
        <w:rPr>
          <w:rFonts w:ascii="Arial" w:eastAsia="Arial" w:hAnsi="Arial" w:cs="Arial"/>
          <w:sz w:val="22"/>
          <w:szCs w:val="22"/>
        </w:rPr>
        <w:t xml:space="preserve">24 unidades operativas </w:t>
      </w:r>
      <w:r w:rsidR="005E0D20">
        <w:rPr>
          <w:rFonts w:ascii="Arial" w:eastAsia="Arial" w:hAnsi="Arial" w:cs="Arial"/>
          <w:sz w:val="22"/>
          <w:szCs w:val="22"/>
        </w:rPr>
        <w:t>brindaron su</w:t>
      </w:r>
      <w:r w:rsidR="005E0D20" w:rsidRPr="00C44FAD">
        <w:rPr>
          <w:rFonts w:ascii="Arial" w:eastAsia="Arial" w:hAnsi="Arial" w:cs="Arial"/>
          <w:sz w:val="22"/>
          <w:szCs w:val="22"/>
        </w:rPr>
        <w:t xml:space="preserve"> </w:t>
      </w:r>
      <w:r w:rsidRPr="00C44FAD">
        <w:rPr>
          <w:rFonts w:ascii="Arial" w:eastAsia="Arial" w:hAnsi="Arial" w:cs="Arial"/>
          <w:sz w:val="22"/>
          <w:szCs w:val="22"/>
        </w:rPr>
        <w:t>atención bajo el esquema de educación inicial en casa</w:t>
      </w:r>
      <w:r w:rsidR="005E0D20">
        <w:rPr>
          <w:rFonts w:ascii="Arial" w:eastAsia="Arial" w:hAnsi="Arial" w:cs="Arial"/>
          <w:sz w:val="22"/>
          <w:szCs w:val="22"/>
        </w:rPr>
        <w:t xml:space="preserve">. </w:t>
      </w:r>
      <w:r w:rsidRPr="00C44FAD">
        <w:rPr>
          <w:rFonts w:ascii="Arial" w:eastAsia="Arial" w:hAnsi="Arial" w:cs="Arial"/>
          <w:sz w:val="22"/>
          <w:szCs w:val="22"/>
        </w:rPr>
        <w:t xml:space="preserve"> </w:t>
      </w:r>
    </w:p>
    <w:p w14:paraId="6A1E4297" w14:textId="77777777" w:rsidR="00545A58" w:rsidRDefault="00545A58" w:rsidP="00701DA3">
      <w:pPr>
        <w:spacing w:line="360" w:lineRule="auto"/>
        <w:jc w:val="both"/>
        <w:rPr>
          <w:rFonts w:ascii="Arial" w:hAnsi="Arial" w:cs="Arial"/>
          <w:b/>
          <w:bCs/>
          <w:sz w:val="22"/>
          <w:szCs w:val="22"/>
          <w:shd w:val="clear" w:color="auto" w:fill="FFFFFF"/>
        </w:rPr>
      </w:pPr>
    </w:p>
    <w:p w14:paraId="02B16262" w14:textId="27CFCDFE" w:rsidR="00477C10" w:rsidRPr="00F82111" w:rsidRDefault="00477C10" w:rsidP="00701DA3">
      <w:pPr>
        <w:spacing w:line="360" w:lineRule="auto"/>
        <w:jc w:val="both"/>
        <w:rPr>
          <w:rFonts w:ascii="Arial" w:hAnsi="Arial" w:cs="Arial"/>
          <w:b/>
          <w:bCs/>
          <w:sz w:val="22"/>
          <w:szCs w:val="22"/>
          <w:shd w:val="clear" w:color="auto" w:fill="FFFFFF"/>
        </w:rPr>
      </w:pPr>
      <w:r w:rsidRPr="00F82111">
        <w:rPr>
          <w:rFonts w:ascii="Arial" w:hAnsi="Arial" w:cs="Arial"/>
          <w:b/>
          <w:bCs/>
          <w:sz w:val="22"/>
          <w:szCs w:val="22"/>
          <w:shd w:val="clear" w:color="auto" w:fill="FFFFFF"/>
        </w:rPr>
        <w:t>Acción 1.43. Atender a gestantes, niñas y niños de 0 a 2 años en los entornos hogar y espacio público</w:t>
      </w:r>
    </w:p>
    <w:p w14:paraId="588A4EF4" w14:textId="77777777" w:rsidR="00F82111" w:rsidRDefault="00F82111" w:rsidP="00701DA3">
      <w:pPr>
        <w:spacing w:line="360" w:lineRule="auto"/>
        <w:contextualSpacing/>
        <w:jc w:val="both"/>
        <w:rPr>
          <w:rFonts w:ascii="Arial" w:hAnsi="Arial" w:cs="Arial"/>
          <w:color w:val="FF0000"/>
          <w:sz w:val="22"/>
          <w:szCs w:val="22"/>
        </w:rPr>
      </w:pPr>
    </w:p>
    <w:p w14:paraId="0C50465E" w14:textId="0287F6A5" w:rsidR="00F82111" w:rsidRDefault="008D1CE7" w:rsidP="00A31640">
      <w:pPr>
        <w:pStyle w:val="Prrafodelista"/>
        <w:numPr>
          <w:ilvl w:val="0"/>
          <w:numId w:val="40"/>
        </w:numPr>
        <w:tabs>
          <w:tab w:val="left" w:pos="1690"/>
        </w:tabs>
        <w:spacing w:line="360" w:lineRule="auto"/>
        <w:jc w:val="both"/>
        <w:rPr>
          <w:rFonts w:ascii="Arial" w:eastAsia="Arial" w:hAnsi="Arial" w:cs="Arial"/>
          <w:sz w:val="22"/>
          <w:szCs w:val="22"/>
        </w:rPr>
      </w:pPr>
      <w:r>
        <w:rPr>
          <w:rFonts w:ascii="Arial" w:eastAsia="Arial" w:hAnsi="Arial" w:cs="Arial"/>
          <w:sz w:val="22"/>
          <w:szCs w:val="22"/>
        </w:rPr>
        <w:t>S</w:t>
      </w:r>
      <w:r w:rsidR="005E0D20">
        <w:rPr>
          <w:rFonts w:ascii="Arial" w:eastAsia="Arial" w:hAnsi="Arial" w:cs="Arial"/>
          <w:sz w:val="22"/>
          <w:szCs w:val="22"/>
        </w:rPr>
        <w:t>e</w:t>
      </w:r>
      <w:r w:rsidR="00F82111" w:rsidRPr="00F82111">
        <w:rPr>
          <w:rFonts w:ascii="Arial" w:eastAsia="Arial" w:hAnsi="Arial" w:cs="Arial"/>
          <w:sz w:val="22"/>
          <w:szCs w:val="22"/>
        </w:rPr>
        <w:t xml:space="preserve"> realizó atención a gestantes, niñas y niños hasta los 3 años de edad y 6 años con restricciones médicas en el marco de pandemia de forma virtual, bajo la estrategia </w:t>
      </w:r>
      <w:r w:rsidR="00F82111">
        <w:rPr>
          <w:rFonts w:ascii="Arial" w:eastAsia="Arial" w:hAnsi="Arial" w:cs="Arial"/>
          <w:sz w:val="22"/>
          <w:szCs w:val="22"/>
        </w:rPr>
        <w:t>V</w:t>
      </w:r>
      <w:r w:rsidR="00F82111" w:rsidRPr="00F82111">
        <w:rPr>
          <w:rFonts w:ascii="Arial" w:eastAsia="Arial" w:hAnsi="Arial" w:cs="Arial"/>
          <w:sz w:val="22"/>
          <w:szCs w:val="22"/>
        </w:rPr>
        <w:t>oz a voz por la niñez</w:t>
      </w:r>
      <w:r>
        <w:rPr>
          <w:rFonts w:ascii="Arial" w:eastAsia="Arial" w:hAnsi="Arial" w:cs="Arial"/>
          <w:sz w:val="22"/>
          <w:szCs w:val="22"/>
        </w:rPr>
        <w:t xml:space="preserve"> de Creciendo juntos</w:t>
      </w:r>
      <w:r w:rsidR="003D6F31">
        <w:rPr>
          <w:rFonts w:ascii="Arial" w:eastAsia="Arial" w:hAnsi="Arial" w:cs="Arial"/>
          <w:sz w:val="22"/>
          <w:szCs w:val="22"/>
        </w:rPr>
        <w:t xml:space="preserve">, </w:t>
      </w:r>
      <w:r w:rsidR="00F82111" w:rsidRPr="00F82111">
        <w:rPr>
          <w:rFonts w:ascii="Arial" w:eastAsia="Arial" w:hAnsi="Arial" w:cs="Arial"/>
          <w:sz w:val="22"/>
          <w:szCs w:val="22"/>
        </w:rPr>
        <w:t xml:space="preserve">la cobertura asignada a la modalidad se cumplió al 99% </w:t>
      </w:r>
      <w:r w:rsidRPr="00F82111">
        <w:rPr>
          <w:rFonts w:ascii="Arial" w:eastAsia="Arial" w:hAnsi="Arial" w:cs="Arial"/>
          <w:sz w:val="22"/>
          <w:szCs w:val="22"/>
        </w:rPr>
        <w:t>de acuerdo con</w:t>
      </w:r>
      <w:r w:rsidR="00F82111" w:rsidRPr="00F82111">
        <w:rPr>
          <w:rFonts w:ascii="Arial" w:eastAsia="Arial" w:hAnsi="Arial" w:cs="Arial"/>
          <w:sz w:val="22"/>
          <w:szCs w:val="22"/>
        </w:rPr>
        <w:t xml:space="preserve"> lo proyectado. </w:t>
      </w:r>
    </w:p>
    <w:p w14:paraId="5C074B70" w14:textId="7FD99ABA" w:rsidR="009522D3" w:rsidRDefault="005E0D20" w:rsidP="00A31640">
      <w:pPr>
        <w:pStyle w:val="Prrafodelista"/>
        <w:numPr>
          <w:ilvl w:val="0"/>
          <w:numId w:val="40"/>
        </w:numPr>
        <w:tabs>
          <w:tab w:val="left" w:pos="1690"/>
        </w:tabs>
        <w:spacing w:line="360" w:lineRule="auto"/>
        <w:jc w:val="both"/>
        <w:rPr>
          <w:rFonts w:ascii="Arial" w:eastAsia="Arial" w:hAnsi="Arial" w:cs="Arial"/>
          <w:sz w:val="22"/>
          <w:szCs w:val="22"/>
        </w:rPr>
      </w:pPr>
      <w:r>
        <w:rPr>
          <w:rFonts w:ascii="Arial" w:eastAsia="Arial" w:hAnsi="Arial" w:cs="Arial"/>
          <w:sz w:val="22"/>
          <w:szCs w:val="22"/>
        </w:rPr>
        <w:lastRenderedPageBreak/>
        <w:t>A</w:t>
      </w:r>
      <w:r w:rsidR="00F82111" w:rsidRPr="00F82111">
        <w:rPr>
          <w:rFonts w:ascii="Arial" w:eastAsia="Arial" w:hAnsi="Arial" w:cs="Arial"/>
          <w:sz w:val="22"/>
          <w:szCs w:val="22"/>
        </w:rPr>
        <w:t xml:space="preserve"> corte de 31 de diciembre</w:t>
      </w:r>
      <w:r>
        <w:rPr>
          <w:rFonts w:ascii="Arial" w:eastAsia="Arial" w:hAnsi="Arial" w:cs="Arial"/>
          <w:sz w:val="22"/>
          <w:szCs w:val="22"/>
        </w:rPr>
        <w:t xml:space="preserve">, </w:t>
      </w:r>
      <w:r w:rsidR="00F82111" w:rsidRPr="00F82111">
        <w:rPr>
          <w:rFonts w:ascii="Arial" w:eastAsia="Arial" w:hAnsi="Arial" w:cs="Arial"/>
          <w:sz w:val="22"/>
          <w:szCs w:val="22"/>
        </w:rPr>
        <w:t xml:space="preserve"> en los registros de la meta, se encuentra que 18.782 participantes cumplían con el criterio de permanencia de 90 días en la modalidad, de un total de personas únicas atendidas durante la vigencia de 20.206. </w:t>
      </w:r>
    </w:p>
    <w:p w14:paraId="7690892B" w14:textId="77777777" w:rsidR="00D12AF0" w:rsidRPr="004B7E83" w:rsidRDefault="00D12AF0" w:rsidP="00701DA3">
      <w:pPr>
        <w:spacing w:line="360" w:lineRule="auto"/>
        <w:jc w:val="both"/>
        <w:rPr>
          <w:rStyle w:val="normaltextrun"/>
          <w:rFonts w:ascii="Arial" w:hAnsi="Arial" w:cs="Arial"/>
          <w:b/>
          <w:bCs/>
          <w:color w:val="000000"/>
          <w:sz w:val="22"/>
          <w:szCs w:val="22"/>
          <w:shd w:val="clear" w:color="auto" w:fill="FFFF00"/>
        </w:rPr>
      </w:pPr>
    </w:p>
    <w:p w14:paraId="761DD03F" w14:textId="5CD4AEF7" w:rsidR="00D12AF0" w:rsidRPr="004B7E83" w:rsidRDefault="00D12AF0" w:rsidP="00701DA3">
      <w:pPr>
        <w:spacing w:line="360" w:lineRule="auto"/>
        <w:jc w:val="both"/>
        <w:rPr>
          <w:rFonts w:ascii="Arial" w:hAnsi="Arial" w:cs="Arial"/>
          <w:b/>
          <w:bCs/>
          <w:color w:val="000000" w:themeColor="text1"/>
          <w:sz w:val="22"/>
          <w:szCs w:val="22"/>
        </w:rPr>
      </w:pPr>
      <w:r w:rsidRPr="004B7E83">
        <w:rPr>
          <w:rFonts w:ascii="Arial" w:hAnsi="Arial" w:cs="Arial"/>
          <w:b/>
          <w:bCs/>
          <w:color w:val="000000" w:themeColor="text1"/>
          <w:sz w:val="22"/>
          <w:szCs w:val="22"/>
        </w:rPr>
        <w:t>Acción 1.44: Atender integralmente las niñas, niños. Adolescentes en riesgo o situación de trabajo infantil, que sean inscritos por padres o cuidadores en los Centros Amar y la Estrategia Móvil para prevenir y erradicar el trabajo infantil.</w:t>
      </w:r>
    </w:p>
    <w:p w14:paraId="66491D29" w14:textId="77777777" w:rsidR="00E0362F" w:rsidRPr="004B7E83" w:rsidRDefault="00E0362F" w:rsidP="00701DA3">
      <w:pPr>
        <w:spacing w:line="360" w:lineRule="auto"/>
        <w:jc w:val="both"/>
        <w:rPr>
          <w:rFonts w:ascii="Arial" w:hAnsi="Arial" w:cs="Arial"/>
          <w:b/>
          <w:bCs/>
          <w:color w:val="000000" w:themeColor="text1"/>
          <w:sz w:val="22"/>
          <w:szCs w:val="22"/>
        </w:rPr>
      </w:pPr>
    </w:p>
    <w:p w14:paraId="4B48FC5B" w14:textId="08DBE6D4" w:rsidR="00E0362F" w:rsidRDefault="00477C10"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 xml:space="preserve">Resultados y/o logros </w:t>
      </w:r>
      <w:r w:rsidR="00F44AFA">
        <w:rPr>
          <w:rFonts w:ascii="Arial" w:hAnsi="Arial" w:cs="Arial"/>
          <w:b/>
          <w:bCs/>
          <w:color w:val="000000" w:themeColor="text1"/>
          <w:sz w:val="22"/>
          <w:szCs w:val="22"/>
        </w:rPr>
        <w:t>obtenidos</w:t>
      </w:r>
    </w:p>
    <w:p w14:paraId="19F12C23" w14:textId="77777777" w:rsidR="00BC484B" w:rsidRPr="004B7E83" w:rsidRDefault="00BC484B" w:rsidP="00701DA3">
      <w:pPr>
        <w:spacing w:line="360" w:lineRule="auto"/>
        <w:contextualSpacing/>
        <w:jc w:val="both"/>
        <w:rPr>
          <w:rFonts w:ascii="Arial" w:hAnsi="Arial" w:cs="Arial"/>
          <w:b/>
          <w:bCs/>
          <w:color w:val="000000" w:themeColor="text1"/>
          <w:sz w:val="22"/>
          <w:szCs w:val="22"/>
        </w:rPr>
      </w:pPr>
    </w:p>
    <w:p w14:paraId="520F0696" w14:textId="45E874CA" w:rsidR="00E0362F" w:rsidRPr="004B7E83" w:rsidRDefault="001F0A26" w:rsidP="00A31640">
      <w:pPr>
        <w:pStyle w:val="Prrafodelista"/>
        <w:numPr>
          <w:ilvl w:val="0"/>
          <w:numId w:val="40"/>
        </w:numPr>
        <w:tabs>
          <w:tab w:val="left" w:pos="1690"/>
        </w:tabs>
        <w:spacing w:line="360" w:lineRule="auto"/>
        <w:jc w:val="both"/>
        <w:rPr>
          <w:rFonts w:ascii="Arial" w:eastAsia="Arial" w:hAnsi="Arial" w:cs="Arial"/>
          <w:sz w:val="22"/>
          <w:szCs w:val="22"/>
        </w:rPr>
      </w:pPr>
      <w:r w:rsidRPr="003D6F31">
        <w:rPr>
          <w:rFonts w:ascii="Arial" w:eastAsia="Arial" w:hAnsi="Arial" w:cs="Arial"/>
          <w:sz w:val="22"/>
          <w:szCs w:val="22"/>
        </w:rPr>
        <w:t>R</w:t>
      </w:r>
      <w:r w:rsidR="00E0362F" w:rsidRPr="003D6F31">
        <w:rPr>
          <w:rFonts w:ascii="Arial" w:eastAsia="Arial" w:hAnsi="Arial" w:cs="Arial"/>
          <w:sz w:val="22"/>
          <w:szCs w:val="22"/>
        </w:rPr>
        <w:t>econocimiento</w:t>
      </w:r>
      <w:r w:rsidR="005E0D20" w:rsidRPr="003D6F31">
        <w:rPr>
          <w:rFonts w:ascii="Arial" w:eastAsia="Arial" w:hAnsi="Arial" w:cs="Arial"/>
          <w:sz w:val="22"/>
          <w:szCs w:val="22"/>
        </w:rPr>
        <w:t xml:space="preserve"> por parte de </w:t>
      </w:r>
      <w:r w:rsidR="003D6F31" w:rsidRPr="003D6F31">
        <w:rPr>
          <w:rFonts w:ascii="Arial" w:eastAsia="Arial" w:hAnsi="Arial" w:cs="Arial"/>
          <w:sz w:val="22"/>
          <w:szCs w:val="22"/>
        </w:rPr>
        <w:t>Pacto</w:t>
      </w:r>
      <w:r w:rsidR="003D6F31" w:rsidRPr="004B7E83">
        <w:rPr>
          <w:rFonts w:ascii="Arial" w:eastAsia="Arial" w:hAnsi="Arial" w:cs="Arial"/>
          <w:sz w:val="22"/>
          <w:szCs w:val="22"/>
        </w:rPr>
        <w:t xml:space="preserve"> Global Red Colombia</w:t>
      </w:r>
      <w:r w:rsidR="003D6F31">
        <w:rPr>
          <w:rFonts w:ascii="Arial" w:eastAsia="Arial" w:hAnsi="Arial" w:cs="Arial"/>
          <w:sz w:val="22"/>
          <w:szCs w:val="22"/>
        </w:rPr>
        <w:t xml:space="preserve"> a la SDIS</w:t>
      </w:r>
      <w:r w:rsidR="00E0362F" w:rsidRPr="004B7E83">
        <w:rPr>
          <w:rFonts w:ascii="Arial" w:eastAsia="Arial" w:hAnsi="Arial" w:cs="Arial"/>
          <w:sz w:val="22"/>
          <w:szCs w:val="22"/>
        </w:rPr>
        <w:t xml:space="preserve"> a las Buenas Prácticas de Desarrollo Sostenible por innovación, gestión y calidad, impacto, sostenibilidad en el tiempo y pertinencia en el territorio, gracias a la labor que se viene adelantando en los Centros Amar y la Estrategia Móvil, resaltando su contribución al Objetivo de Desarrollo Sostenible Numero 8, el cual contempla promover el crecimiento económico sostenido, inclusivo y sostenible, el empleo pleno y productivo y el trabajo decente para todos a través de las acciones contra el trabajo infantil.  </w:t>
      </w:r>
      <w:r w:rsidRPr="004B7E83">
        <w:rPr>
          <w:rFonts w:ascii="Arial" w:eastAsia="Arial" w:hAnsi="Arial" w:cs="Arial"/>
          <w:sz w:val="22"/>
          <w:szCs w:val="22"/>
        </w:rPr>
        <w:t xml:space="preserve"> </w:t>
      </w:r>
    </w:p>
    <w:p w14:paraId="0C6B4F17" w14:textId="17583F0B" w:rsidR="00E0362F" w:rsidRPr="00BC484B" w:rsidRDefault="005E0D20" w:rsidP="00A31640">
      <w:pPr>
        <w:pStyle w:val="Prrafodelista"/>
        <w:numPr>
          <w:ilvl w:val="0"/>
          <w:numId w:val="40"/>
        </w:numPr>
        <w:tabs>
          <w:tab w:val="left" w:pos="1690"/>
        </w:tabs>
        <w:spacing w:line="360" w:lineRule="auto"/>
        <w:jc w:val="both"/>
        <w:rPr>
          <w:rFonts w:ascii="Arial" w:hAnsi="Arial" w:cs="Arial"/>
          <w:color w:val="000000"/>
          <w:sz w:val="22"/>
          <w:szCs w:val="22"/>
          <w:lang w:val="es-MX"/>
        </w:rPr>
      </w:pPr>
      <w:r>
        <w:rPr>
          <w:rFonts w:ascii="Arial" w:hAnsi="Arial" w:cs="Arial"/>
          <w:color w:val="000000"/>
          <w:sz w:val="22"/>
          <w:szCs w:val="22"/>
        </w:rPr>
        <w:t>En 2021, l</w:t>
      </w:r>
      <w:r w:rsidR="00E0362F" w:rsidRPr="00BC484B">
        <w:rPr>
          <w:rFonts w:ascii="Arial" w:hAnsi="Arial" w:cs="Arial"/>
          <w:color w:val="000000"/>
          <w:sz w:val="22"/>
          <w:szCs w:val="22"/>
        </w:rPr>
        <w:t>a S</w:t>
      </w:r>
      <w:r>
        <w:rPr>
          <w:rFonts w:ascii="Arial" w:hAnsi="Arial" w:cs="Arial"/>
          <w:color w:val="000000"/>
          <w:sz w:val="22"/>
          <w:szCs w:val="22"/>
        </w:rPr>
        <w:t xml:space="preserve">ecretaría </w:t>
      </w:r>
      <w:r w:rsidR="00E0362F" w:rsidRPr="00BC484B">
        <w:rPr>
          <w:rFonts w:ascii="Arial" w:hAnsi="Arial" w:cs="Arial"/>
          <w:color w:val="000000"/>
          <w:sz w:val="22"/>
          <w:szCs w:val="22"/>
        </w:rPr>
        <w:t>D</w:t>
      </w:r>
      <w:r>
        <w:rPr>
          <w:rFonts w:ascii="Arial" w:hAnsi="Arial" w:cs="Arial"/>
          <w:color w:val="000000"/>
          <w:sz w:val="22"/>
          <w:szCs w:val="22"/>
        </w:rPr>
        <w:t xml:space="preserve">istrital de </w:t>
      </w:r>
      <w:r w:rsidR="00E0362F" w:rsidRPr="00BC484B">
        <w:rPr>
          <w:rFonts w:ascii="Arial" w:hAnsi="Arial" w:cs="Arial"/>
          <w:color w:val="000000"/>
          <w:sz w:val="22"/>
          <w:szCs w:val="22"/>
        </w:rPr>
        <w:t>I</w:t>
      </w:r>
      <w:r>
        <w:rPr>
          <w:rFonts w:ascii="Arial" w:hAnsi="Arial" w:cs="Arial"/>
          <w:color w:val="000000"/>
          <w:sz w:val="22"/>
          <w:szCs w:val="22"/>
        </w:rPr>
        <w:t xml:space="preserve">ntegración </w:t>
      </w:r>
      <w:r w:rsidR="00E0362F" w:rsidRPr="00BC484B">
        <w:rPr>
          <w:rFonts w:ascii="Arial" w:hAnsi="Arial" w:cs="Arial"/>
          <w:color w:val="000000"/>
          <w:sz w:val="22"/>
          <w:szCs w:val="22"/>
        </w:rPr>
        <w:t>S</w:t>
      </w:r>
      <w:r>
        <w:rPr>
          <w:rFonts w:ascii="Arial" w:hAnsi="Arial" w:cs="Arial"/>
          <w:color w:val="000000"/>
          <w:sz w:val="22"/>
          <w:szCs w:val="22"/>
        </w:rPr>
        <w:t>ocial</w:t>
      </w:r>
      <w:r w:rsidR="00E0362F" w:rsidRPr="00BC484B">
        <w:rPr>
          <w:rFonts w:ascii="Arial" w:hAnsi="Arial" w:cs="Arial"/>
          <w:color w:val="000000"/>
          <w:sz w:val="22"/>
          <w:szCs w:val="22"/>
        </w:rPr>
        <w:t xml:space="preserve"> logró a través de la Estrategia de Por la Niñez el premio de </w:t>
      </w:r>
      <w:r w:rsidR="00E0362F" w:rsidRPr="00BC484B">
        <w:rPr>
          <w:rFonts w:ascii="Arial" w:hAnsi="Arial" w:cs="Arial"/>
          <w:i/>
          <w:iCs/>
          <w:color w:val="000000"/>
          <w:sz w:val="22"/>
          <w:szCs w:val="22"/>
        </w:rPr>
        <w:t xml:space="preserve">Inspire Awards </w:t>
      </w:r>
      <w:r w:rsidR="00E0362F" w:rsidRPr="00BC484B">
        <w:rPr>
          <w:rFonts w:ascii="Arial" w:hAnsi="Arial" w:cs="Arial"/>
          <w:color w:val="000000"/>
          <w:sz w:val="22"/>
          <w:szCs w:val="22"/>
        </w:rPr>
        <w:t>otorgado por la UNICEF</w:t>
      </w:r>
      <w:r>
        <w:rPr>
          <w:rFonts w:ascii="Arial" w:hAnsi="Arial" w:cs="Arial"/>
          <w:color w:val="000000"/>
          <w:sz w:val="22"/>
          <w:szCs w:val="22"/>
        </w:rPr>
        <w:t>,</w:t>
      </w:r>
      <w:r w:rsidR="00E0362F" w:rsidRPr="00BC484B">
        <w:rPr>
          <w:rFonts w:ascii="Arial" w:hAnsi="Arial" w:cs="Arial"/>
          <w:color w:val="000000"/>
          <w:sz w:val="22"/>
          <w:szCs w:val="22"/>
        </w:rPr>
        <w:t xml:space="preserve"> como resultado de su contribución a la protección de la niñez en Bogotá</w:t>
      </w:r>
      <w:r w:rsidR="00BC484B" w:rsidRPr="00BC484B">
        <w:rPr>
          <w:rFonts w:ascii="Arial" w:hAnsi="Arial" w:cs="Arial"/>
          <w:color w:val="000000"/>
          <w:sz w:val="22"/>
          <w:szCs w:val="22"/>
        </w:rPr>
        <w:t>.</w:t>
      </w:r>
    </w:p>
    <w:p w14:paraId="6E4EB44D" w14:textId="6D054B3C" w:rsidR="00E0362F" w:rsidRPr="00BC484B" w:rsidRDefault="001F0A26" w:rsidP="00A31640">
      <w:pPr>
        <w:pStyle w:val="Prrafodelista"/>
        <w:numPr>
          <w:ilvl w:val="0"/>
          <w:numId w:val="40"/>
        </w:numPr>
        <w:tabs>
          <w:tab w:val="left" w:pos="1690"/>
        </w:tabs>
        <w:spacing w:line="360" w:lineRule="auto"/>
        <w:jc w:val="both"/>
        <w:rPr>
          <w:rFonts w:ascii="Arial" w:hAnsi="Arial" w:cs="Arial"/>
          <w:color w:val="000000"/>
          <w:sz w:val="22"/>
          <w:szCs w:val="22"/>
          <w:lang w:val="es-MX"/>
        </w:rPr>
      </w:pPr>
      <w:r>
        <w:rPr>
          <w:rFonts w:ascii="Arial" w:hAnsi="Arial" w:cs="Arial"/>
          <w:color w:val="000000"/>
          <w:sz w:val="22"/>
          <w:szCs w:val="22"/>
          <w:lang w:val="es-MX"/>
        </w:rPr>
        <w:t>M</w:t>
      </w:r>
      <w:r w:rsidR="00E0362F" w:rsidRPr="00BC484B">
        <w:rPr>
          <w:rFonts w:ascii="Arial" w:hAnsi="Arial" w:cs="Arial"/>
          <w:color w:val="000000"/>
          <w:sz w:val="22"/>
          <w:szCs w:val="22"/>
          <w:lang w:val="es-MX"/>
        </w:rPr>
        <w:t>ás de 200 familias fuer</w:t>
      </w:r>
      <w:r w:rsidR="00AC6EA6">
        <w:rPr>
          <w:rFonts w:ascii="Arial" w:hAnsi="Arial" w:cs="Arial"/>
          <w:color w:val="000000"/>
          <w:sz w:val="22"/>
          <w:szCs w:val="22"/>
          <w:lang w:val="es-MX"/>
        </w:rPr>
        <w:t>o</w:t>
      </w:r>
      <w:r w:rsidR="00E0362F" w:rsidRPr="00BC484B">
        <w:rPr>
          <w:rFonts w:ascii="Arial" w:hAnsi="Arial" w:cs="Arial"/>
          <w:color w:val="000000"/>
          <w:sz w:val="22"/>
          <w:szCs w:val="22"/>
          <w:lang w:val="es-MX"/>
        </w:rPr>
        <w:t xml:space="preserve">n remitidas al </w:t>
      </w:r>
      <w:r w:rsidR="00FA4D3B">
        <w:rPr>
          <w:rFonts w:ascii="Arial" w:hAnsi="Arial" w:cs="Arial"/>
          <w:color w:val="000000"/>
          <w:sz w:val="22"/>
          <w:szCs w:val="22"/>
          <w:lang w:val="es-MX"/>
        </w:rPr>
        <w:t>m</w:t>
      </w:r>
      <w:r w:rsidR="00E0362F" w:rsidRPr="00BC484B">
        <w:rPr>
          <w:rFonts w:ascii="Arial" w:hAnsi="Arial" w:cs="Arial"/>
          <w:color w:val="000000"/>
          <w:sz w:val="22"/>
          <w:szCs w:val="22"/>
          <w:lang w:val="es-MX"/>
        </w:rPr>
        <w:t>odelo de atención a familias en riesgo de pérdida de cuidado parental, logrando potencializar las habilidades y herramientas para el cuidado y protección de las niñas, niños y adolescentes, permitiendo potencializar la corresponsabilidad familiar y aportar a la desincentivación de situaciones de riesgo de vulneración de derechos.</w:t>
      </w:r>
      <w:r w:rsidR="00E0362F" w:rsidRPr="00BC484B">
        <w:rPr>
          <w:rFonts w:ascii="Arial" w:hAnsi="Arial" w:cs="Arial"/>
          <w:color w:val="000000"/>
          <w:sz w:val="22"/>
          <w:szCs w:val="22"/>
        </w:rPr>
        <w:t> </w:t>
      </w:r>
    </w:p>
    <w:p w14:paraId="67FB75AC" w14:textId="3B53ED83" w:rsidR="00E0362F" w:rsidRPr="00BC484B" w:rsidRDefault="00E0362F" w:rsidP="00A31640">
      <w:pPr>
        <w:pStyle w:val="Prrafodelista"/>
        <w:numPr>
          <w:ilvl w:val="0"/>
          <w:numId w:val="40"/>
        </w:numPr>
        <w:tabs>
          <w:tab w:val="left" w:pos="1690"/>
        </w:tabs>
        <w:spacing w:line="360" w:lineRule="auto"/>
        <w:jc w:val="both"/>
        <w:rPr>
          <w:rFonts w:ascii="Arial" w:hAnsi="Arial" w:cs="Arial"/>
          <w:color w:val="000000"/>
          <w:sz w:val="22"/>
          <w:szCs w:val="22"/>
          <w:lang w:val="es-MX"/>
        </w:rPr>
      </w:pPr>
      <w:r w:rsidRPr="00BC484B">
        <w:rPr>
          <w:rFonts w:ascii="Arial" w:hAnsi="Arial" w:cs="Arial"/>
          <w:color w:val="000000"/>
          <w:sz w:val="22"/>
          <w:szCs w:val="22"/>
          <w:lang w:val="es-MX"/>
        </w:rPr>
        <w:t xml:space="preserve">Retorno progresivo a la presencialidad de diez (10) unidades operativas atención diurna, </w:t>
      </w:r>
      <w:r w:rsidRPr="00BC484B">
        <w:rPr>
          <w:rFonts w:ascii="Arial" w:hAnsi="Arial" w:cs="Arial"/>
          <w:color w:val="000000"/>
          <w:sz w:val="22"/>
          <w:szCs w:val="22"/>
          <w:shd w:val="clear" w:color="auto" w:fill="FFFFFF"/>
        </w:rPr>
        <w:t xml:space="preserve">cumpliendo con las condiciones para la atención integral, así como con las </w:t>
      </w:r>
      <w:r w:rsidRPr="00BC484B">
        <w:rPr>
          <w:rFonts w:ascii="Arial" w:hAnsi="Arial" w:cs="Arial"/>
          <w:color w:val="000000"/>
          <w:sz w:val="22"/>
          <w:szCs w:val="22"/>
          <w:shd w:val="clear" w:color="auto" w:fill="FFFFFF"/>
        </w:rPr>
        <w:lastRenderedPageBreak/>
        <w:t xml:space="preserve">medidas y protocolos de bioseguridad establecidos por emergencia sanitaria derivada del </w:t>
      </w:r>
      <w:r w:rsidR="00BC484B" w:rsidRPr="00BC484B">
        <w:rPr>
          <w:rFonts w:ascii="Arial" w:hAnsi="Arial" w:cs="Arial"/>
          <w:color w:val="000000"/>
          <w:sz w:val="22"/>
          <w:szCs w:val="22"/>
          <w:shd w:val="clear" w:color="auto" w:fill="FFFFFF"/>
        </w:rPr>
        <w:t>COVID</w:t>
      </w:r>
      <w:r w:rsidRPr="00BC484B">
        <w:rPr>
          <w:rFonts w:ascii="Arial" w:hAnsi="Arial" w:cs="Arial"/>
          <w:color w:val="000000"/>
          <w:sz w:val="22"/>
          <w:szCs w:val="22"/>
          <w:shd w:val="clear" w:color="auto" w:fill="FFFFFF"/>
        </w:rPr>
        <w:t xml:space="preserve"> 19</w:t>
      </w:r>
      <w:r w:rsidR="00BC484B" w:rsidRPr="00BC484B">
        <w:rPr>
          <w:rFonts w:ascii="Arial" w:hAnsi="Arial" w:cs="Arial"/>
          <w:color w:val="000000"/>
          <w:sz w:val="22"/>
          <w:szCs w:val="22"/>
        </w:rPr>
        <w:t>.</w:t>
      </w:r>
    </w:p>
    <w:p w14:paraId="0EAA35BA" w14:textId="150E3FE9" w:rsidR="00E0362F" w:rsidRPr="00BC484B" w:rsidRDefault="001F0A26" w:rsidP="00A31640">
      <w:pPr>
        <w:pStyle w:val="Prrafodelista"/>
        <w:numPr>
          <w:ilvl w:val="0"/>
          <w:numId w:val="40"/>
        </w:numPr>
        <w:tabs>
          <w:tab w:val="left" w:pos="1690"/>
        </w:tabs>
        <w:spacing w:line="360" w:lineRule="auto"/>
        <w:jc w:val="both"/>
        <w:rPr>
          <w:rFonts w:ascii="Arial" w:hAnsi="Arial" w:cs="Arial"/>
          <w:color w:val="000000"/>
          <w:sz w:val="22"/>
          <w:szCs w:val="22"/>
          <w:lang w:val="es-MX"/>
        </w:rPr>
      </w:pPr>
      <w:r>
        <w:rPr>
          <w:rFonts w:ascii="Arial" w:hAnsi="Arial" w:cs="Arial"/>
          <w:color w:val="000000"/>
          <w:sz w:val="22"/>
          <w:szCs w:val="22"/>
          <w:lang w:val="es-MX"/>
        </w:rPr>
        <w:t>A</w:t>
      </w:r>
      <w:r w:rsidR="00E0362F" w:rsidRPr="00BC484B">
        <w:rPr>
          <w:rFonts w:ascii="Arial" w:hAnsi="Arial" w:cs="Arial"/>
          <w:color w:val="000000"/>
          <w:sz w:val="22"/>
          <w:szCs w:val="22"/>
          <w:lang w:val="es-MX"/>
        </w:rPr>
        <w:t>plicación de más 500 dosis de vacunas contra el covid-19 para niñas, niños y adolescentes participantes de los centros amar.</w:t>
      </w:r>
      <w:r w:rsidR="00E0362F" w:rsidRPr="00BC484B">
        <w:rPr>
          <w:rFonts w:ascii="Arial" w:hAnsi="Arial" w:cs="Arial"/>
          <w:color w:val="000000"/>
          <w:sz w:val="22"/>
          <w:szCs w:val="22"/>
        </w:rPr>
        <w:t> </w:t>
      </w:r>
    </w:p>
    <w:p w14:paraId="0E623257" w14:textId="6CFDC489" w:rsidR="00E0362F" w:rsidRPr="00E270EF" w:rsidRDefault="00E0362F" w:rsidP="00A31640">
      <w:pPr>
        <w:pStyle w:val="Prrafodelista"/>
        <w:numPr>
          <w:ilvl w:val="0"/>
          <w:numId w:val="40"/>
        </w:numPr>
        <w:tabs>
          <w:tab w:val="left" w:pos="1690"/>
        </w:tabs>
        <w:spacing w:line="360" w:lineRule="auto"/>
        <w:jc w:val="both"/>
        <w:rPr>
          <w:rFonts w:ascii="Arial" w:hAnsi="Arial" w:cs="Arial"/>
          <w:color w:val="000000"/>
          <w:sz w:val="22"/>
          <w:szCs w:val="22"/>
          <w:lang w:val="es-MX"/>
        </w:rPr>
      </w:pPr>
      <w:r w:rsidRPr="00E270EF">
        <w:rPr>
          <w:rFonts w:ascii="Arial" w:hAnsi="Arial" w:cs="Arial"/>
          <w:color w:val="000000"/>
          <w:sz w:val="22"/>
          <w:szCs w:val="22"/>
          <w:lang w:val="es-MX"/>
        </w:rPr>
        <w:t>Se lanza el Código QR de denuncia ciudadana de situaciones de trabajo infantil ampliado y contextos de mendicidad, visibilizando la corresponsabilidad ciudadana para la promoción y garantía de los derechos de las niñas, niños y adolescentes en la ciudad.</w:t>
      </w:r>
      <w:r w:rsidRPr="00E270EF">
        <w:rPr>
          <w:rFonts w:ascii="Arial" w:hAnsi="Arial" w:cs="Arial"/>
          <w:color w:val="000000"/>
          <w:sz w:val="22"/>
          <w:szCs w:val="22"/>
        </w:rPr>
        <w:t> </w:t>
      </w:r>
    </w:p>
    <w:p w14:paraId="4FF4935A" w14:textId="77777777" w:rsidR="00E0362F" w:rsidRPr="004B7E83" w:rsidRDefault="00E0362F" w:rsidP="00701DA3">
      <w:pPr>
        <w:spacing w:line="360" w:lineRule="auto"/>
        <w:ind w:right="-285"/>
        <w:jc w:val="both"/>
        <w:textAlignment w:val="baseline"/>
        <w:rPr>
          <w:rFonts w:ascii="Arial" w:hAnsi="Arial" w:cs="Arial"/>
          <w:sz w:val="22"/>
          <w:szCs w:val="22"/>
        </w:rPr>
      </w:pPr>
    </w:p>
    <w:p w14:paraId="45158349" w14:textId="77777777" w:rsidR="00477C10" w:rsidRPr="00F32242" w:rsidRDefault="00477C10" w:rsidP="00701DA3">
      <w:pPr>
        <w:spacing w:line="360" w:lineRule="auto"/>
        <w:jc w:val="both"/>
        <w:rPr>
          <w:rFonts w:ascii="Arial" w:hAnsi="Arial" w:cs="Arial"/>
          <w:b/>
          <w:bCs/>
          <w:sz w:val="22"/>
          <w:szCs w:val="22"/>
          <w:shd w:val="clear" w:color="auto" w:fill="FFFFFF"/>
        </w:rPr>
      </w:pPr>
      <w:r w:rsidRPr="00F32242">
        <w:rPr>
          <w:rFonts w:ascii="Arial" w:hAnsi="Arial" w:cs="Arial"/>
          <w:b/>
          <w:bCs/>
          <w:sz w:val="22"/>
          <w:szCs w:val="22"/>
          <w:shd w:val="clear" w:color="auto" w:fill="FFFFFF"/>
        </w:rPr>
        <w:t>Acción 1.45. Elaborar documento con que contenga el diseño de la estrategia para la promoción de habilidades para la vida, generación de capacidades y espacios protectores para el desarrollo libre y seguro de niñas, niños y adolescentes.</w:t>
      </w:r>
    </w:p>
    <w:p w14:paraId="6759DF09" w14:textId="0FC74400" w:rsidR="009522D3" w:rsidRDefault="009522D3" w:rsidP="00701DA3">
      <w:pPr>
        <w:spacing w:line="360" w:lineRule="auto"/>
        <w:jc w:val="both"/>
        <w:rPr>
          <w:rFonts w:ascii="Arial" w:hAnsi="Arial" w:cs="Arial"/>
          <w:i/>
          <w:iCs/>
          <w:color w:val="FF0000"/>
          <w:sz w:val="22"/>
          <w:szCs w:val="22"/>
        </w:rPr>
      </w:pPr>
    </w:p>
    <w:p w14:paraId="6A885C4F" w14:textId="165D3BF5" w:rsidR="00F32242" w:rsidRPr="00F32242" w:rsidRDefault="00F32242"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34D41F83" w14:textId="3AB2CC75" w:rsidR="00F32242" w:rsidRPr="00F32242" w:rsidRDefault="00FA4D3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Se elaboró y actualizó </w:t>
      </w:r>
      <w:r w:rsidR="00F32242" w:rsidRPr="00F32242">
        <w:rPr>
          <w:rFonts w:ascii="Arial" w:hAnsi="Arial" w:cs="Arial"/>
          <w:color w:val="000000" w:themeColor="text1"/>
          <w:sz w:val="22"/>
          <w:szCs w:val="22"/>
        </w:rPr>
        <w:t>el lineamiento de la estrategia.</w:t>
      </w:r>
    </w:p>
    <w:p w14:paraId="40C104A7" w14:textId="0AB783DA" w:rsidR="00F32242" w:rsidRPr="00F32242" w:rsidRDefault="00FA4D3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Se elaboró y ajustó </w:t>
      </w:r>
      <w:r w:rsidR="008A0B60" w:rsidRPr="00F32242">
        <w:rPr>
          <w:rFonts w:ascii="Arial" w:hAnsi="Arial" w:cs="Arial"/>
          <w:color w:val="000000" w:themeColor="text1"/>
          <w:sz w:val="22"/>
          <w:szCs w:val="22"/>
        </w:rPr>
        <w:t>los estudios previos y el estudio del sector con base en la definición de la modalidad de contratación</w:t>
      </w:r>
      <w:r w:rsidR="00F32242" w:rsidRPr="00F32242">
        <w:rPr>
          <w:rFonts w:ascii="Arial" w:hAnsi="Arial" w:cs="Arial"/>
          <w:color w:val="000000" w:themeColor="text1"/>
          <w:sz w:val="22"/>
          <w:szCs w:val="22"/>
        </w:rPr>
        <w:t>.</w:t>
      </w:r>
    </w:p>
    <w:p w14:paraId="3906D6AC" w14:textId="7C4DCF30" w:rsidR="008A0B60" w:rsidRDefault="00FA4D3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Se elaboró y actualizó </w:t>
      </w:r>
      <w:r w:rsidR="008A0B60" w:rsidRPr="00F32242">
        <w:rPr>
          <w:rFonts w:ascii="Arial" w:hAnsi="Arial" w:cs="Arial"/>
          <w:color w:val="000000" w:themeColor="text1"/>
          <w:sz w:val="22"/>
          <w:szCs w:val="22"/>
        </w:rPr>
        <w:t>del mapa de actores</w:t>
      </w:r>
      <w:r w:rsidR="00F32242" w:rsidRPr="00F32242">
        <w:rPr>
          <w:rFonts w:ascii="Arial" w:hAnsi="Arial" w:cs="Arial"/>
          <w:color w:val="000000" w:themeColor="text1"/>
          <w:sz w:val="22"/>
          <w:szCs w:val="22"/>
        </w:rPr>
        <w:t>.</w:t>
      </w:r>
    </w:p>
    <w:p w14:paraId="24534BD0" w14:textId="77777777" w:rsidR="00FA4D3B" w:rsidRDefault="00FA4D3B" w:rsidP="00701DA3">
      <w:pPr>
        <w:spacing w:line="360" w:lineRule="auto"/>
        <w:jc w:val="both"/>
        <w:rPr>
          <w:rFonts w:ascii="Arial" w:hAnsi="Arial" w:cs="Arial"/>
          <w:color w:val="000000" w:themeColor="text1"/>
          <w:sz w:val="22"/>
          <w:szCs w:val="22"/>
        </w:rPr>
      </w:pPr>
    </w:p>
    <w:p w14:paraId="737A07C4" w14:textId="74C42884" w:rsidR="00477C10" w:rsidRPr="004B7E83" w:rsidRDefault="00477C10" w:rsidP="00701DA3">
      <w:pPr>
        <w:spacing w:line="360" w:lineRule="auto"/>
        <w:jc w:val="both"/>
        <w:rPr>
          <w:rFonts w:ascii="Arial" w:hAnsi="Arial" w:cs="Arial"/>
          <w:b/>
          <w:bCs/>
          <w:color w:val="000000" w:themeColor="text1"/>
          <w:sz w:val="22"/>
          <w:szCs w:val="22"/>
          <w:shd w:val="clear" w:color="auto" w:fill="FFFFFF"/>
        </w:rPr>
      </w:pPr>
      <w:r w:rsidRPr="004B7E83">
        <w:rPr>
          <w:rFonts w:ascii="Arial" w:hAnsi="Arial" w:cs="Arial"/>
          <w:b/>
          <w:bCs/>
          <w:color w:val="000000" w:themeColor="text1"/>
          <w:sz w:val="22"/>
          <w:szCs w:val="22"/>
          <w:shd w:val="clear" w:color="auto" w:fill="FFFFFF"/>
        </w:rPr>
        <w:t>Acción 1.46. Atender en los Centros Forjar a la totalidad de los adolescentes vinculados al SRPA remitidos por autoridades competentes del SRPA del Centro de Servicios Judiciales para adolescentes -CESPA-</w:t>
      </w:r>
    </w:p>
    <w:p w14:paraId="687ACF7B" w14:textId="77777777" w:rsidR="0073246B" w:rsidRPr="004B7E83" w:rsidRDefault="0073246B" w:rsidP="00701DA3">
      <w:pPr>
        <w:spacing w:line="360" w:lineRule="auto"/>
        <w:jc w:val="both"/>
        <w:rPr>
          <w:rFonts w:ascii="Arial" w:hAnsi="Arial" w:cs="Arial"/>
          <w:b/>
          <w:bCs/>
          <w:color w:val="000000" w:themeColor="text1"/>
          <w:sz w:val="22"/>
          <w:szCs w:val="22"/>
          <w:shd w:val="clear" w:color="auto" w:fill="FFFFFF"/>
        </w:rPr>
      </w:pPr>
    </w:p>
    <w:p w14:paraId="62E9A572" w14:textId="77777777" w:rsidR="00726DD2" w:rsidRDefault="00477C10"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1DC82457" w14:textId="31D629DA" w:rsidR="0073246B" w:rsidRPr="004B7E83" w:rsidRDefault="3FA86FD5" w:rsidP="3FA86FD5">
      <w:pPr>
        <w:spacing w:line="360" w:lineRule="auto"/>
        <w:contextualSpacing/>
        <w:jc w:val="both"/>
        <w:rPr>
          <w:rFonts w:ascii="Arial" w:hAnsi="Arial" w:cs="Arial"/>
          <w:i/>
          <w:iCs/>
          <w:color w:val="000000" w:themeColor="text1"/>
          <w:sz w:val="22"/>
          <w:szCs w:val="22"/>
        </w:rPr>
      </w:pPr>
      <w:r w:rsidRPr="3FA86FD5">
        <w:rPr>
          <w:rFonts w:ascii="Arial" w:hAnsi="Arial" w:cs="Arial"/>
          <w:b/>
          <w:bCs/>
          <w:color w:val="000000" w:themeColor="text1"/>
          <w:sz w:val="22"/>
          <w:szCs w:val="22"/>
        </w:rPr>
        <w:t xml:space="preserve"> </w:t>
      </w:r>
    </w:p>
    <w:p w14:paraId="04FE1B14" w14:textId="31D629DA" w:rsidR="00AC6EA6" w:rsidRPr="004B7E83" w:rsidRDefault="3FA86FD5"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3FA86FD5">
        <w:rPr>
          <w:rFonts w:ascii="Arial" w:hAnsi="Arial" w:cs="Arial"/>
          <w:color w:val="000000" w:themeColor="text1"/>
          <w:sz w:val="22"/>
          <w:szCs w:val="22"/>
        </w:rPr>
        <w:t>Durante la vigencia 2021 se graduaron como bachilleres 49 adolescentes, los cuales se encuentran vinculados al servicio “Centro Forjar” de la Secretaría de Integración Social.  </w:t>
      </w:r>
    </w:p>
    <w:p w14:paraId="47865941" w14:textId="28F8C172" w:rsidR="0073246B" w:rsidRPr="00D30352"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D30352">
        <w:rPr>
          <w:rFonts w:ascii="Arial" w:hAnsi="Arial" w:cs="Arial"/>
          <w:color w:val="000000" w:themeColor="text1"/>
          <w:sz w:val="22"/>
          <w:szCs w:val="22"/>
        </w:rPr>
        <w:lastRenderedPageBreak/>
        <w:t>115 jóvenes ingresaron al SENA e instituciones privadas, para formación técnica y tecnológica en programas como guías de turismo, mantenimiento de vehículos livianos y motocicletas, operador en maquina pesada e industrial, técnico gestión administrativa, negocios internacionales, belleza y otros.   </w:t>
      </w:r>
    </w:p>
    <w:p w14:paraId="2F1BD9F0" w14:textId="6B7E66D6" w:rsidR="00BC484B"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BC484B">
        <w:rPr>
          <w:rFonts w:ascii="Arial" w:hAnsi="Arial" w:cs="Arial"/>
          <w:color w:val="000000" w:themeColor="text1"/>
          <w:sz w:val="22"/>
          <w:szCs w:val="22"/>
        </w:rPr>
        <w:t xml:space="preserve">Se realizó el registro y la inscripción al ICFES de 30 participantes. A partir de la articulación con la Secretaría Distrital de Educación y la Fundación </w:t>
      </w:r>
      <w:r w:rsidR="00AC6EA6">
        <w:rPr>
          <w:rFonts w:ascii="Arial" w:hAnsi="Arial" w:cs="Arial"/>
          <w:color w:val="000000" w:themeColor="text1"/>
          <w:sz w:val="22"/>
          <w:szCs w:val="22"/>
        </w:rPr>
        <w:t xml:space="preserve">Restrepo </w:t>
      </w:r>
      <w:r w:rsidRPr="00BC484B">
        <w:rPr>
          <w:rFonts w:ascii="Arial" w:hAnsi="Arial" w:cs="Arial"/>
          <w:color w:val="000000" w:themeColor="text1"/>
          <w:sz w:val="22"/>
          <w:szCs w:val="22"/>
        </w:rPr>
        <w:t>Barco se implementaron las salas Tics por servicio, dejando un total de 47 computadores asignados temporalmente para formación de los adolescentes y jóvenes. De igual manera, se hace seguimiento y acompañamiento profesional a 11 estudiantes vinculados al proceso de reto a la U, contando con apoyo de bienestar universitario de la Universidad Colegio Mayor de Cundinamarca, la Universidad Nacional de Colombia y Universidad Distrital. Así mismo, se logró vincular 15 jóvenes a cupos escolares en colegios regulares con gestión institucional y apoyo de la SED, y 160 jóvenes vinculados mediante el convenio entre la Secretaría Distrital de Educación y la Corporación Infancia y Desarrollo. </w:t>
      </w:r>
    </w:p>
    <w:p w14:paraId="53B050F4" w14:textId="27A3A7CC" w:rsidR="0073246B" w:rsidRPr="00BC484B"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BC484B">
        <w:rPr>
          <w:rFonts w:ascii="Arial" w:hAnsi="Arial" w:cs="Arial"/>
          <w:color w:val="000000" w:themeColor="text1"/>
          <w:sz w:val="22"/>
          <w:szCs w:val="22"/>
        </w:rPr>
        <w:t>Vinculación de 42 jóvenes al Servicio Social para la Seguridad Económica de la Juventud, servicio basado en un modelo de transferencias monetarias condicionadas</w:t>
      </w:r>
      <w:r w:rsidR="00AC6EA6">
        <w:rPr>
          <w:rFonts w:ascii="Arial" w:hAnsi="Arial" w:cs="Arial"/>
          <w:color w:val="000000" w:themeColor="text1"/>
          <w:sz w:val="22"/>
          <w:szCs w:val="22"/>
        </w:rPr>
        <w:t xml:space="preserve">, </w:t>
      </w:r>
      <w:r w:rsidRPr="00BC484B">
        <w:rPr>
          <w:rFonts w:ascii="Arial" w:hAnsi="Arial" w:cs="Arial"/>
          <w:color w:val="000000" w:themeColor="text1"/>
          <w:sz w:val="22"/>
          <w:szCs w:val="22"/>
        </w:rPr>
        <w:t>quienes ya se formaron</w:t>
      </w:r>
      <w:r w:rsidR="00AC6EA6">
        <w:rPr>
          <w:rFonts w:ascii="Arial" w:hAnsi="Arial" w:cs="Arial"/>
          <w:color w:val="000000" w:themeColor="text1"/>
          <w:sz w:val="22"/>
          <w:szCs w:val="22"/>
        </w:rPr>
        <w:t xml:space="preserve">, </w:t>
      </w:r>
      <w:r w:rsidRPr="00BC484B">
        <w:rPr>
          <w:rFonts w:ascii="Arial" w:hAnsi="Arial" w:cs="Arial"/>
          <w:color w:val="000000" w:themeColor="text1"/>
          <w:sz w:val="22"/>
          <w:szCs w:val="22"/>
        </w:rPr>
        <w:t xml:space="preserve"> </w:t>
      </w:r>
      <w:r w:rsidR="00AC6EA6">
        <w:rPr>
          <w:rFonts w:ascii="Arial" w:hAnsi="Arial" w:cs="Arial"/>
          <w:color w:val="000000" w:themeColor="text1"/>
          <w:sz w:val="22"/>
          <w:szCs w:val="22"/>
        </w:rPr>
        <w:t xml:space="preserve">se </w:t>
      </w:r>
      <w:r w:rsidRPr="00BC484B">
        <w:rPr>
          <w:rFonts w:ascii="Arial" w:hAnsi="Arial" w:cs="Arial"/>
          <w:color w:val="000000" w:themeColor="text1"/>
          <w:sz w:val="22"/>
          <w:szCs w:val="22"/>
        </w:rPr>
        <w:t>inici</w:t>
      </w:r>
      <w:r w:rsidR="00AC6EA6">
        <w:rPr>
          <w:rFonts w:ascii="Arial" w:hAnsi="Arial" w:cs="Arial"/>
          <w:color w:val="000000" w:themeColor="text1"/>
          <w:sz w:val="22"/>
          <w:szCs w:val="22"/>
        </w:rPr>
        <w:t xml:space="preserve">ó </w:t>
      </w:r>
      <w:r w:rsidR="00FA4D3B">
        <w:rPr>
          <w:rFonts w:ascii="Arial" w:hAnsi="Arial" w:cs="Arial"/>
          <w:color w:val="000000" w:themeColor="text1"/>
          <w:sz w:val="22"/>
          <w:szCs w:val="22"/>
        </w:rPr>
        <w:t xml:space="preserve">la </w:t>
      </w:r>
      <w:r w:rsidR="00FA4D3B" w:rsidRPr="00BC484B">
        <w:rPr>
          <w:rFonts w:ascii="Arial" w:hAnsi="Arial" w:cs="Arial"/>
          <w:color w:val="000000" w:themeColor="text1"/>
          <w:sz w:val="22"/>
          <w:szCs w:val="22"/>
        </w:rPr>
        <w:t>capacitación</w:t>
      </w:r>
      <w:r w:rsidRPr="00BC484B">
        <w:rPr>
          <w:rFonts w:ascii="Arial" w:hAnsi="Arial" w:cs="Arial"/>
          <w:color w:val="000000" w:themeColor="text1"/>
          <w:sz w:val="22"/>
          <w:szCs w:val="22"/>
        </w:rPr>
        <w:t xml:space="preserve"> a otros jóvenes en temas de Maternidad y Paternidad temprana.  </w:t>
      </w:r>
    </w:p>
    <w:p w14:paraId="6427DD04" w14:textId="77777777" w:rsidR="0073246B" w:rsidRPr="004B7E83"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Se tramitó documentación de Cédulas de Ciudadanías de adolescentes de primera vez a 91 jóvenes, a 24 jóvenes se les gestionó duplicado de ésta, y a 21 renovación de Tarjeta de Identidad, así como a cinco (5) familiares de participantes del servicio.  </w:t>
      </w:r>
    </w:p>
    <w:p w14:paraId="71981F34" w14:textId="31D629DA" w:rsidR="00BC484B" w:rsidRDefault="3FA86FD5"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3FA86FD5">
        <w:rPr>
          <w:rFonts w:ascii="Arial" w:hAnsi="Arial" w:cs="Arial"/>
          <w:color w:val="000000" w:themeColor="text1"/>
          <w:sz w:val="22"/>
          <w:szCs w:val="22"/>
        </w:rPr>
        <w:t>Se brindó asesoría básica e inscripción para trámite de libreta militar de 99 jóvenes. </w:t>
      </w:r>
    </w:p>
    <w:p w14:paraId="104F312F" w14:textId="31D629DA" w:rsidR="00AC6EA6" w:rsidRDefault="3FA86FD5"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3FA86FD5">
        <w:rPr>
          <w:rFonts w:ascii="Arial" w:hAnsi="Arial" w:cs="Arial"/>
          <w:color w:val="000000" w:themeColor="text1"/>
          <w:sz w:val="22"/>
          <w:szCs w:val="22"/>
        </w:rPr>
        <w:t xml:space="preserve">29 jóvenes participan del Proceso de Iniciativas Juveniles, siendo aprobada la iniciativa de dos grupos de Forjar Restaurativo Ciudad Bolívar proyectadas para ejecutar en el mes de febrero de 2022, como acciones de reparación conjunta y articulada a las finalidades de la ejecución de su sanción. </w:t>
      </w:r>
    </w:p>
    <w:p w14:paraId="0BA6A1A1" w14:textId="05EEF2DE" w:rsidR="0073246B" w:rsidRPr="00BC484B" w:rsidRDefault="00AC6EA6"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U</w:t>
      </w:r>
      <w:r w:rsidR="0073246B" w:rsidRPr="00BC484B">
        <w:rPr>
          <w:rFonts w:ascii="Arial" w:hAnsi="Arial" w:cs="Arial"/>
          <w:color w:val="000000" w:themeColor="text1"/>
          <w:sz w:val="22"/>
          <w:szCs w:val="22"/>
        </w:rPr>
        <w:t>na (1) joven egresada de la organización juvenil Moticrea de Forjar Restaurativo Ciudad Bolívar gan</w:t>
      </w:r>
      <w:r>
        <w:rPr>
          <w:rFonts w:ascii="Arial" w:hAnsi="Arial" w:cs="Arial"/>
          <w:color w:val="000000" w:themeColor="text1"/>
          <w:sz w:val="22"/>
          <w:szCs w:val="22"/>
        </w:rPr>
        <w:t>ó</w:t>
      </w:r>
      <w:r w:rsidR="0073246B" w:rsidRPr="00BC484B">
        <w:rPr>
          <w:rFonts w:ascii="Arial" w:hAnsi="Arial" w:cs="Arial"/>
          <w:color w:val="000000" w:themeColor="text1"/>
          <w:sz w:val="22"/>
          <w:szCs w:val="22"/>
        </w:rPr>
        <w:t xml:space="preserve"> con la Secretaría de Gobierno - Beca Iniciativas Juveniles. </w:t>
      </w:r>
    </w:p>
    <w:p w14:paraId="3F4071CF" w14:textId="77777777" w:rsidR="0073246B" w:rsidRPr="004B7E83"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lastRenderedPageBreak/>
        <w:t>Se realizó jornada con 120 jóvenes de taller de prevención de consumo de Sustancias Psicoactivas -SPA con la finalidad de brindar herramientas para el uso adecuado del tiempo libre (Sub Red Norte). A partir de estas acciones se genera articulación para activación de Ruta integral de atención en salud por trastornos de consumo de SPA (CAPS - Fray Bartolomé) e intervención terapéutica a joven con problemática por abuso de drogas y Tamizaje para medir riesgo de consumo de SPA (CAPS - Fray Bartolomé). Además, se desarrolla el primer encuentro de bienestar y salud para padres, madres y acudientes (Gestores del espacio público).  </w:t>
      </w:r>
    </w:p>
    <w:p w14:paraId="07214433" w14:textId="77777777" w:rsidR="0073246B" w:rsidRPr="004B7E83"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Se gestionó de forma efectiva la afiliación de 65 adolescentes y jóvenes al sistema de salud, garantizando su derecho correspondiente. Se gestionó y atendió a 162 jóvenes por medicina general, 30 por psicología, 10 por psiquiatría y uno (1) por pediatría. </w:t>
      </w:r>
    </w:p>
    <w:p w14:paraId="5AD633E8" w14:textId="77777777" w:rsidR="0073246B" w:rsidRPr="004B7E83"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En el segundo semestre del año 2021, se contó con jornadas de salud por parte de los equipos de las Sub Redes Centro Oriente, Occidente y norte, en relación al Plan de Intervenciones Colectivas e intervenciones individuales enfocadas a tamizajes donde realizan prueba Carlos Craft entre otras, para la detección de consumo problemático de sustancias psicoactivas, y canalización de activación de rutas en salud. Adicionalmente, se realizaron jornadas de articulación con la mesa de SPA donde realizaron tamizajes para los participantes de Capital Salud específicamente. </w:t>
      </w:r>
    </w:p>
    <w:p w14:paraId="745DEE28" w14:textId="0480AEBF" w:rsidR="00100C30" w:rsidRDefault="00AC6EA6"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S</w:t>
      </w:r>
      <w:r w:rsidRPr="004B7E83">
        <w:rPr>
          <w:rFonts w:ascii="Arial" w:hAnsi="Arial" w:cs="Arial"/>
          <w:color w:val="000000" w:themeColor="text1"/>
          <w:sz w:val="22"/>
          <w:szCs w:val="22"/>
        </w:rPr>
        <w:t>e vacunaron a 120 personas entre participantes y familiares del servicio</w:t>
      </w:r>
      <w:r w:rsidR="0073246B" w:rsidRPr="004B7E83">
        <w:rPr>
          <w:rFonts w:ascii="Arial" w:hAnsi="Arial" w:cs="Arial"/>
          <w:color w:val="000000" w:themeColor="text1"/>
          <w:sz w:val="22"/>
          <w:szCs w:val="22"/>
        </w:rPr>
        <w:t xml:space="preserve"> para primera y segunda dosis contra COVID 19</w:t>
      </w:r>
      <w:r>
        <w:rPr>
          <w:rFonts w:ascii="Arial" w:hAnsi="Arial" w:cs="Arial"/>
          <w:color w:val="000000" w:themeColor="text1"/>
          <w:sz w:val="22"/>
          <w:szCs w:val="22"/>
        </w:rPr>
        <w:t>.</w:t>
      </w:r>
    </w:p>
    <w:p w14:paraId="304D66D9" w14:textId="54BB5F58" w:rsidR="00BC484B" w:rsidRPr="00100C30" w:rsidRDefault="0073246B" w:rsidP="00A31640">
      <w:pPr>
        <w:pStyle w:val="Prrafodelista"/>
        <w:numPr>
          <w:ilvl w:val="0"/>
          <w:numId w:val="52"/>
        </w:numPr>
        <w:spacing w:line="360" w:lineRule="auto"/>
        <w:jc w:val="both"/>
        <w:textAlignment w:val="baseline"/>
        <w:rPr>
          <w:rFonts w:ascii="Arial" w:hAnsi="Arial" w:cs="Arial"/>
          <w:color w:val="000000" w:themeColor="text1"/>
          <w:sz w:val="22"/>
          <w:szCs w:val="22"/>
        </w:rPr>
      </w:pPr>
      <w:r w:rsidRPr="00100C30">
        <w:rPr>
          <w:rFonts w:ascii="Arial" w:hAnsi="Arial" w:cs="Arial"/>
          <w:color w:val="000000" w:themeColor="text1"/>
          <w:sz w:val="22"/>
          <w:szCs w:val="22"/>
        </w:rPr>
        <w:t xml:space="preserve">Se realizó la inscripción y vinculación de 8 jóvenes y adolescentes a las escuelas de fútbol de IDRD, así mismo se vinculó 1 adolescente al programa deportivo la pelota rebelde. </w:t>
      </w:r>
    </w:p>
    <w:p w14:paraId="03195996" w14:textId="7262D477" w:rsidR="0073246B" w:rsidRPr="004B7E83" w:rsidRDefault="0073246B" w:rsidP="00701DA3">
      <w:pPr>
        <w:spacing w:line="360" w:lineRule="auto"/>
        <w:jc w:val="both"/>
        <w:textAlignment w:val="baseline"/>
        <w:rPr>
          <w:rFonts w:ascii="Arial" w:hAnsi="Arial" w:cs="Arial"/>
          <w:color w:val="000000" w:themeColor="text1"/>
          <w:sz w:val="22"/>
          <w:szCs w:val="22"/>
        </w:rPr>
      </w:pPr>
    </w:p>
    <w:p w14:paraId="51ECDAC3" w14:textId="30210BEF" w:rsidR="00477C10" w:rsidRPr="004B7E83" w:rsidRDefault="00477C10" w:rsidP="00701DA3">
      <w:pPr>
        <w:spacing w:line="360" w:lineRule="auto"/>
        <w:jc w:val="both"/>
        <w:rPr>
          <w:rFonts w:ascii="Arial" w:hAnsi="Arial" w:cs="Arial"/>
          <w:b/>
          <w:bCs/>
          <w:color w:val="000000" w:themeColor="text1"/>
          <w:sz w:val="22"/>
          <w:szCs w:val="22"/>
          <w:shd w:val="clear" w:color="auto" w:fill="FFFFFF"/>
        </w:rPr>
      </w:pPr>
      <w:r w:rsidRPr="004B7E83">
        <w:rPr>
          <w:rFonts w:ascii="Arial" w:hAnsi="Arial" w:cs="Arial"/>
          <w:b/>
          <w:bCs/>
          <w:color w:val="000000" w:themeColor="text1"/>
          <w:sz w:val="22"/>
          <w:szCs w:val="22"/>
          <w:shd w:val="clear" w:color="auto" w:fill="FFFFFF"/>
        </w:rPr>
        <w:t>Acción 1.47. Atender a niñas niños y adolescentes víctimas y afectados por el conflicto armado en el marco del acuerdo de paz, la memoria, la convivencia y la reconciliación con enfoque diferencial y de género, a través de la estrategia Atrapasueños.</w:t>
      </w:r>
    </w:p>
    <w:p w14:paraId="7ED38F23" w14:textId="77777777" w:rsidR="005229FC" w:rsidRPr="004B7E83" w:rsidRDefault="005229FC" w:rsidP="00701DA3">
      <w:pPr>
        <w:spacing w:line="360" w:lineRule="auto"/>
        <w:jc w:val="both"/>
        <w:rPr>
          <w:rFonts w:ascii="Arial" w:hAnsi="Arial" w:cs="Arial"/>
          <w:b/>
          <w:bCs/>
          <w:color w:val="000000" w:themeColor="text1"/>
          <w:sz w:val="22"/>
          <w:szCs w:val="22"/>
          <w:shd w:val="clear" w:color="auto" w:fill="FFFFFF"/>
        </w:rPr>
      </w:pPr>
    </w:p>
    <w:p w14:paraId="45D08DBE" w14:textId="4520B10A" w:rsidR="00477C10" w:rsidRPr="00701DA3" w:rsidRDefault="00477C10" w:rsidP="00701DA3">
      <w:pPr>
        <w:spacing w:line="360" w:lineRule="auto"/>
        <w:contextualSpacing/>
        <w:jc w:val="both"/>
        <w:rPr>
          <w:rFonts w:ascii="Arial" w:hAnsi="Arial" w:cs="Arial"/>
          <w:b/>
          <w:bCs/>
          <w:color w:val="000000" w:themeColor="text1"/>
          <w:sz w:val="22"/>
          <w:szCs w:val="22"/>
        </w:rPr>
      </w:pPr>
      <w:r w:rsidRPr="00701DA3">
        <w:rPr>
          <w:rFonts w:ascii="Arial" w:hAnsi="Arial" w:cs="Arial"/>
          <w:b/>
          <w:bCs/>
          <w:color w:val="000000" w:themeColor="text1"/>
          <w:sz w:val="22"/>
          <w:szCs w:val="22"/>
        </w:rPr>
        <w:t xml:space="preserve">Resultados y/o logros </w:t>
      </w:r>
      <w:r w:rsidR="00701DA3">
        <w:rPr>
          <w:rFonts w:ascii="Arial" w:hAnsi="Arial" w:cs="Arial"/>
          <w:b/>
          <w:bCs/>
          <w:color w:val="000000" w:themeColor="text1"/>
          <w:sz w:val="22"/>
          <w:szCs w:val="22"/>
        </w:rPr>
        <w:t>obtenidos</w:t>
      </w:r>
    </w:p>
    <w:p w14:paraId="690718EB" w14:textId="77777777" w:rsidR="00BC484B" w:rsidRPr="004B7E83" w:rsidRDefault="00BC484B" w:rsidP="00701DA3">
      <w:pPr>
        <w:spacing w:line="360" w:lineRule="auto"/>
        <w:contextualSpacing/>
        <w:jc w:val="both"/>
        <w:rPr>
          <w:rFonts w:ascii="Arial" w:hAnsi="Arial" w:cs="Arial"/>
          <w:b/>
          <w:bCs/>
          <w:i/>
          <w:iCs/>
          <w:color w:val="000000" w:themeColor="text1"/>
          <w:sz w:val="22"/>
          <w:szCs w:val="22"/>
        </w:rPr>
      </w:pPr>
    </w:p>
    <w:p w14:paraId="39EF966A" w14:textId="4B8571B9" w:rsidR="000C72FA" w:rsidRPr="00BC484B" w:rsidRDefault="000C72FA" w:rsidP="00A31640">
      <w:pPr>
        <w:pStyle w:val="Prrafodelista"/>
        <w:numPr>
          <w:ilvl w:val="0"/>
          <w:numId w:val="42"/>
        </w:numPr>
        <w:spacing w:line="360" w:lineRule="auto"/>
        <w:ind w:right="-285"/>
        <w:jc w:val="both"/>
        <w:textAlignment w:val="baseline"/>
        <w:rPr>
          <w:rFonts w:ascii="Arial" w:hAnsi="Arial" w:cs="Arial"/>
          <w:sz w:val="22"/>
          <w:szCs w:val="22"/>
        </w:rPr>
      </w:pPr>
      <w:r w:rsidRPr="00BC484B">
        <w:rPr>
          <w:rFonts w:ascii="Arial" w:hAnsi="Arial" w:cs="Arial"/>
          <w:sz w:val="22"/>
          <w:szCs w:val="22"/>
        </w:rPr>
        <w:t>Atención a 1</w:t>
      </w:r>
      <w:r w:rsidR="007371C8">
        <w:rPr>
          <w:rFonts w:ascii="Arial" w:hAnsi="Arial" w:cs="Arial"/>
          <w:sz w:val="22"/>
          <w:szCs w:val="22"/>
        </w:rPr>
        <w:t>.</w:t>
      </w:r>
      <w:r w:rsidRPr="00BC484B">
        <w:rPr>
          <w:rFonts w:ascii="Arial" w:hAnsi="Arial" w:cs="Arial"/>
          <w:sz w:val="22"/>
          <w:szCs w:val="22"/>
        </w:rPr>
        <w:t>716 niñas, niños y adolescentes víctimas y afectados por el conflicto armado, a través de la implementación de la Estrategia Atrapasueños, desarrollando acciones psicosociales, pedagógicas y artísticas como aporte a la reparación simbólica y construcción de paz incluyendo ejercicios para el fortalecimiento del rol protector y la garantía de derechos, que fortalecen la capacidad protectora de las familias como corresponsables.  </w:t>
      </w:r>
    </w:p>
    <w:p w14:paraId="4CFC2069" w14:textId="22250AAD" w:rsidR="000C72FA" w:rsidRPr="00BC484B" w:rsidRDefault="007371C8" w:rsidP="00A31640">
      <w:pPr>
        <w:pStyle w:val="Prrafodelista"/>
        <w:numPr>
          <w:ilvl w:val="0"/>
          <w:numId w:val="42"/>
        </w:numPr>
        <w:spacing w:line="360" w:lineRule="auto"/>
        <w:ind w:right="-285"/>
        <w:jc w:val="both"/>
        <w:textAlignment w:val="baseline"/>
        <w:rPr>
          <w:rFonts w:ascii="Arial" w:hAnsi="Arial" w:cs="Arial"/>
          <w:sz w:val="22"/>
          <w:szCs w:val="22"/>
        </w:rPr>
      </w:pPr>
      <w:r>
        <w:rPr>
          <w:rFonts w:ascii="Arial" w:hAnsi="Arial" w:cs="Arial"/>
          <w:sz w:val="22"/>
          <w:szCs w:val="22"/>
        </w:rPr>
        <w:t>C</w:t>
      </w:r>
      <w:r w:rsidRPr="00BC484B">
        <w:rPr>
          <w:rFonts w:ascii="Arial" w:hAnsi="Arial" w:cs="Arial"/>
          <w:sz w:val="22"/>
          <w:szCs w:val="22"/>
        </w:rPr>
        <w:t>on corte a diciembre del 2021</w:t>
      </w:r>
      <w:r>
        <w:rPr>
          <w:rFonts w:ascii="Arial" w:hAnsi="Arial" w:cs="Arial"/>
          <w:sz w:val="22"/>
          <w:szCs w:val="22"/>
        </w:rPr>
        <w:t>, se</w:t>
      </w:r>
      <w:r w:rsidR="000C72FA" w:rsidRPr="00BC484B">
        <w:rPr>
          <w:rFonts w:ascii="Arial" w:hAnsi="Arial" w:cs="Arial"/>
          <w:sz w:val="22"/>
          <w:szCs w:val="22"/>
        </w:rPr>
        <w:t xml:space="preserve"> desarrollaron 23</w:t>
      </w:r>
      <w:r>
        <w:rPr>
          <w:rFonts w:ascii="Arial" w:hAnsi="Arial" w:cs="Arial"/>
          <w:sz w:val="22"/>
          <w:szCs w:val="22"/>
        </w:rPr>
        <w:t>.</w:t>
      </w:r>
      <w:r w:rsidR="000C72FA" w:rsidRPr="00BC484B">
        <w:rPr>
          <w:rFonts w:ascii="Arial" w:hAnsi="Arial" w:cs="Arial"/>
          <w:sz w:val="22"/>
          <w:szCs w:val="22"/>
        </w:rPr>
        <w:t>147 acciones de acompañamiento en el territorio entre las que se encuentran 16</w:t>
      </w:r>
      <w:r>
        <w:rPr>
          <w:rFonts w:ascii="Arial" w:hAnsi="Arial" w:cs="Arial"/>
          <w:sz w:val="22"/>
          <w:szCs w:val="22"/>
        </w:rPr>
        <w:t>.</w:t>
      </w:r>
      <w:r w:rsidR="000C72FA" w:rsidRPr="00BC484B">
        <w:rPr>
          <w:rFonts w:ascii="Arial" w:hAnsi="Arial" w:cs="Arial"/>
          <w:sz w:val="22"/>
          <w:szCs w:val="22"/>
        </w:rPr>
        <w:t>510 acompañamientos en casa o atención presencial, 5</w:t>
      </w:r>
      <w:r>
        <w:rPr>
          <w:rFonts w:ascii="Arial" w:hAnsi="Arial" w:cs="Arial"/>
          <w:sz w:val="22"/>
          <w:szCs w:val="22"/>
        </w:rPr>
        <w:t>.</w:t>
      </w:r>
      <w:r w:rsidR="000C72FA" w:rsidRPr="00BC484B">
        <w:rPr>
          <w:rFonts w:ascii="Arial" w:hAnsi="Arial" w:cs="Arial"/>
          <w:sz w:val="22"/>
          <w:szCs w:val="22"/>
        </w:rPr>
        <w:t>443 acompañamientos y seguimientos telefónicos y 1</w:t>
      </w:r>
      <w:r>
        <w:rPr>
          <w:rFonts w:ascii="Arial" w:hAnsi="Arial" w:cs="Arial"/>
          <w:sz w:val="22"/>
          <w:szCs w:val="22"/>
        </w:rPr>
        <w:t>.</w:t>
      </w:r>
      <w:r w:rsidR="000C72FA" w:rsidRPr="00BC484B">
        <w:rPr>
          <w:rFonts w:ascii="Arial" w:hAnsi="Arial" w:cs="Arial"/>
          <w:sz w:val="22"/>
          <w:szCs w:val="22"/>
        </w:rPr>
        <w:t xml:space="preserve">193 </w:t>
      </w:r>
      <w:r>
        <w:rPr>
          <w:rFonts w:ascii="Arial" w:hAnsi="Arial" w:cs="Arial"/>
          <w:sz w:val="22"/>
          <w:szCs w:val="22"/>
        </w:rPr>
        <w:t>a</w:t>
      </w:r>
      <w:r w:rsidR="000C72FA" w:rsidRPr="00BC484B">
        <w:rPr>
          <w:rFonts w:ascii="Arial" w:hAnsi="Arial" w:cs="Arial"/>
          <w:sz w:val="22"/>
          <w:szCs w:val="22"/>
        </w:rPr>
        <w:t xml:space="preserve">tenciones </w:t>
      </w:r>
      <w:r w:rsidR="00D558F5">
        <w:rPr>
          <w:rFonts w:ascii="Arial" w:hAnsi="Arial" w:cs="Arial"/>
          <w:sz w:val="22"/>
          <w:szCs w:val="22"/>
        </w:rPr>
        <w:t>v</w:t>
      </w:r>
      <w:r w:rsidR="00D558F5" w:rsidRPr="00BC484B">
        <w:rPr>
          <w:rFonts w:ascii="Arial" w:hAnsi="Arial" w:cs="Arial"/>
          <w:sz w:val="22"/>
          <w:szCs w:val="22"/>
        </w:rPr>
        <w:t>irtuales.</w:t>
      </w:r>
      <w:r>
        <w:rPr>
          <w:rFonts w:ascii="Arial" w:hAnsi="Arial" w:cs="Arial"/>
          <w:sz w:val="22"/>
          <w:szCs w:val="22"/>
        </w:rPr>
        <w:t xml:space="preserve"> </w:t>
      </w:r>
    </w:p>
    <w:p w14:paraId="73C4AC87" w14:textId="02175D4D" w:rsidR="000C72FA" w:rsidRPr="00BC484B" w:rsidRDefault="000C72FA" w:rsidP="00A31640">
      <w:pPr>
        <w:pStyle w:val="Prrafodelista"/>
        <w:numPr>
          <w:ilvl w:val="0"/>
          <w:numId w:val="42"/>
        </w:numPr>
        <w:spacing w:line="360" w:lineRule="auto"/>
        <w:ind w:right="-285"/>
        <w:jc w:val="both"/>
        <w:textAlignment w:val="baseline"/>
        <w:rPr>
          <w:rFonts w:ascii="Arial" w:hAnsi="Arial" w:cs="Arial"/>
          <w:sz w:val="22"/>
          <w:szCs w:val="22"/>
        </w:rPr>
      </w:pPr>
      <w:r w:rsidRPr="00BC484B">
        <w:rPr>
          <w:rFonts w:ascii="Arial" w:hAnsi="Arial" w:cs="Arial"/>
          <w:sz w:val="22"/>
          <w:szCs w:val="22"/>
        </w:rPr>
        <w:t>2.923 participantes atendidos por la Estrategia Atrapasueños en Casas de Memoria y Lúdica y a través de la estrategia territorial Papalotl de Sueños</w:t>
      </w:r>
      <w:r w:rsidR="007371C8">
        <w:rPr>
          <w:rFonts w:ascii="Arial" w:hAnsi="Arial" w:cs="Arial"/>
          <w:sz w:val="22"/>
          <w:szCs w:val="22"/>
        </w:rPr>
        <w:t xml:space="preserve"> </w:t>
      </w:r>
      <w:r w:rsidRPr="00BC484B">
        <w:rPr>
          <w:rFonts w:ascii="Arial" w:hAnsi="Arial" w:cs="Arial"/>
          <w:sz w:val="22"/>
          <w:szCs w:val="22"/>
        </w:rPr>
        <w:t xml:space="preserve"> en lo corrido del Plan de Desarrollo. </w:t>
      </w:r>
    </w:p>
    <w:p w14:paraId="6F2C4B41" w14:textId="35B064D2" w:rsidR="000C72FA" w:rsidRPr="00BC484B" w:rsidRDefault="000C72FA" w:rsidP="00A31640">
      <w:pPr>
        <w:pStyle w:val="Prrafodelista"/>
        <w:numPr>
          <w:ilvl w:val="0"/>
          <w:numId w:val="42"/>
        </w:numPr>
        <w:spacing w:line="360" w:lineRule="auto"/>
        <w:ind w:right="-285"/>
        <w:jc w:val="both"/>
        <w:textAlignment w:val="baseline"/>
        <w:rPr>
          <w:rFonts w:ascii="Arial" w:hAnsi="Arial" w:cs="Arial"/>
          <w:sz w:val="22"/>
          <w:szCs w:val="22"/>
        </w:rPr>
      </w:pPr>
      <w:r w:rsidRPr="00BC484B">
        <w:rPr>
          <w:rFonts w:ascii="Arial" w:hAnsi="Arial" w:cs="Arial"/>
          <w:sz w:val="22"/>
          <w:szCs w:val="22"/>
        </w:rPr>
        <w:t>Ejecución de la estrategia “El Circo de las Mariposas” en los Proyectos de Vivienda Gratuitos principalmente en la localidad de Bosa, con atención psicosocial desde el arte, la pedagogía y la lúdica de manera individual, familiar y comunitaria. </w:t>
      </w:r>
    </w:p>
    <w:p w14:paraId="413CDBC7" w14:textId="778D64E5" w:rsidR="000C72FA" w:rsidRPr="00BC484B" w:rsidRDefault="000C72FA" w:rsidP="00A31640">
      <w:pPr>
        <w:pStyle w:val="Prrafodelista"/>
        <w:numPr>
          <w:ilvl w:val="0"/>
          <w:numId w:val="42"/>
        </w:numPr>
        <w:spacing w:line="360" w:lineRule="auto"/>
        <w:ind w:right="-285"/>
        <w:jc w:val="both"/>
        <w:textAlignment w:val="baseline"/>
        <w:rPr>
          <w:rFonts w:ascii="Arial" w:hAnsi="Arial" w:cs="Arial"/>
          <w:sz w:val="22"/>
          <w:szCs w:val="22"/>
        </w:rPr>
      </w:pPr>
      <w:r w:rsidRPr="00BC484B">
        <w:rPr>
          <w:rFonts w:ascii="Arial" w:hAnsi="Arial" w:cs="Arial"/>
          <w:sz w:val="22"/>
          <w:szCs w:val="22"/>
        </w:rPr>
        <w:t>Pilotaje de la acción “PAZARTE” en familia en conjunto con la Alta Consejería para las Víctimas y la participación de la Semana por la Paz con la realización de 158 acciones distritales con la Orquesta Filarmónica de Bogotá, la Secretaría Distrital de Cultura, Recreación y Deporte y el IDARTES. </w:t>
      </w:r>
    </w:p>
    <w:p w14:paraId="118F0FE2" w14:textId="0D9CB891" w:rsidR="000C72FA" w:rsidRPr="004B7E83" w:rsidRDefault="000C72FA"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Apertura del Castillo de las Artes, como resultado de la identificación de particularidades de la población víctima y afectada por el conflicto armado en el sector del barrio Santa Fe, logrando un espacio físico de atención de una casa de memoria y lúdica itinerante, con el objetivo de trabajar con las niñas, niños y adolescentes del sector. </w:t>
      </w:r>
    </w:p>
    <w:p w14:paraId="6152B66A" w14:textId="77777777" w:rsidR="000C72FA" w:rsidRPr="004B7E83" w:rsidRDefault="000C72FA" w:rsidP="00701DA3">
      <w:pPr>
        <w:spacing w:line="360" w:lineRule="auto"/>
        <w:jc w:val="both"/>
        <w:rPr>
          <w:rFonts w:ascii="Arial" w:hAnsi="Arial" w:cs="Arial"/>
          <w:b/>
          <w:bCs/>
          <w:color w:val="000000" w:themeColor="text1"/>
          <w:sz w:val="22"/>
          <w:szCs w:val="22"/>
          <w:shd w:val="clear" w:color="auto" w:fill="FFFFFF"/>
        </w:rPr>
      </w:pPr>
    </w:p>
    <w:p w14:paraId="0FC3E1F2" w14:textId="5BB181E3" w:rsidR="009469E2" w:rsidRPr="004B7E83" w:rsidRDefault="009469E2" w:rsidP="00701DA3">
      <w:pPr>
        <w:spacing w:line="360" w:lineRule="auto"/>
        <w:jc w:val="both"/>
        <w:textAlignment w:val="baseline"/>
        <w:rPr>
          <w:rFonts w:ascii="Arial" w:hAnsi="Arial" w:cs="Arial"/>
          <w:sz w:val="22"/>
          <w:szCs w:val="22"/>
        </w:rPr>
      </w:pPr>
      <w:r w:rsidRPr="004B7E83">
        <w:rPr>
          <w:rFonts w:ascii="Arial" w:hAnsi="Arial" w:cs="Arial"/>
          <w:b/>
          <w:bCs/>
          <w:sz w:val="22"/>
          <w:szCs w:val="22"/>
        </w:rPr>
        <w:lastRenderedPageBreak/>
        <w:t>Acción 1.48</w:t>
      </w:r>
      <w:r w:rsidRPr="004B7E83">
        <w:rPr>
          <w:rFonts w:ascii="Arial" w:hAnsi="Arial" w:cs="Arial"/>
          <w:b/>
          <w:bCs/>
          <w:i/>
          <w:iCs/>
          <w:sz w:val="22"/>
          <w:szCs w:val="22"/>
        </w:rPr>
        <w:t xml:space="preserve">: Promover la participación con incidencia de las niñas, niños y adolescentes en escenarios y procesos distritales y </w:t>
      </w:r>
      <w:r w:rsidR="00BC484B" w:rsidRPr="004B7E83">
        <w:rPr>
          <w:rFonts w:ascii="Arial" w:hAnsi="Arial" w:cs="Arial"/>
          <w:b/>
          <w:bCs/>
          <w:i/>
          <w:iCs/>
          <w:sz w:val="22"/>
          <w:szCs w:val="22"/>
        </w:rPr>
        <w:t>locales a</w:t>
      </w:r>
      <w:r w:rsidRPr="004B7E83">
        <w:rPr>
          <w:rFonts w:ascii="Arial" w:hAnsi="Arial" w:cs="Arial"/>
          <w:b/>
          <w:bCs/>
          <w:i/>
          <w:iCs/>
          <w:sz w:val="22"/>
          <w:szCs w:val="22"/>
        </w:rPr>
        <w:t xml:space="preserve"> partir de ejercicios de veeduría, control social y diálogo donde sean reconocidas y tenidas en cuenta sus voces para la toma de decisiones.</w:t>
      </w:r>
      <w:r w:rsidRPr="004B7E83">
        <w:rPr>
          <w:rFonts w:ascii="Arial" w:hAnsi="Arial" w:cs="Arial"/>
          <w:sz w:val="22"/>
          <w:szCs w:val="22"/>
        </w:rPr>
        <w:t> </w:t>
      </w:r>
    </w:p>
    <w:p w14:paraId="68BFC3BF" w14:textId="77777777" w:rsidR="009469E2" w:rsidRPr="004B7E83" w:rsidRDefault="009469E2"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7585CEF9" w14:textId="7F3E342D" w:rsidR="009469E2" w:rsidRDefault="009469E2"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10649777" w14:textId="31D629DA" w:rsidR="00BC484B" w:rsidRPr="004B7E83" w:rsidRDefault="00BC484B" w:rsidP="00701DA3">
      <w:pPr>
        <w:spacing w:line="360" w:lineRule="auto"/>
        <w:jc w:val="both"/>
        <w:textAlignment w:val="baseline"/>
        <w:rPr>
          <w:rFonts w:ascii="Arial" w:hAnsi="Arial" w:cs="Arial"/>
          <w:sz w:val="22"/>
          <w:szCs w:val="22"/>
        </w:rPr>
      </w:pPr>
    </w:p>
    <w:p w14:paraId="4B3DE1BF" w14:textId="5FFAF93A" w:rsidR="007371C8" w:rsidRDefault="3FA86FD5" w:rsidP="00A31640">
      <w:pPr>
        <w:pStyle w:val="Prrafodelista"/>
        <w:numPr>
          <w:ilvl w:val="0"/>
          <w:numId w:val="42"/>
        </w:numPr>
        <w:spacing w:line="360" w:lineRule="auto"/>
        <w:ind w:right="-285"/>
        <w:jc w:val="both"/>
        <w:textAlignment w:val="baseline"/>
        <w:rPr>
          <w:rFonts w:ascii="Arial" w:hAnsi="Arial" w:cs="Arial"/>
          <w:sz w:val="22"/>
          <w:szCs w:val="22"/>
        </w:rPr>
      </w:pPr>
      <w:r w:rsidRPr="3FA86FD5">
        <w:rPr>
          <w:rFonts w:ascii="Arial" w:hAnsi="Arial" w:cs="Arial"/>
          <w:sz w:val="22"/>
          <w:szCs w:val="22"/>
        </w:rPr>
        <w:t xml:space="preserve">Se llevaron a cabo las 4 sesiones de los Consejos Consultivos Locales de Niños, Niñas y Adolescentes (CCLONNA) en cada una de las localidades de Bogotá, reflejado </w:t>
      </w:r>
      <w:r w:rsidR="008426B8" w:rsidRPr="3FA86FD5">
        <w:rPr>
          <w:rFonts w:ascii="Arial" w:hAnsi="Arial" w:cs="Arial"/>
          <w:sz w:val="22"/>
          <w:szCs w:val="22"/>
        </w:rPr>
        <w:t>en total</w:t>
      </w:r>
      <w:r w:rsidRPr="3FA86FD5">
        <w:rPr>
          <w:rFonts w:ascii="Arial" w:hAnsi="Arial" w:cs="Arial"/>
          <w:sz w:val="22"/>
          <w:szCs w:val="22"/>
        </w:rPr>
        <w:t xml:space="preserve"> en 80 sesiones locales.</w:t>
      </w:r>
    </w:p>
    <w:p w14:paraId="33B7470F" w14:textId="7E1DF09B"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 xml:space="preserve"> </w:t>
      </w:r>
      <w:r w:rsidR="007371C8">
        <w:rPr>
          <w:rFonts w:ascii="Arial" w:hAnsi="Arial" w:cs="Arial"/>
          <w:sz w:val="22"/>
          <w:szCs w:val="22"/>
        </w:rPr>
        <w:t xml:space="preserve">Se </w:t>
      </w:r>
      <w:r w:rsidR="008426B8" w:rsidRPr="004B7E83">
        <w:rPr>
          <w:rFonts w:ascii="Arial" w:hAnsi="Arial" w:cs="Arial"/>
          <w:sz w:val="22"/>
          <w:szCs w:val="22"/>
        </w:rPr>
        <w:t>llev</w:t>
      </w:r>
      <w:r w:rsidR="008426B8">
        <w:rPr>
          <w:rFonts w:ascii="Arial" w:hAnsi="Arial" w:cs="Arial"/>
          <w:sz w:val="22"/>
          <w:szCs w:val="22"/>
        </w:rPr>
        <w:t xml:space="preserve">ó </w:t>
      </w:r>
      <w:r w:rsidR="008426B8" w:rsidRPr="004B7E83">
        <w:rPr>
          <w:rFonts w:ascii="Arial" w:hAnsi="Arial" w:cs="Arial"/>
          <w:sz w:val="22"/>
          <w:szCs w:val="22"/>
        </w:rPr>
        <w:t>a</w:t>
      </w:r>
      <w:r w:rsidRPr="004B7E83">
        <w:rPr>
          <w:rFonts w:ascii="Arial" w:hAnsi="Arial" w:cs="Arial"/>
          <w:sz w:val="22"/>
          <w:szCs w:val="22"/>
        </w:rPr>
        <w:t xml:space="preserve"> cabo las 4 sesiones del Consejo Consultivo Distrital de Niños, Niñas y Adolescentes (CCDNNA), en cumplimiento del Decreto 121 de 2012. </w:t>
      </w:r>
    </w:p>
    <w:p w14:paraId="192DD947" w14:textId="0388E088"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 xml:space="preserve">Se logró realizar una de las sesiones del Consejo Consultivo Distrital de Niñas, Niños y Adolescentes con la presidenta de la instancia, la señora alcaldesa de Bogotá, la </w:t>
      </w:r>
      <w:r w:rsidR="00260F08">
        <w:rPr>
          <w:rFonts w:ascii="Arial" w:hAnsi="Arial" w:cs="Arial"/>
          <w:sz w:val="22"/>
          <w:szCs w:val="22"/>
        </w:rPr>
        <w:t>alcaldesa</w:t>
      </w:r>
      <w:r w:rsidRPr="004B7E83">
        <w:rPr>
          <w:rFonts w:ascii="Arial" w:hAnsi="Arial" w:cs="Arial"/>
          <w:sz w:val="22"/>
          <w:szCs w:val="22"/>
        </w:rPr>
        <w:t xml:space="preserve"> Claudia López y de los 13 sectores que conforman la instancia se logró contar con la participación de 12 de ellos.  En esta sesión se logró cumplir con el objetivo, el cual era: aportar desde las voces de los niños, niñas y adolescentes a la evaluación y la reformulación de la Política Pública de Infancia y Adolescencia en el marco del Consejo Consultivo Distrital de niños, niñas y adolescentes. </w:t>
      </w:r>
    </w:p>
    <w:p w14:paraId="42151A23" w14:textId="77777777"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Se logró concretar e iniciar la implementación de las iniciativas creadas y propuestas por los 20 Consejos Consultivos Locales de Niños, Niñas y Adolescentes. </w:t>
      </w:r>
    </w:p>
    <w:p w14:paraId="7C72C1FB" w14:textId="2BC39A48"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En el marco de Territorios Amigos de la Niñez de la UNICEF Colombia, se ganó el concurso de iniciativas por parte de 6 Consejos Consultivos Locales de Niños, Niñas y Adolescentes de las localidades de Puente Aranda, Bosa, Usme, Sumapaz, Fontibón y Suba; cada uno obtuvo un apoyo de $2.000.000.  </w:t>
      </w:r>
    </w:p>
    <w:p w14:paraId="6AF095E7" w14:textId="77777777"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La participación infantil en la instancia del Consejo Territorial: se estuvo participando en las jornadas de elaboración del Plan de Ordenamiento Territorial. </w:t>
      </w:r>
    </w:p>
    <w:p w14:paraId="4A595539" w14:textId="77777777"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lastRenderedPageBreak/>
        <w:t>La participación de consejeros y consejeras en el Plan Maestro de Movilidad que se proyecta por la Secretaría Distrital de Movilidad para los próximos 10 años. </w:t>
      </w:r>
    </w:p>
    <w:p w14:paraId="33C74D26" w14:textId="55630D44"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Se generar</w:t>
      </w:r>
      <w:r w:rsidR="004C587C">
        <w:rPr>
          <w:rFonts w:ascii="Arial" w:hAnsi="Arial" w:cs="Arial"/>
          <w:sz w:val="22"/>
          <w:szCs w:val="22"/>
        </w:rPr>
        <w:t>on</w:t>
      </w:r>
      <w:r w:rsidRPr="004B7E83">
        <w:rPr>
          <w:rFonts w:ascii="Arial" w:hAnsi="Arial" w:cs="Arial"/>
          <w:sz w:val="22"/>
          <w:szCs w:val="22"/>
        </w:rPr>
        <w:t xml:space="preserve"> articulaciones desde el Comité Operativo Distrital de Infancia y Adolescencia para el apoyo en la implementación de cada una de las iniciativas locales. </w:t>
      </w:r>
    </w:p>
    <w:p w14:paraId="7FE78371" w14:textId="77777777" w:rsidR="009469E2" w:rsidRPr="004B7E83" w:rsidRDefault="009469E2" w:rsidP="00A31640">
      <w:pPr>
        <w:pStyle w:val="Prrafodelista"/>
        <w:numPr>
          <w:ilvl w:val="0"/>
          <w:numId w:val="42"/>
        </w:numPr>
        <w:spacing w:line="360" w:lineRule="auto"/>
        <w:ind w:right="-285"/>
        <w:jc w:val="both"/>
        <w:textAlignment w:val="baseline"/>
        <w:rPr>
          <w:rFonts w:ascii="Arial" w:hAnsi="Arial" w:cs="Arial"/>
          <w:sz w:val="22"/>
          <w:szCs w:val="22"/>
        </w:rPr>
      </w:pPr>
      <w:r w:rsidRPr="004B7E83">
        <w:rPr>
          <w:rFonts w:ascii="Arial" w:hAnsi="Arial" w:cs="Arial"/>
          <w:sz w:val="22"/>
          <w:szCs w:val="22"/>
        </w:rPr>
        <w:t>Se logró mantener la participación de una consejera distrital en el Consejo Asesor y Consultivo Nacional de Niños, Niñas y Adolescentes.  </w:t>
      </w:r>
    </w:p>
    <w:p w14:paraId="7B3DE552" w14:textId="77777777" w:rsidR="009469E2" w:rsidRPr="004B7E83" w:rsidRDefault="009469E2"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3C9513C3" w14:textId="1990B8AC" w:rsidR="00477C10" w:rsidRPr="00D30352" w:rsidRDefault="00477C10" w:rsidP="00701DA3">
      <w:pPr>
        <w:spacing w:line="360" w:lineRule="auto"/>
        <w:jc w:val="both"/>
        <w:rPr>
          <w:rFonts w:ascii="Arial" w:hAnsi="Arial" w:cs="Arial"/>
          <w:b/>
          <w:bCs/>
          <w:sz w:val="22"/>
          <w:szCs w:val="22"/>
          <w:shd w:val="clear" w:color="auto" w:fill="FFFFFF"/>
        </w:rPr>
      </w:pPr>
      <w:r w:rsidRPr="00D30352">
        <w:rPr>
          <w:rFonts w:ascii="Arial" w:hAnsi="Arial" w:cs="Arial"/>
          <w:b/>
          <w:bCs/>
          <w:sz w:val="22"/>
          <w:szCs w:val="22"/>
          <w:shd w:val="clear" w:color="auto" w:fill="FFFFFF"/>
        </w:rPr>
        <w:t>Acción 1.49. Aportar a la garantía del derecho al desarrollo integral en la primera infancia mediante el fortalecimiento de la línea técnica y el seguimiento a la operación de los servicios.</w:t>
      </w:r>
    </w:p>
    <w:p w14:paraId="60094F43" w14:textId="77777777" w:rsidR="00701DA3" w:rsidRPr="004B7E83" w:rsidRDefault="00701DA3" w:rsidP="00701DA3">
      <w:pPr>
        <w:spacing w:line="360" w:lineRule="auto"/>
        <w:jc w:val="both"/>
        <w:rPr>
          <w:rFonts w:ascii="Arial" w:hAnsi="Arial" w:cs="Arial"/>
          <w:b/>
          <w:bCs/>
          <w:color w:val="FF0000"/>
          <w:sz w:val="22"/>
          <w:szCs w:val="22"/>
          <w:shd w:val="clear" w:color="auto" w:fill="FFFFFF"/>
        </w:rPr>
      </w:pPr>
    </w:p>
    <w:p w14:paraId="00B4CAF3" w14:textId="51BF5AB6" w:rsidR="00477C10" w:rsidRPr="00345EA0" w:rsidRDefault="00D30352" w:rsidP="00701DA3">
      <w:pPr>
        <w:spacing w:line="360" w:lineRule="auto"/>
        <w:jc w:val="both"/>
        <w:rPr>
          <w:rFonts w:ascii="Arial" w:hAnsi="Arial" w:cs="Arial"/>
          <w:sz w:val="22"/>
          <w:szCs w:val="22"/>
        </w:rPr>
      </w:pPr>
      <w:r w:rsidRPr="00345EA0">
        <w:rPr>
          <w:rFonts w:ascii="Arial" w:hAnsi="Arial" w:cs="Arial"/>
          <w:b/>
          <w:sz w:val="22"/>
          <w:szCs w:val="22"/>
        </w:rPr>
        <w:t>Resultados y/o logros obtenidos</w:t>
      </w:r>
      <w:r w:rsidRPr="00345EA0">
        <w:rPr>
          <w:rFonts w:ascii="Arial" w:hAnsi="Arial" w:cs="Arial"/>
          <w:sz w:val="22"/>
          <w:szCs w:val="22"/>
        </w:rPr>
        <w:t>.</w:t>
      </w:r>
    </w:p>
    <w:p w14:paraId="3507D794" w14:textId="570853A9" w:rsidR="00D30352" w:rsidRPr="00345EA0" w:rsidRDefault="00D30352" w:rsidP="00701DA3">
      <w:pPr>
        <w:spacing w:line="360" w:lineRule="auto"/>
        <w:jc w:val="both"/>
        <w:rPr>
          <w:rFonts w:ascii="Arial" w:hAnsi="Arial" w:cs="Arial"/>
          <w:sz w:val="22"/>
          <w:szCs w:val="22"/>
          <w:highlight w:val="green"/>
        </w:rPr>
      </w:pPr>
    </w:p>
    <w:p w14:paraId="0969DF5F" w14:textId="1D15556A" w:rsidR="00D30352" w:rsidRPr="00345EA0" w:rsidRDefault="00D30352" w:rsidP="00A31640">
      <w:pPr>
        <w:pStyle w:val="Prrafodelista"/>
        <w:numPr>
          <w:ilvl w:val="0"/>
          <w:numId w:val="34"/>
        </w:numPr>
        <w:tabs>
          <w:tab w:val="left" w:pos="1690"/>
        </w:tabs>
        <w:spacing w:line="360" w:lineRule="auto"/>
        <w:jc w:val="both"/>
        <w:rPr>
          <w:rFonts w:ascii="Arial" w:hAnsi="Arial" w:cs="Arial"/>
          <w:sz w:val="22"/>
          <w:szCs w:val="22"/>
        </w:rPr>
      </w:pPr>
      <w:r w:rsidRPr="00345EA0">
        <w:rPr>
          <w:rFonts w:ascii="Arial" w:hAnsi="Arial" w:cs="Arial"/>
          <w:sz w:val="22"/>
          <w:szCs w:val="22"/>
        </w:rPr>
        <w:t xml:space="preserve">Los equipos </w:t>
      </w:r>
      <w:r w:rsidRPr="0093181A">
        <w:rPr>
          <w:rFonts w:ascii="Arial" w:hAnsi="Arial" w:cs="Arial"/>
          <w:sz w:val="22"/>
          <w:szCs w:val="22"/>
        </w:rPr>
        <w:t>de fortalecimiento técnico y seguimiento a la operación de jardines infantiles y casas de pensamiento intercultural construyen un plan de acompañamiento donde se establecieron las acciones de fortalecimiento técnico y operativo</w:t>
      </w:r>
      <w:r w:rsidRPr="00345EA0">
        <w:rPr>
          <w:rFonts w:ascii="Arial" w:hAnsi="Arial" w:cs="Arial"/>
          <w:sz w:val="22"/>
          <w:szCs w:val="22"/>
        </w:rPr>
        <w:t xml:space="preserve"> dirigidas a las y los colaboradoras. Dichas acciones dadas las diversas situaciones que se presentaron a raíz de la emergencia sanitaria a causa del SARS-CoV-2 y que repercutieron en la organización y puesta en marcha de la atención en las modalidades: jardines infantiles diurnos, nocturnos y casas de pensamiento intercultural se centraron en el desarrollo de:</w:t>
      </w:r>
    </w:p>
    <w:p w14:paraId="6180ADDB" w14:textId="6A825C5E" w:rsidR="00D30352" w:rsidRPr="00345EA0" w:rsidRDefault="00D30352" w:rsidP="00A31640">
      <w:pPr>
        <w:pStyle w:val="Prrafodelista"/>
        <w:numPr>
          <w:ilvl w:val="0"/>
          <w:numId w:val="34"/>
        </w:numPr>
        <w:tabs>
          <w:tab w:val="left" w:pos="1690"/>
        </w:tabs>
        <w:spacing w:line="360" w:lineRule="auto"/>
        <w:jc w:val="both"/>
        <w:rPr>
          <w:rFonts w:ascii="Arial" w:hAnsi="Arial" w:cs="Arial"/>
          <w:sz w:val="22"/>
          <w:szCs w:val="22"/>
        </w:rPr>
      </w:pPr>
      <w:r w:rsidRPr="00345EA0">
        <w:rPr>
          <w:rFonts w:ascii="Arial" w:hAnsi="Arial" w:cs="Arial"/>
          <w:sz w:val="22"/>
          <w:szCs w:val="22"/>
        </w:rPr>
        <w:t>Para la vigencia 202</w:t>
      </w:r>
      <w:r w:rsidR="007A64BD">
        <w:rPr>
          <w:rFonts w:ascii="Arial" w:hAnsi="Arial" w:cs="Arial"/>
          <w:sz w:val="22"/>
          <w:szCs w:val="22"/>
        </w:rPr>
        <w:t>1</w:t>
      </w:r>
      <w:r w:rsidR="00BA4D9A">
        <w:rPr>
          <w:rFonts w:ascii="Arial" w:hAnsi="Arial" w:cs="Arial"/>
          <w:sz w:val="22"/>
          <w:szCs w:val="22"/>
        </w:rPr>
        <w:t>,</w:t>
      </w:r>
      <w:r w:rsidRPr="00345EA0">
        <w:rPr>
          <w:rFonts w:ascii="Arial" w:hAnsi="Arial" w:cs="Arial"/>
          <w:sz w:val="22"/>
          <w:szCs w:val="22"/>
        </w:rPr>
        <w:t xml:space="preserve"> se realizaron 20 ciclos de asesoría técnica integral</w:t>
      </w:r>
      <w:r w:rsidR="00B15BBF" w:rsidRPr="00345EA0">
        <w:rPr>
          <w:rStyle w:val="Refdenotaalpie"/>
          <w:rFonts w:ascii="Arial" w:hAnsi="Arial" w:cs="Arial"/>
          <w:sz w:val="22"/>
          <w:szCs w:val="22"/>
        </w:rPr>
        <w:footnoteReference w:id="10"/>
      </w:r>
      <w:r w:rsidRPr="00345EA0">
        <w:rPr>
          <w:rFonts w:ascii="Arial" w:hAnsi="Arial" w:cs="Arial"/>
          <w:sz w:val="22"/>
          <w:szCs w:val="22"/>
        </w:rPr>
        <w:t xml:space="preserve"> con un total de registro de 307 participantes y 216 constancias emitidas, de acuerdo con lo </w:t>
      </w:r>
      <w:r w:rsidRPr="00345EA0">
        <w:rPr>
          <w:rFonts w:ascii="Arial" w:hAnsi="Arial" w:cs="Arial"/>
          <w:sz w:val="22"/>
          <w:szCs w:val="22"/>
        </w:rPr>
        <w:lastRenderedPageBreak/>
        <w:t>establecido en el procedimiento Asesoría técnica e inscripción de instituciones o entidades prestadoras de servicios sociales de educación inicial y de protección a persona mayor en el Distrito Capital, aprobado mediante circular 008 del 22 de febrero de 2019.</w:t>
      </w:r>
    </w:p>
    <w:p w14:paraId="72324FCD" w14:textId="1D4D5BCA" w:rsidR="00B15BBF" w:rsidRPr="00345EA0" w:rsidRDefault="0093181A" w:rsidP="00A31640">
      <w:pPr>
        <w:pStyle w:val="Prrafodelista"/>
        <w:numPr>
          <w:ilvl w:val="0"/>
          <w:numId w:val="34"/>
        </w:numPr>
        <w:tabs>
          <w:tab w:val="left" w:pos="1690"/>
        </w:tabs>
        <w:spacing w:line="360" w:lineRule="auto"/>
        <w:jc w:val="both"/>
        <w:rPr>
          <w:rFonts w:ascii="Arial" w:hAnsi="Arial" w:cs="Arial"/>
          <w:sz w:val="22"/>
          <w:szCs w:val="22"/>
        </w:rPr>
      </w:pPr>
      <w:r>
        <w:rPr>
          <w:rFonts w:ascii="Arial" w:hAnsi="Arial" w:cs="Arial"/>
          <w:sz w:val="22"/>
          <w:szCs w:val="22"/>
        </w:rPr>
        <w:t>S</w:t>
      </w:r>
      <w:r w:rsidR="00D30352" w:rsidRPr="00345EA0">
        <w:rPr>
          <w:rFonts w:ascii="Arial" w:hAnsi="Arial" w:cs="Arial"/>
          <w:sz w:val="22"/>
          <w:szCs w:val="22"/>
        </w:rPr>
        <w:t>e realizaron</w:t>
      </w:r>
      <w:r w:rsidR="00B15BBF" w:rsidRPr="00345EA0">
        <w:rPr>
          <w:rFonts w:ascii="Arial" w:hAnsi="Arial" w:cs="Arial"/>
          <w:sz w:val="22"/>
          <w:szCs w:val="22"/>
        </w:rPr>
        <w:t xml:space="preserve"> </w:t>
      </w:r>
      <w:r w:rsidR="00D30352" w:rsidRPr="00345EA0">
        <w:rPr>
          <w:rFonts w:ascii="Arial" w:hAnsi="Arial" w:cs="Arial"/>
          <w:sz w:val="22"/>
          <w:szCs w:val="22"/>
        </w:rPr>
        <w:t>64 espacios de asesoría técnica grupal</w:t>
      </w:r>
      <w:r w:rsidR="00B15BBF" w:rsidRPr="00345EA0">
        <w:rPr>
          <w:rStyle w:val="Refdenotaalpie"/>
          <w:rFonts w:ascii="Arial" w:hAnsi="Arial" w:cs="Arial"/>
          <w:sz w:val="22"/>
          <w:szCs w:val="22"/>
        </w:rPr>
        <w:footnoteReference w:id="11"/>
      </w:r>
      <w:r w:rsidR="00D30352" w:rsidRPr="00345EA0">
        <w:rPr>
          <w:rFonts w:ascii="Arial" w:hAnsi="Arial" w:cs="Arial"/>
          <w:sz w:val="22"/>
          <w:szCs w:val="22"/>
        </w:rPr>
        <w:t xml:space="preserve">, sobre orientaciones para el cumplimiento de lo establecido en el </w:t>
      </w:r>
      <w:r w:rsidR="00D30352" w:rsidRPr="00345EA0">
        <w:rPr>
          <w:rFonts w:ascii="Arial" w:hAnsi="Arial" w:cs="Arial"/>
          <w:sz w:val="22"/>
          <w:szCs w:val="22"/>
          <w:lang w:val="es"/>
        </w:rPr>
        <w:t xml:space="preserve">Lineamiento educación inicial con enfoque atención integral a la primera infancia para el regreso voluntario, gradual y seguro de niñas y niños a jardines infantiles públicos y casas de pensamiento intercultural </w:t>
      </w:r>
      <w:r w:rsidR="00D30352" w:rsidRPr="00345EA0">
        <w:rPr>
          <w:rFonts w:ascii="Arial" w:hAnsi="Arial" w:cs="Arial"/>
          <w:sz w:val="22"/>
          <w:szCs w:val="22"/>
        </w:rPr>
        <w:t>y el Protocolo bioseguridad para el regreso voluntario, gradual y seguro de niñas y niños a jardines infantiles diurnos y nocturnos públicos y casas de pensamiento intercultural.</w:t>
      </w:r>
    </w:p>
    <w:p w14:paraId="646B15F1" w14:textId="77777777" w:rsidR="00B15BBF" w:rsidRPr="00345EA0" w:rsidRDefault="00D30352" w:rsidP="00A31640">
      <w:pPr>
        <w:pStyle w:val="Prrafodelista"/>
        <w:numPr>
          <w:ilvl w:val="0"/>
          <w:numId w:val="34"/>
        </w:numPr>
        <w:tabs>
          <w:tab w:val="left" w:pos="1690"/>
        </w:tabs>
        <w:spacing w:line="360" w:lineRule="auto"/>
        <w:jc w:val="both"/>
        <w:rPr>
          <w:rFonts w:ascii="Arial" w:hAnsi="Arial" w:cs="Arial"/>
          <w:sz w:val="22"/>
          <w:szCs w:val="22"/>
        </w:rPr>
      </w:pPr>
      <w:r w:rsidRPr="00345EA0">
        <w:rPr>
          <w:rFonts w:ascii="Arial" w:hAnsi="Arial" w:cs="Arial"/>
          <w:sz w:val="22"/>
          <w:szCs w:val="22"/>
        </w:rPr>
        <w:t>267</w:t>
      </w:r>
      <w:r w:rsidRPr="00345EA0">
        <w:rPr>
          <w:rFonts w:ascii="Arial" w:hAnsi="Arial" w:cs="Arial"/>
          <w:b/>
          <w:bCs/>
          <w:sz w:val="22"/>
          <w:szCs w:val="22"/>
        </w:rPr>
        <w:t xml:space="preserve"> </w:t>
      </w:r>
      <w:r w:rsidRPr="00345EA0">
        <w:rPr>
          <w:rFonts w:ascii="Arial" w:hAnsi="Arial" w:cs="Arial"/>
          <w:sz w:val="22"/>
          <w:szCs w:val="22"/>
        </w:rPr>
        <w:t>espacios de asesoría técnica grupal especializada por cada componente de atención, acorde a las solicitudes realizadas por los equipos de trabajo de jardines infantiles diurnos, nocturnos, casas de pensamiento intercultural y</w:t>
      </w:r>
      <w:r w:rsidRPr="00B15BBF">
        <w:rPr>
          <w:rFonts w:ascii="Arial" w:hAnsi="Arial" w:cs="Arial"/>
        </w:rPr>
        <w:t xml:space="preserve"> </w:t>
      </w:r>
      <w:r w:rsidRPr="00345EA0">
        <w:rPr>
          <w:rFonts w:ascii="Arial" w:hAnsi="Arial" w:cs="Arial"/>
          <w:sz w:val="22"/>
          <w:szCs w:val="22"/>
        </w:rPr>
        <w:t>jardines infantiles privados. Con la participación de aproximadamente</w:t>
      </w:r>
      <w:r w:rsidRPr="00345EA0">
        <w:rPr>
          <w:rFonts w:ascii="Arial" w:hAnsi="Arial" w:cs="Arial"/>
          <w:b/>
          <w:bCs/>
          <w:sz w:val="22"/>
          <w:szCs w:val="22"/>
        </w:rPr>
        <w:t xml:space="preserve"> </w:t>
      </w:r>
      <w:r w:rsidRPr="00345EA0">
        <w:rPr>
          <w:rFonts w:ascii="Arial" w:hAnsi="Arial" w:cs="Arial"/>
          <w:sz w:val="22"/>
          <w:szCs w:val="22"/>
        </w:rPr>
        <w:t xml:space="preserve">3.517 profesionales de atención directa. </w:t>
      </w:r>
    </w:p>
    <w:p w14:paraId="7C8A00B2" w14:textId="585C8B64" w:rsidR="00B15BBF" w:rsidRPr="00345EA0" w:rsidRDefault="0093181A" w:rsidP="00A31640">
      <w:pPr>
        <w:pStyle w:val="Prrafodelista"/>
        <w:numPr>
          <w:ilvl w:val="0"/>
          <w:numId w:val="34"/>
        </w:numPr>
        <w:tabs>
          <w:tab w:val="left" w:pos="1690"/>
        </w:tabs>
        <w:spacing w:line="360" w:lineRule="auto"/>
        <w:jc w:val="both"/>
        <w:rPr>
          <w:rFonts w:ascii="Arial" w:hAnsi="Arial" w:cs="Arial"/>
          <w:sz w:val="22"/>
          <w:szCs w:val="22"/>
        </w:rPr>
      </w:pPr>
      <w:r>
        <w:rPr>
          <w:rFonts w:ascii="Arial" w:hAnsi="Arial" w:cs="Arial"/>
          <w:sz w:val="22"/>
          <w:szCs w:val="22"/>
        </w:rPr>
        <w:t>Se</w:t>
      </w:r>
      <w:r w:rsidR="00D30352" w:rsidRPr="00345EA0">
        <w:rPr>
          <w:rFonts w:ascii="Arial" w:hAnsi="Arial" w:cs="Arial"/>
          <w:sz w:val="22"/>
          <w:szCs w:val="22"/>
        </w:rPr>
        <w:t xml:space="preserve"> realizaron 15 jornadas</w:t>
      </w:r>
      <w:r w:rsidR="00D30352" w:rsidRPr="00345EA0">
        <w:rPr>
          <w:rFonts w:ascii="Arial" w:hAnsi="Arial" w:cs="Arial"/>
          <w:b/>
          <w:bCs/>
          <w:sz w:val="22"/>
          <w:szCs w:val="22"/>
        </w:rPr>
        <w:t xml:space="preserve"> </w:t>
      </w:r>
      <w:r w:rsidR="00D30352" w:rsidRPr="00345EA0">
        <w:rPr>
          <w:rFonts w:ascii="Arial" w:hAnsi="Arial" w:cs="Arial"/>
          <w:sz w:val="22"/>
          <w:szCs w:val="22"/>
        </w:rPr>
        <w:t>distritales de fortalecimiento técnico</w:t>
      </w:r>
      <w:r w:rsidR="00B15BBF" w:rsidRPr="00345EA0">
        <w:rPr>
          <w:rStyle w:val="Refdenotaalpie"/>
          <w:rFonts w:ascii="Arial" w:hAnsi="Arial" w:cs="Arial"/>
          <w:sz w:val="22"/>
          <w:szCs w:val="22"/>
        </w:rPr>
        <w:footnoteReference w:id="12"/>
      </w:r>
      <w:r w:rsidR="00D30352" w:rsidRPr="00345EA0">
        <w:rPr>
          <w:rFonts w:ascii="Arial" w:hAnsi="Arial" w:cs="Arial"/>
          <w:sz w:val="22"/>
          <w:szCs w:val="22"/>
        </w:rPr>
        <w:t xml:space="preserve"> dirigidas a profesionales en psicología con un promedio de participación de 64 personas; profesionales en nutrición y enfermería con un promedio de participación de 103 personas. Es importante señalar que, a estos espacios asisten profesionales de los </w:t>
      </w:r>
      <w:r w:rsidR="00D30352" w:rsidRPr="00345EA0">
        <w:rPr>
          <w:rFonts w:ascii="Arial" w:hAnsi="Arial" w:cs="Arial"/>
          <w:sz w:val="22"/>
          <w:szCs w:val="22"/>
        </w:rPr>
        <w:lastRenderedPageBreak/>
        <w:t>jardines infantiles asociados a las cajas de compensación familiar al igual que</w:t>
      </w:r>
      <w:r w:rsidR="00B15BBF" w:rsidRPr="00345EA0">
        <w:rPr>
          <w:rFonts w:ascii="Arial" w:hAnsi="Arial" w:cs="Arial"/>
          <w:sz w:val="22"/>
          <w:szCs w:val="22"/>
        </w:rPr>
        <w:t xml:space="preserve"> las y los </w:t>
      </w:r>
      <w:r w:rsidR="00D30352" w:rsidRPr="00345EA0">
        <w:rPr>
          <w:rFonts w:ascii="Arial" w:hAnsi="Arial" w:cs="Arial"/>
          <w:sz w:val="22"/>
          <w:szCs w:val="22"/>
        </w:rPr>
        <w:t>gestores locales comunitarios.</w:t>
      </w:r>
    </w:p>
    <w:p w14:paraId="487A077B" w14:textId="59F0984C" w:rsidR="00B15BBF" w:rsidRPr="00345EA0" w:rsidRDefault="009D6FD0" w:rsidP="00A31640">
      <w:pPr>
        <w:pStyle w:val="Prrafodelista"/>
        <w:numPr>
          <w:ilvl w:val="0"/>
          <w:numId w:val="34"/>
        </w:numPr>
        <w:tabs>
          <w:tab w:val="left" w:pos="1690"/>
        </w:tabs>
        <w:spacing w:line="360" w:lineRule="auto"/>
        <w:jc w:val="both"/>
        <w:rPr>
          <w:rFonts w:ascii="Arial" w:hAnsi="Arial" w:cs="Arial"/>
          <w:sz w:val="22"/>
          <w:szCs w:val="22"/>
        </w:rPr>
      </w:pPr>
      <w:r>
        <w:rPr>
          <w:rFonts w:ascii="Arial" w:hAnsi="Arial" w:cs="Arial"/>
          <w:sz w:val="22"/>
          <w:szCs w:val="22"/>
        </w:rPr>
        <w:t>P</w:t>
      </w:r>
      <w:r w:rsidR="00D30352" w:rsidRPr="00345EA0">
        <w:rPr>
          <w:rFonts w:ascii="Arial" w:hAnsi="Arial" w:cs="Arial"/>
          <w:sz w:val="22"/>
          <w:szCs w:val="22"/>
        </w:rPr>
        <w:t>ara la implementación de los comités a lo largo del 2021, surgen los núcleos temáticos, los cuales nacen de la identificación de los temas que las localidades consideran necesario fortalecer en el marco de las jornadas pedagógicas, en clave con la educación inicial y el desarrollo armónico integral.</w:t>
      </w:r>
    </w:p>
    <w:p w14:paraId="7AD812CB" w14:textId="42822E98" w:rsidR="00B15BBF" w:rsidRPr="00345EA0" w:rsidRDefault="00BA4D9A" w:rsidP="00A31640">
      <w:pPr>
        <w:pStyle w:val="Prrafodelista"/>
        <w:numPr>
          <w:ilvl w:val="0"/>
          <w:numId w:val="34"/>
        </w:numPr>
        <w:tabs>
          <w:tab w:val="left" w:pos="1690"/>
        </w:tabs>
        <w:spacing w:line="360" w:lineRule="auto"/>
        <w:jc w:val="both"/>
        <w:rPr>
          <w:rFonts w:ascii="Arial" w:hAnsi="Arial" w:cs="Arial"/>
          <w:sz w:val="22"/>
          <w:szCs w:val="22"/>
        </w:rPr>
      </w:pPr>
      <w:r>
        <w:rPr>
          <w:rFonts w:ascii="Arial" w:hAnsi="Arial" w:cs="Arial"/>
          <w:sz w:val="22"/>
          <w:szCs w:val="22"/>
        </w:rPr>
        <w:t xml:space="preserve">En </w:t>
      </w:r>
      <w:r w:rsidR="00D30352" w:rsidRPr="00345EA0">
        <w:rPr>
          <w:rFonts w:ascii="Arial" w:hAnsi="Arial" w:cs="Arial"/>
          <w:sz w:val="22"/>
          <w:szCs w:val="22"/>
        </w:rPr>
        <w:t xml:space="preserve">octubre y </w:t>
      </w:r>
      <w:r w:rsidR="00953789" w:rsidRPr="00345EA0">
        <w:rPr>
          <w:rFonts w:ascii="Arial" w:hAnsi="Arial" w:cs="Arial"/>
          <w:sz w:val="22"/>
          <w:szCs w:val="22"/>
        </w:rPr>
        <w:t>noviembre</w:t>
      </w:r>
      <w:r w:rsidR="00953789">
        <w:rPr>
          <w:rFonts w:ascii="Arial" w:hAnsi="Arial" w:cs="Arial"/>
          <w:sz w:val="22"/>
          <w:szCs w:val="22"/>
        </w:rPr>
        <w:t xml:space="preserve">, </w:t>
      </w:r>
      <w:r w:rsidR="00953789" w:rsidRPr="00345EA0">
        <w:rPr>
          <w:rFonts w:ascii="Arial" w:hAnsi="Arial" w:cs="Arial"/>
          <w:sz w:val="22"/>
          <w:szCs w:val="22"/>
        </w:rPr>
        <w:t>los</w:t>
      </w:r>
      <w:r w:rsidR="00D30352" w:rsidRPr="00345EA0">
        <w:rPr>
          <w:rFonts w:ascii="Arial" w:hAnsi="Arial" w:cs="Arial"/>
          <w:sz w:val="22"/>
          <w:szCs w:val="22"/>
        </w:rPr>
        <w:t xml:space="preserve"> jardines infantiles de la Secretaría Distrital de Integración Social centraron su ejercicio en la sistematización de las experiencias seleccionadas por el talento humano que cumplían con los siguientes criterios: proceso, pertinencia, innovación, reflexión crítica e integralidad. Posterior a los eventos por cada subdirección local donde se daban a conocer la totalidad de experiencias y se definían cuáles eran las postuladas para el evento distrital, la subdirección para la infancia realizó un ejercicio de lectura, revisión y emisión de concepto por cada documento de sistematización, </w:t>
      </w:r>
    </w:p>
    <w:p w14:paraId="156EAECF" w14:textId="1BF6E2A5" w:rsidR="00D30352" w:rsidRPr="00345EA0" w:rsidRDefault="00D30352" w:rsidP="00A31640">
      <w:pPr>
        <w:pStyle w:val="Prrafodelista"/>
        <w:numPr>
          <w:ilvl w:val="0"/>
          <w:numId w:val="34"/>
        </w:numPr>
        <w:tabs>
          <w:tab w:val="left" w:pos="1690"/>
        </w:tabs>
        <w:spacing w:line="360" w:lineRule="auto"/>
        <w:jc w:val="both"/>
        <w:rPr>
          <w:rFonts w:ascii="Arial" w:hAnsi="Arial" w:cs="Arial"/>
          <w:sz w:val="22"/>
          <w:szCs w:val="22"/>
        </w:rPr>
      </w:pPr>
      <w:r w:rsidRPr="00345EA0">
        <w:rPr>
          <w:rFonts w:ascii="Arial" w:hAnsi="Arial" w:cs="Arial"/>
          <w:bCs/>
          <w:sz w:val="22"/>
          <w:szCs w:val="22"/>
        </w:rPr>
        <w:t xml:space="preserve">La gala premios por la niñez 2021 generó un espacio de reconocimiento a las prácticas pedagógicas desarrolladas en los diferentes escenarios de atención, invitando al ejercicio permanente de la narración escrita acerca de todo aquello que ocurre en las interacciones cotidianas con niñas, niños y familias. La observación y escucha pedagógica diaria trascendieron de la infraestructura de un jardín infantil o casa de pensamiento intercultural para ser conocida por profesionales del distrito y así ser potenciada con nuevas propuestas, aciertos, desaciertos que conducen a posibilitar situaciones que reflejan las voces de las y los niños. </w:t>
      </w:r>
    </w:p>
    <w:p w14:paraId="1C23FCD8" w14:textId="77777777" w:rsidR="00B15BBF" w:rsidRDefault="00B15BBF" w:rsidP="00701DA3">
      <w:pPr>
        <w:spacing w:line="360" w:lineRule="auto"/>
        <w:jc w:val="both"/>
        <w:textAlignment w:val="baseline"/>
        <w:rPr>
          <w:rFonts w:ascii="Arial" w:hAnsi="Arial" w:cs="Arial"/>
          <w:b/>
          <w:bCs/>
          <w:sz w:val="22"/>
          <w:szCs w:val="22"/>
        </w:rPr>
      </w:pPr>
    </w:p>
    <w:p w14:paraId="716623B2" w14:textId="567330CD" w:rsidR="00B67ECA" w:rsidRPr="004B7E83" w:rsidRDefault="00B67EC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Acción 1.50</w:t>
      </w:r>
      <w:r w:rsidRPr="004B7E83">
        <w:rPr>
          <w:rFonts w:ascii="Arial" w:hAnsi="Arial" w:cs="Arial"/>
          <w:b/>
          <w:bCs/>
          <w:i/>
          <w:iCs/>
          <w:sz w:val="22"/>
          <w:szCs w:val="22"/>
        </w:rPr>
        <w:t>: Atender a niñas y niños desde la gestación habitantes de los territorios rurales, a través del servicio Creciendo en Familia en la Ruralidad.</w:t>
      </w:r>
      <w:r w:rsidRPr="004B7E83">
        <w:rPr>
          <w:rFonts w:ascii="Arial" w:hAnsi="Arial" w:cs="Arial"/>
          <w:sz w:val="22"/>
          <w:szCs w:val="22"/>
        </w:rPr>
        <w:t> </w:t>
      </w:r>
    </w:p>
    <w:p w14:paraId="76745FBE" w14:textId="77777777" w:rsidR="00B67ECA" w:rsidRPr="004B7E83" w:rsidRDefault="00B67ECA"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6DE3DEE0" w14:textId="77777777" w:rsidR="00BC484B" w:rsidRDefault="00B67EC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6C731C44" w14:textId="23D2ED3C" w:rsidR="00B67ECA" w:rsidRPr="004B7E83" w:rsidRDefault="00B67ECA"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51E0FFAD" w14:textId="27204319" w:rsidR="00B67ECA" w:rsidRPr="004B7E83" w:rsidRDefault="00B67ECA" w:rsidP="00A31640">
      <w:pPr>
        <w:pStyle w:val="Prrafodelista"/>
        <w:numPr>
          <w:ilvl w:val="0"/>
          <w:numId w:val="43"/>
        </w:numPr>
        <w:spacing w:line="360" w:lineRule="auto"/>
        <w:jc w:val="both"/>
        <w:textAlignment w:val="baseline"/>
        <w:rPr>
          <w:rFonts w:ascii="Arial" w:hAnsi="Arial" w:cs="Arial"/>
          <w:sz w:val="22"/>
          <w:szCs w:val="22"/>
        </w:rPr>
      </w:pPr>
      <w:r w:rsidRPr="004B7E83">
        <w:rPr>
          <w:rFonts w:ascii="Arial" w:hAnsi="Arial" w:cs="Arial"/>
          <w:sz w:val="22"/>
          <w:szCs w:val="22"/>
          <w:lang w:val="es-ES"/>
        </w:rPr>
        <w:lastRenderedPageBreak/>
        <w:t>E</w:t>
      </w:r>
      <w:r w:rsidR="00491AE2">
        <w:rPr>
          <w:rFonts w:ascii="Arial" w:hAnsi="Arial" w:cs="Arial"/>
          <w:sz w:val="22"/>
          <w:szCs w:val="22"/>
          <w:lang w:val="es-ES"/>
        </w:rPr>
        <w:t>l</w:t>
      </w:r>
      <w:r w:rsidRPr="004B7E83">
        <w:rPr>
          <w:rFonts w:ascii="Arial" w:hAnsi="Arial" w:cs="Arial"/>
          <w:sz w:val="22"/>
          <w:szCs w:val="22"/>
          <w:lang w:val="es-ES"/>
        </w:rPr>
        <w:t xml:space="preserve"> servicio de primera </w:t>
      </w:r>
      <w:r w:rsidR="00545A58" w:rsidRPr="004B7E83">
        <w:rPr>
          <w:rFonts w:ascii="Arial" w:hAnsi="Arial" w:cs="Arial"/>
          <w:sz w:val="22"/>
          <w:szCs w:val="22"/>
          <w:lang w:val="es-ES"/>
        </w:rPr>
        <w:t>infancia</w:t>
      </w:r>
      <w:r w:rsidRPr="004B7E83">
        <w:rPr>
          <w:rFonts w:ascii="Arial" w:hAnsi="Arial" w:cs="Arial"/>
          <w:sz w:val="22"/>
          <w:szCs w:val="22"/>
          <w:lang w:val="es-ES"/>
        </w:rPr>
        <w:t xml:space="preserve"> logró el proceso de transformación en cinco modalidades de atención para las niñas y los niños de la ciudad de Bogotá, en la ruralidad la atención se armonizó en dos modalidades de atención Crecemos en la Ruralidad y Espacios rurales, con el propósito de acompañar y fortalecer el </w:t>
      </w:r>
      <w:r w:rsidRPr="004B7E83">
        <w:rPr>
          <w:rFonts w:ascii="Arial" w:hAnsi="Arial" w:cs="Arial"/>
          <w:sz w:val="22"/>
          <w:szCs w:val="22"/>
        </w:rPr>
        <w:t>desarrollo de la primera infancia rural, en el marco de la atención integral.   </w:t>
      </w:r>
    </w:p>
    <w:p w14:paraId="251B5D99" w14:textId="17426299" w:rsidR="00B67ECA" w:rsidRPr="004B7E83" w:rsidRDefault="00B67ECA" w:rsidP="00A31640">
      <w:pPr>
        <w:pStyle w:val="Prrafodelista"/>
        <w:numPr>
          <w:ilvl w:val="0"/>
          <w:numId w:val="43"/>
        </w:numPr>
        <w:spacing w:line="360" w:lineRule="auto"/>
        <w:jc w:val="both"/>
        <w:textAlignment w:val="baseline"/>
        <w:rPr>
          <w:rFonts w:ascii="Arial" w:hAnsi="Arial" w:cs="Arial"/>
          <w:sz w:val="22"/>
          <w:szCs w:val="22"/>
        </w:rPr>
      </w:pPr>
      <w:r w:rsidRPr="004B7E83">
        <w:rPr>
          <w:rFonts w:ascii="Arial" w:hAnsi="Arial" w:cs="Arial"/>
          <w:sz w:val="22"/>
          <w:szCs w:val="22"/>
          <w:lang w:val="es-ES"/>
        </w:rPr>
        <w:t>Crecemos en la Ruralidad es la modalidad familiar que realizó la atención a las</w:t>
      </w:r>
      <w:r w:rsidR="00491AE2">
        <w:rPr>
          <w:rFonts w:ascii="Arial" w:hAnsi="Arial" w:cs="Arial"/>
          <w:sz w:val="22"/>
          <w:szCs w:val="22"/>
          <w:lang w:val="es-ES"/>
        </w:rPr>
        <w:t xml:space="preserve"> y los </w:t>
      </w:r>
      <w:r w:rsidRPr="004B7E83">
        <w:rPr>
          <w:rFonts w:ascii="Arial" w:hAnsi="Arial" w:cs="Arial"/>
          <w:sz w:val="22"/>
          <w:szCs w:val="22"/>
          <w:lang w:val="es-ES"/>
        </w:rPr>
        <w:t>niños que viven en el rural disperso; Espacios rurales es la modalidad institucional flexible que realizó la atención a niñas y niños que habitan en los centros poblados o veredas circundantes. </w:t>
      </w:r>
      <w:r w:rsidRPr="004B7E83">
        <w:rPr>
          <w:rFonts w:ascii="Arial" w:hAnsi="Arial" w:cs="Arial"/>
          <w:sz w:val="22"/>
          <w:szCs w:val="22"/>
        </w:rPr>
        <w:t> </w:t>
      </w:r>
    </w:p>
    <w:p w14:paraId="160BCF1A" w14:textId="1CA5F9C6" w:rsidR="00B67ECA" w:rsidRPr="004B7E83" w:rsidRDefault="00B67ECA" w:rsidP="00A31640">
      <w:pPr>
        <w:pStyle w:val="Prrafodelista"/>
        <w:numPr>
          <w:ilvl w:val="0"/>
          <w:numId w:val="43"/>
        </w:numPr>
        <w:spacing w:line="360" w:lineRule="auto"/>
        <w:jc w:val="both"/>
        <w:textAlignment w:val="baseline"/>
        <w:rPr>
          <w:rFonts w:ascii="Arial" w:hAnsi="Arial" w:cs="Arial"/>
          <w:sz w:val="22"/>
          <w:szCs w:val="22"/>
        </w:rPr>
      </w:pPr>
      <w:r w:rsidRPr="004B7E83">
        <w:rPr>
          <w:rFonts w:ascii="Arial" w:hAnsi="Arial" w:cs="Arial"/>
          <w:sz w:val="22"/>
          <w:szCs w:val="22"/>
        </w:rPr>
        <w:t>Durante la vigencia, se logró la apertura de un nuevo Espacio Rural en la localidad de Ciudad Bolívar, en el corregimiento de Pasquilla, denominado Espacio Rural Montaña de Colores, en el retorno de regreso seguro, se realizó la atención a 42 niñas y niños de las veredas circundantes, en un esquema de atención presencial media jornada</w:t>
      </w:r>
      <w:r w:rsidR="00BA4D9A">
        <w:rPr>
          <w:rFonts w:ascii="Arial" w:hAnsi="Arial" w:cs="Arial"/>
          <w:sz w:val="22"/>
          <w:szCs w:val="22"/>
        </w:rPr>
        <w:t xml:space="preserve">, brindando </w:t>
      </w:r>
      <w:r w:rsidRPr="004B7E83">
        <w:rPr>
          <w:rFonts w:ascii="Arial" w:hAnsi="Arial" w:cs="Arial"/>
          <w:sz w:val="22"/>
          <w:szCs w:val="22"/>
        </w:rPr>
        <w:t xml:space="preserve">refrigerios industrializados. El proceso, además </w:t>
      </w:r>
      <w:r w:rsidR="0049438D">
        <w:rPr>
          <w:rFonts w:ascii="Arial" w:hAnsi="Arial" w:cs="Arial"/>
          <w:sz w:val="22"/>
          <w:szCs w:val="22"/>
        </w:rPr>
        <w:t xml:space="preserve">permitió </w:t>
      </w:r>
      <w:r w:rsidR="0049438D" w:rsidRPr="004B7E83">
        <w:rPr>
          <w:rFonts w:ascii="Arial" w:hAnsi="Arial" w:cs="Arial"/>
          <w:sz w:val="22"/>
          <w:szCs w:val="22"/>
        </w:rPr>
        <w:t>que</w:t>
      </w:r>
      <w:r w:rsidRPr="004B7E83">
        <w:rPr>
          <w:rFonts w:ascii="Arial" w:hAnsi="Arial" w:cs="Arial"/>
          <w:sz w:val="22"/>
          <w:szCs w:val="22"/>
        </w:rPr>
        <w:t xml:space="preserve"> las madres y cuidadoras accedieran a oportunidades laborales, educativas y lúdicas, mientras las y los niños eran cuidados por un equipo interdisciplinario.   </w:t>
      </w:r>
    </w:p>
    <w:p w14:paraId="2797DD20" w14:textId="0450876F" w:rsidR="00B67ECA" w:rsidRPr="004B7E83" w:rsidRDefault="0093181A" w:rsidP="00A31640">
      <w:pPr>
        <w:pStyle w:val="Prrafodelista"/>
        <w:numPr>
          <w:ilvl w:val="0"/>
          <w:numId w:val="43"/>
        </w:numPr>
        <w:spacing w:line="360" w:lineRule="auto"/>
        <w:jc w:val="both"/>
        <w:textAlignment w:val="baseline"/>
        <w:rPr>
          <w:rFonts w:ascii="Arial" w:hAnsi="Arial" w:cs="Arial"/>
          <w:sz w:val="22"/>
          <w:szCs w:val="22"/>
        </w:rPr>
      </w:pPr>
      <w:r>
        <w:rPr>
          <w:rFonts w:ascii="Arial" w:hAnsi="Arial" w:cs="Arial"/>
          <w:sz w:val="22"/>
          <w:szCs w:val="22"/>
        </w:rPr>
        <w:t>S</w:t>
      </w:r>
      <w:r w:rsidR="00491AE2">
        <w:rPr>
          <w:rFonts w:ascii="Arial" w:hAnsi="Arial" w:cs="Arial"/>
          <w:sz w:val="22"/>
          <w:szCs w:val="22"/>
        </w:rPr>
        <w:t xml:space="preserve">e </w:t>
      </w:r>
      <w:r w:rsidR="00491AE2" w:rsidRPr="004B7E83">
        <w:rPr>
          <w:rFonts w:ascii="Arial" w:hAnsi="Arial" w:cs="Arial"/>
          <w:sz w:val="22"/>
          <w:szCs w:val="22"/>
        </w:rPr>
        <w:t>retornó</w:t>
      </w:r>
      <w:r w:rsidR="00F81A28">
        <w:rPr>
          <w:rFonts w:ascii="Arial" w:hAnsi="Arial" w:cs="Arial"/>
          <w:sz w:val="22"/>
          <w:szCs w:val="22"/>
        </w:rPr>
        <w:t xml:space="preserve"> el regreso</w:t>
      </w:r>
      <w:r w:rsidR="00B67ECA" w:rsidRPr="004B7E83">
        <w:rPr>
          <w:rFonts w:ascii="Arial" w:hAnsi="Arial" w:cs="Arial"/>
          <w:sz w:val="22"/>
          <w:szCs w:val="22"/>
        </w:rPr>
        <w:t xml:space="preserve"> voluntario y seguro</w:t>
      </w:r>
      <w:r>
        <w:rPr>
          <w:rFonts w:ascii="Arial" w:hAnsi="Arial" w:cs="Arial"/>
          <w:sz w:val="22"/>
          <w:szCs w:val="22"/>
        </w:rPr>
        <w:t xml:space="preserve"> a la presencialidad</w:t>
      </w:r>
      <w:r w:rsidR="00B67ECA" w:rsidRPr="004B7E83">
        <w:rPr>
          <w:rFonts w:ascii="Arial" w:hAnsi="Arial" w:cs="Arial"/>
          <w:sz w:val="22"/>
          <w:szCs w:val="22"/>
        </w:rPr>
        <w:t xml:space="preserve"> a través de la estrategia “El regreso de los Colores”: </w:t>
      </w:r>
      <w:r w:rsidR="00491AE2" w:rsidRPr="004B7E83">
        <w:rPr>
          <w:rFonts w:ascii="Arial" w:hAnsi="Arial" w:cs="Arial"/>
          <w:sz w:val="22"/>
          <w:szCs w:val="22"/>
        </w:rPr>
        <w:t>en las</w:t>
      </w:r>
      <w:r w:rsidR="00491AE2">
        <w:rPr>
          <w:rFonts w:ascii="Arial" w:hAnsi="Arial" w:cs="Arial"/>
          <w:sz w:val="22"/>
          <w:szCs w:val="22"/>
        </w:rPr>
        <w:t xml:space="preserve"> </w:t>
      </w:r>
      <w:r w:rsidR="00B67ECA" w:rsidRPr="004B7E83">
        <w:rPr>
          <w:rFonts w:ascii="Arial" w:hAnsi="Arial" w:cs="Arial"/>
          <w:sz w:val="22"/>
          <w:szCs w:val="22"/>
        </w:rPr>
        <w:t xml:space="preserve">modalidades de Crecemos en la </w:t>
      </w:r>
      <w:r w:rsidR="00491AE2" w:rsidRPr="004B7E83">
        <w:rPr>
          <w:rFonts w:ascii="Arial" w:hAnsi="Arial" w:cs="Arial"/>
          <w:sz w:val="22"/>
          <w:szCs w:val="22"/>
        </w:rPr>
        <w:t>Ruralidad y</w:t>
      </w:r>
      <w:r w:rsidR="00B67ECA" w:rsidRPr="004B7E83">
        <w:rPr>
          <w:rFonts w:ascii="Arial" w:hAnsi="Arial" w:cs="Arial"/>
          <w:sz w:val="22"/>
          <w:szCs w:val="22"/>
        </w:rPr>
        <w:t xml:space="preserve"> Espacios rurales con la participación del 70% de las familias de las siete unidades operativas; en la modalidad institucional Espacio Rural, se </w:t>
      </w:r>
      <w:r>
        <w:rPr>
          <w:rFonts w:ascii="Arial" w:hAnsi="Arial" w:cs="Arial"/>
          <w:sz w:val="22"/>
          <w:szCs w:val="22"/>
        </w:rPr>
        <w:t xml:space="preserve">llegó </w:t>
      </w:r>
      <w:r w:rsidR="00F81A28">
        <w:rPr>
          <w:rFonts w:ascii="Arial" w:hAnsi="Arial" w:cs="Arial"/>
          <w:sz w:val="22"/>
          <w:szCs w:val="22"/>
        </w:rPr>
        <w:t xml:space="preserve">paulatinamente </w:t>
      </w:r>
      <w:r>
        <w:rPr>
          <w:rFonts w:ascii="Arial" w:hAnsi="Arial" w:cs="Arial"/>
          <w:sz w:val="22"/>
          <w:szCs w:val="22"/>
        </w:rPr>
        <w:t>al</w:t>
      </w:r>
      <w:r w:rsidR="00B67ECA" w:rsidRPr="004B7E83">
        <w:rPr>
          <w:rFonts w:ascii="Arial" w:hAnsi="Arial" w:cs="Arial"/>
          <w:sz w:val="22"/>
          <w:szCs w:val="22"/>
        </w:rPr>
        <w:t xml:space="preserve"> 90% de la participación de las niñas y los niños</w:t>
      </w:r>
      <w:r w:rsidR="00F81A28">
        <w:rPr>
          <w:rFonts w:ascii="Arial" w:hAnsi="Arial" w:cs="Arial"/>
          <w:sz w:val="22"/>
          <w:szCs w:val="22"/>
        </w:rPr>
        <w:t>.</w:t>
      </w:r>
    </w:p>
    <w:p w14:paraId="0D7A41AA" w14:textId="5BB41BB5" w:rsidR="00B67ECA" w:rsidRPr="004B7E83" w:rsidRDefault="00B67ECA" w:rsidP="00A31640">
      <w:pPr>
        <w:pStyle w:val="Prrafodelista"/>
        <w:numPr>
          <w:ilvl w:val="0"/>
          <w:numId w:val="43"/>
        </w:numPr>
        <w:spacing w:line="360" w:lineRule="auto"/>
        <w:jc w:val="both"/>
        <w:textAlignment w:val="baseline"/>
        <w:rPr>
          <w:rFonts w:ascii="Arial" w:hAnsi="Arial" w:cs="Arial"/>
          <w:sz w:val="22"/>
          <w:szCs w:val="22"/>
        </w:rPr>
      </w:pPr>
      <w:r w:rsidRPr="004B7E83">
        <w:rPr>
          <w:rFonts w:ascii="Arial" w:hAnsi="Arial" w:cs="Arial"/>
          <w:sz w:val="22"/>
          <w:szCs w:val="22"/>
          <w:lang w:val="es-ES"/>
        </w:rPr>
        <w:t>Los territorios rurales realizaron articulaciones en torno a agendas distritales, nacionales e internacionales con el propósito de sensibilizar a las familias rurales sobre la corresponsabilidad de proteger a las niñas, los niños y garantizar su desarrollo  en el marco de la atención  integral,  con enfoque diferencial a través de procesos pedagógicos, psicosociales que reconocen las prácticas culturales campesinas de las niñas y los niños , apoyados en las actividades rectoras de la primera infancia. </w:t>
      </w:r>
      <w:r w:rsidRPr="004B7E83">
        <w:rPr>
          <w:rFonts w:ascii="Arial" w:hAnsi="Arial" w:cs="Arial"/>
          <w:sz w:val="22"/>
          <w:szCs w:val="22"/>
        </w:rPr>
        <w:t> </w:t>
      </w:r>
    </w:p>
    <w:p w14:paraId="1BEABB81" w14:textId="77777777" w:rsidR="00B15BBF" w:rsidRDefault="00B67ECA" w:rsidP="00701DA3">
      <w:pPr>
        <w:spacing w:line="360" w:lineRule="auto"/>
        <w:jc w:val="both"/>
        <w:textAlignment w:val="baseline"/>
        <w:rPr>
          <w:rFonts w:ascii="Arial" w:hAnsi="Arial" w:cs="Arial"/>
          <w:sz w:val="22"/>
          <w:szCs w:val="22"/>
        </w:rPr>
      </w:pPr>
      <w:r w:rsidRPr="004B7E83">
        <w:rPr>
          <w:rFonts w:ascii="Arial" w:hAnsi="Arial" w:cs="Arial"/>
          <w:sz w:val="22"/>
          <w:szCs w:val="22"/>
        </w:rPr>
        <w:lastRenderedPageBreak/>
        <w:t> </w:t>
      </w:r>
    </w:p>
    <w:p w14:paraId="6066CCE5" w14:textId="77777777" w:rsidR="00477C10" w:rsidRPr="00B85B6A" w:rsidRDefault="00477C10" w:rsidP="00701DA3">
      <w:pPr>
        <w:spacing w:line="360" w:lineRule="auto"/>
        <w:jc w:val="both"/>
        <w:rPr>
          <w:rFonts w:ascii="Arial" w:hAnsi="Arial" w:cs="Arial"/>
          <w:b/>
          <w:bCs/>
          <w:sz w:val="22"/>
          <w:szCs w:val="22"/>
          <w:shd w:val="clear" w:color="auto" w:fill="FFFFFF"/>
        </w:rPr>
      </w:pPr>
      <w:r w:rsidRPr="00B85B6A">
        <w:rPr>
          <w:rFonts w:ascii="Arial" w:hAnsi="Arial" w:cs="Arial"/>
          <w:b/>
          <w:bCs/>
          <w:sz w:val="22"/>
          <w:szCs w:val="22"/>
          <w:shd w:val="clear" w:color="auto" w:fill="FFFFFF"/>
        </w:rPr>
        <w:t>Acción 1.51. Atender a niñas, niños y adolescentes con discapacidad y a niñas y niños con alteraciones en el desarrollo y restricciones médicas, en los servicios sociales y estrategias de la Subdirección para la Infancia de la Secretaría Distrital de Integración Social.</w:t>
      </w:r>
    </w:p>
    <w:p w14:paraId="4453C06D" w14:textId="3325533B" w:rsidR="009522D3" w:rsidRDefault="009522D3" w:rsidP="00701DA3">
      <w:pPr>
        <w:spacing w:line="360" w:lineRule="auto"/>
        <w:jc w:val="both"/>
        <w:rPr>
          <w:rFonts w:ascii="Arial" w:hAnsi="Arial" w:cs="Arial"/>
          <w:i/>
          <w:iCs/>
          <w:color w:val="FF0000"/>
          <w:sz w:val="22"/>
          <w:szCs w:val="22"/>
        </w:rPr>
      </w:pPr>
    </w:p>
    <w:p w14:paraId="4EBF7C7F" w14:textId="77777777" w:rsidR="00B85B6A" w:rsidRDefault="00B85B6A" w:rsidP="00B85B6A">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32308C1A" w14:textId="0450CA43" w:rsidR="00AB2C93" w:rsidRPr="00AB2C93" w:rsidRDefault="0093181A" w:rsidP="00A31640">
      <w:pPr>
        <w:pStyle w:val="Prrafodelista"/>
        <w:numPr>
          <w:ilvl w:val="0"/>
          <w:numId w:val="44"/>
        </w:numPr>
        <w:spacing w:line="360" w:lineRule="auto"/>
        <w:jc w:val="both"/>
        <w:textAlignment w:val="baseline"/>
        <w:rPr>
          <w:rFonts w:ascii="Arial" w:hAnsi="Arial" w:cs="Arial"/>
          <w:sz w:val="22"/>
          <w:szCs w:val="22"/>
          <w:lang w:val="es-ES"/>
        </w:rPr>
      </w:pPr>
      <w:r>
        <w:rPr>
          <w:rFonts w:ascii="Arial" w:hAnsi="Arial" w:cs="Arial"/>
          <w:sz w:val="22"/>
          <w:szCs w:val="22"/>
          <w:lang w:val="es-ES"/>
        </w:rPr>
        <w:t>Se</w:t>
      </w:r>
      <w:r w:rsidR="00AB2C93" w:rsidRPr="00AB2C93">
        <w:rPr>
          <w:rFonts w:ascii="Arial" w:hAnsi="Arial" w:cs="Arial"/>
          <w:sz w:val="22"/>
          <w:szCs w:val="22"/>
          <w:lang w:val="es-ES"/>
        </w:rPr>
        <w:t xml:space="preserve"> atendieron 1.904 niñas,</w:t>
      </w:r>
      <w:r w:rsidR="00AB2C93">
        <w:rPr>
          <w:rFonts w:ascii="Arial" w:hAnsi="Arial" w:cs="Arial"/>
          <w:sz w:val="22"/>
          <w:szCs w:val="22"/>
          <w:lang w:val="es-ES"/>
        </w:rPr>
        <w:t xml:space="preserve"> </w:t>
      </w:r>
      <w:r w:rsidR="00AB2C93" w:rsidRPr="00AB2C93">
        <w:rPr>
          <w:rFonts w:ascii="Arial" w:hAnsi="Arial" w:cs="Arial"/>
          <w:sz w:val="22"/>
          <w:szCs w:val="22"/>
          <w:lang w:val="es-ES"/>
        </w:rPr>
        <w:t>niños y adolescentes con discapacidad, alteraciones en desarrollo y restricciones médicas, con enfoque diferencial garantizando su participación con equidad en cada una de las modalidades de atención. Es importante precisar que esta meta es creciente, es decir que reúne las personas únicas atendidas durante lo corrido del cuatrienio desde el 1 de junio de 2020 a la fecha de corte</w:t>
      </w:r>
      <w:r>
        <w:rPr>
          <w:rFonts w:ascii="Arial" w:hAnsi="Arial" w:cs="Arial"/>
          <w:sz w:val="22"/>
          <w:szCs w:val="22"/>
          <w:lang w:val="es-ES"/>
        </w:rPr>
        <w:t>-</w:t>
      </w:r>
      <w:r w:rsidR="00AB2C93" w:rsidRPr="00AB2C93">
        <w:rPr>
          <w:rFonts w:ascii="Arial" w:hAnsi="Arial" w:cs="Arial"/>
          <w:sz w:val="22"/>
          <w:szCs w:val="22"/>
          <w:lang w:val="es-ES"/>
        </w:rPr>
        <w:t xml:space="preserve"> </w:t>
      </w:r>
    </w:p>
    <w:p w14:paraId="7D5BAB0E" w14:textId="45934BD5" w:rsidR="00AB2C93" w:rsidRPr="00B85B6A" w:rsidRDefault="00AB2C93" w:rsidP="00A31640">
      <w:pPr>
        <w:pStyle w:val="Prrafodelista"/>
        <w:numPr>
          <w:ilvl w:val="0"/>
          <w:numId w:val="44"/>
        </w:numPr>
        <w:spacing w:line="360" w:lineRule="auto"/>
        <w:jc w:val="both"/>
        <w:textAlignment w:val="baseline"/>
        <w:rPr>
          <w:rFonts w:ascii="Arial" w:hAnsi="Arial" w:cs="Arial"/>
          <w:color w:val="FF0000"/>
          <w:sz w:val="22"/>
          <w:szCs w:val="22"/>
        </w:rPr>
      </w:pPr>
      <w:r w:rsidRPr="00AB2C93">
        <w:rPr>
          <w:rFonts w:ascii="Arial" w:hAnsi="Arial" w:cs="Arial"/>
          <w:sz w:val="22"/>
          <w:szCs w:val="22"/>
          <w:lang w:val="es-ES"/>
        </w:rPr>
        <w:t>A diciembre 2021</w:t>
      </w:r>
      <w:r w:rsidR="009F0A49">
        <w:rPr>
          <w:rFonts w:ascii="Arial" w:hAnsi="Arial" w:cs="Arial"/>
          <w:sz w:val="22"/>
          <w:szCs w:val="22"/>
          <w:lang w:val="es-ES"/>
        </w:rPr>
        <w:t xml:space="preserve">, </w:t>
      </w:r>
      <w:r w:rsidRPr="00AB2C93">
        <w:rPr>
          <w:rFonts w:ascii="Arial" w:hAnsi="Arial" w:cs="Arial"/>
          <w:sz w:val="22"/>
          <w:szCs w:val="22"/>
          <w:lang w:val="es-ES"/>
        </w:rPr>
        <w:t xml:space="preserve">se atendió un 52% más población que la vigencia 2020. En el marco de la “Estrategia Entre Pares”, que se consolida como una respuesta flexible y diferencial, que garantiza la equiparación de oportunidades a través del diseño, ejecución y seguimiento de ajustes razonables a niñas, niños y adolescentes con discapacidad y alteraciones en el desarrollo, participantes de los servicios sociales de la </w:t>
      </w:r>
      <w:r w:rsidR="00B85B6A" w:rsidRPr="00B85B6A">
        <w:rPr>
          <w:rFonts w:ascii="Arial" w:hAnsi="Arial" w:cs="Arial"/>
          <w:sz w:val="22"/>
          <w:szCs w:val="22"/>
          <w:lang w:val="es-ES"/>
        </w:rPr>
        <w:t>e</w:t>
      </w:r>
      <w:r w:rsidRPr="00AB2C93">
        <w:rPr>
          <w:rFonts w:ascii="Arial" w:hAnsi="Arial" w:cs="Arial"/>
          <w:sz w:val="22"/>
          <w:szCs w:val="22"/>
          <w:lang w:val="es-ES"/>
        </w:rPr>
        <w:t>ntidad, es importante aclarar que los servicios sociales mencionados anteriormente se implementan en las 20 localidades de la ciudad de Bogotá.</w:t>
      </w:r>
      <w:r w:rsidRPr="00B85B6A">
        <w:rPr>
          <w:rFonts w:ascii="Arial" w:hAnsi="Arial" w:cs="Arial"/>
          <w:sz w:val="22"/>
          <w:szCs w:val="22"/>
          <w:lang w:val="es-ES"/>
        </w:rPr>
        <w:t xml:space="preserve"> </w:t>
      </w:r>
    </w:p>
    <w:p w14:paraId="441658EB" w14:textId="1F24061B" w:rsidR="009522D3" w:rsidRDefault="009522D3" w:rsidP="00701DA3">
      <w:pPr>
        <w:spacing w:line="360" w:lineRule="auto"/>
        <w:jc w:val="both"/>
        <w:rPr>
          <w:rFonts w:ascii="Arial" w:hAnsi="Arial" w:cs="Arial"/>
          <w:i/>
          <w:iCs/>
          <w:color w:val="FF0000"/>
          <w:sz w:val="22"/>
          <w:szCs w:val="22"/>
        </w:rPr>
      </w:pPr>
    </w:p>
    <w:p w14:paraId="39ACC016" w14:textId="77777777" w:rsidR="00477C10" w:rsidRPr="00B85B6A" w:rsidRDefault="00477C10" w:rsidP="00701DA3">
      <w:pPr>
        <w:spacing w:line="360" w:lineRule="auto"/>
        <w:jc w:val="both"/>
        <w:rPr>
          <w:rFonts w:ascii="Arial" w:hAnsi="Arial" w:cs="Arial"/>
          <w:b/>
          <w:bCs/>
          <w:sz w:val="22"/>
          <w:szCs w:val="22"/>
          <w:shd w:val="clear" w:color="auto" w:fill="FFFFFF"/>
        </w:rPr>
      </w:pPr>
      <w:r w:rsidRPr="00B85B6A">
        <w:rPr>
          <w:rFonts w:ascii="Arial" w:hAnsi="Arial" w:cs="Arial"/>
          <w:b/>
          <w:bCs/>
          <w:sz w:val="22"/>
          <w:szCs w:val="22"/>
          <w:shd w:val="clear" w:color="auto" w:fill="FFFFFF"/>
        </w:rPr>
        <w:t>Acción 1.52. Atender a niñas, niños y adolescentes pertenecientes a grupos étnicos, en los servicios sociales y estrategias de la Subdirección para la Infancia de la Secretaría Distrital de Integración Social.</w:t>
      </w:r>
    </w:p>
    <w:p w14:paraId="3351DF3D" w14:textId="2EFA1FD7" w:rsidR="00477C10" w:rsidRDefault="00477C10" w:rsidP="00701DA3">
      <w:pPr>
        <w:spacing w:line="360" w:lineRule="auto"/>
        <w:jc w:val="both"/>
        <w:rPr>
          <w:rFonts w:ascii="Arial" w:hAnsi="Arial" w:cs="Arial"/>
          <w:b/>
          <w:bCs/>
          <w:color w:val="FF0000"/>
          <w:sz w:val="22"/>
          <w:szCs w:val="22"/>
          <w:shd w:val="clear" w:color="auto" w:fill="FFFFFF"/>
        </w:rPr>
      </w:pPr>
    </w:p>
    <w:p w14:paraId="569DE21F" w14:textId="77777777" w:rsidR="00B85B6A" w:rsidRDefault="00B85B6A" w:rsidP="00B85B6A">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4CA45000" w14:textId="01F89C1A" w:rsidR="00B85B6A" w:rsidRDefault="00B85B6A" w:rsidP="00701DA3">
      <w:pPr>
        <w:spacing w:line="360" w:lineRule="auto"/>
        <w:jc w:val="both"/>
        <w:rPr>
          <w:rFonts w:ascii="Arial" w:hAnsi="Arial" w:cs="Arial"/>
          <w:b/>
          <w:bCs/>
          <w:color w:val="FF0000"/>
          <w:sz w:val="22"/>
          <w:szCs w:val="22"/>
          <w:shd w:val="clear" w:color="auto" w:fill="FFFFFF"/>
        </w:rPr>
      </w:pPr>
    </w:p>
    <w:p w14:paraId="6B30CE74" w14:textId="45FB2882" w:rsidR="00B85B6A" w:rsidRPr="00B85B6A" w:rsidRDefault="00B85B6A" w:rsidP="00A31640">
      <w:pPr>
        <w:pStyle w:val="Prrafodelista"/>
        <w:numPr>
          <w:ilvl w:val="0"/>
          <w:numId w:val="44"/>
        </w:numPr>
        <w:spacing w:line="360" w:lineRule="auto"/>
        <w:jc w:val="both"/>
        <w:textAlignment w:val="baseline"/>
        <w:rPr>
          <w:rFonts w:ascii="Arial" w:hAnsi="Arial" w:cs="Arial"/>
          <w:sz w:val="22"/>
          <w:szCs w:val="22"/>
          <w:lang w:val="es-ES"/>
        </w:rPr>
      </w:pPr>
      <w:r w:rsidRPr="00B85B6A">
        <w:rPr>
          <w:rFonts w:ascii="Arial" w:hAnsi="Arial" w:cs="Arial"/>
          <w:sz w:val="22"/>
          <w:szCs w:val="22"/>
          <w:lang w:val="es-ES"/>
        </w:rPr>
        <w:lastRenderedPageBreak/>
        <w:t>A corte de diciembre de 202</w:t>
      </w:r>
      <w:r w:rsidR="0093181A">
        <w:rPr>
          <w:rFonts w:ascii="Arial" w:hAnsi="Arial" w:cs="Arial"/>
          <w:sz w:val="22"/>
          <w:szCs w:val="22"/>
          <w:lang w:val="es-ES"/>
        </w:rPr>
        <w:t>2</w:t>
      </w:r>
      <w:r w:rsidR="009F0A49">
        <w:rPr>
          <w:rFonts w:ascii="Arial" w:hAnsi="Arial" w:cs="Arial"/>
          <w:sz w:val="22"/>
          <w:szCs w:val="22"/>
          <w:lang w:val="es-ES"/>
        </w:rPr>
        <w:t xml:space="preserve">, </w:t>
      </w:r>
      <w:r w:rsidRPr="00B85B6A">
        <w:rPr>
          <w:rFonts w:ascii="Arial" w:hAnsi="Arial" w:cs="Arial"/>
          <w:sz w:val="22"/>
          <w:szCs w:val="22"/>
          <w:lang w:val="es-ES"/>
        </w:rPr>
        <w:t>se han atendido 2.280 niñas y niños perteneciente a grupos étnicos. Es importante precisar</w:t>
      </w:r>
      <w:r>
        <w:rPr>
          <w:rFonts w:ascii="Arial" w:hAnsi="Arial" w:cs="Arial"/>
          <w:sz w:val="22"/>
          <w:szCs w:val="22"/>
          <w:lang w:val="es-ES"/>
        </w:rPr>
        <w:t>,</w:t>
      </w:r>
      <w:r w:rsidRPr="00B85B6A">
        <w:rPr>
          <w:rFonts w:ascii="Arial" w:hAnsi="Arial" w:cs="Arial"/>
          <w:sz w:val="22"/>
          <w:szCs w:val="22"/>
          <w:lang w:val="es-ES"/>
        </w:rPr>
        <w:t xml:space="preserve"> que esta meta es creciente, es decir que reúne las personas únicas atendidas durante lo corrido del cuatrienio desde el 1 de junio de 2020 a la fecha de corte, </w:t>
      </w:r>
      <w:r>
        <w:rPr>
          <w:rFonts w:ascii="Arial" w:hAnsi="Arial" w:cs="Arial"/>
          <w:sz w:val="22"/>
          <w:szCs w:val="22"/>
          <w:lang w:val="es-ES"/>
        </w:rPr>
        <w:t>así mismo, es</w:t>
      </w:r>
      <w:r w:rsidRPr="00B85B6A">
        <w:rPr>
          <w:rFonts w:ascii="Arial" w:hAnsi="Arial" w:cs="Arial"/>
          <w:sz w:val="22"/>
          <w:szCs w:val="22"/>
          <w:lang w:val="es-ES"/>
        </w:rPr>
        <w:t xml:space="preserve"> indicar que durante la vigencia se pudieron atender niñas, niños y adolescentes que venían siendo atendidos en vigencias anteriores. </w:t>
      </w:r>
    </w:p>
    <w:p w14:paraId="5B5F3668" w14:textId="13046FF8" w:rsidR="00B85B6A" w:rsidRPr="00B85B6A" w:rsidRDefault="0093181A" w:rsidP="00A31640">
      <w:pPr>
        <w:pStyle w:val="Prrafodelista"/>
        <w:numPr>
          <w:ilvl w:val="0"/>
          <w:numId w:val="44"/>
        </w:numPr>
        <w:spacing w:line="360" w:lineRule="auto"/>
        <w:jc w:val="both"/>
        <w:textAlignment w:val="baseline"/>
        <w:rPr>
          <w:rFonts w:ascii="Arial" w:hAnsi="Arial" w:cs="Arial"/>
          <w:sz w:val="22"/>
          <w:szCs w:val="22"/>
          <w:lang w:val="es-ES"/>
        </w:rPr>
      </w:pPr>
      <w:r>
        <w:rPr>
          <w:rFonts w:ascii="Arial" w:hAnsi="Arial" w:cs="Arial"/>
          <w:sz w:val="22"/>
          <w:szCs w:val="22"/>
          <w:lang w:val="es-ES"/>
        </w:rPr>
        <w:t>S</w:t>
      </w:r>
      <w:r w:rsidR="00B85B6A" w:rsidRPr="00B85B6A">
        <w:rPr>
          <w:rFonts w:ascii="Arial" w:hAnsi="Arial" w:cs="Arial"/>
          <w:sz w:val="22"/>
          <w:szCs w:val="22"/>
          <w:lang w:val="es-ES"/>
        </w:rPr>
        <w:t>e atendió un 75% más población que la vigencia 2020. Para el cumplimiento de la acción, desde la Subdirección para la Infancia, se desarrollaron estrategias transversales que fortalecen la pervivencia cultural y aportan a la garantía de una sociedad más equitativa e incluyente, estas estrategias son:</w:t>
      </w:r>
    </w:p>
    <w:p w14:paraId="79F2B69D" w14:textId="3BD29ED0" w:rsidR="00B85B6A" w:rsidRPr="00B85B6A" w:rsidRDefault="00B85B6A" w:rsidP="00A31640">
      <w:pPr>
        <w:pStyle w:val="Prrafodelista"/>
        <w:numPr>
          <w:ilvl w:val="0"/>
          <w:numId w:val="73"/>
        </w:numPr>
        <w:spacing w:line="360" w:lineRule="auto"/>
        <w:jc w:val="both"/>
        <w:textAlignment w:val="baseline"/>
        <w:rPr>
          <w:rFonts w:ascii="Arial" w:hAnsi="Arial" w:cs="Arial"/>
          <w:sz w:val="22"/>
          <w:szCs w:val="22"/>
          <w:lang w:val="es-ES"/>
        </w:rPr>
      </w:pPr>
      <w:r w:rsidRPr="00B85B6A">
        <w:rPr>
          <w:rFonts w:ascii="Arial" w:hAnsi="Arial" w:cs="Arial"/>
          <w:sz w:val="22"/>
          <w:szCs w:val="22"/>
          <w:lang w:val="es-ES"/>
        </w:rPr>
        <w:t>Estrategia Sawabona: Durante el primer semestre se implementó como una respuesta a la acción afirmativa de pervivencia cultural negra, afrocolombina y palenquera, en 120 jardines infantiles priorizados, en los cuales se realizaron 250 acompañamientos, en donde se beneficiaron aproximadamente 700 familias.</w:t>
      </w:r>
    </w:p>
    <w:p w14:paraId="4731D28F" w14:textId="1A2371C6" w:rsidR="00B85B6A" w:rsidRPr="00B85B6A" w:rsidRDefault="00B85B6A" w:rsidP="00A31640">
      <w:pPr>
        <w:pStyle w:val="Prrafodelista"/>
        <w:numPr>
          <w:ilvl w:val="0"/>
          <w:numId w:val="73"/>
        </w:numPr>
        <w:spacing w:line="360" w:lineRule="auto"/>
        <w:jc w:val="both"/>
        <w:textAlignment w:val="baseline"/>
        <w:rPr>
          <w:rFonts w:ascii="Arial" w:hAnsi="Arial" w:cs="Arial"/>
          <w:sz w:val="22"/>
          <w:szCs w:val="22"/>
          <w:lang w:val="es-ES"/>
        </w:rPr>
      </w:pPr>
      <w:r w:rsidRPr="00B85B6A">
        <w:rPr>
          <w:rFonts w:ascii="Arial" w:hAnsi="Arial" w:cs="Arial"/>
          <w:sz w:val="22"/>
          <w:szCs w:val="22"/>
          <w:lang w:val="es-ES"/>
        </w:rPr>
        <w:t>Casas de Pensamiento Intercultural: en la actualidad existen 11 Casas de pensamiento intercultural, que atendieron durante el año 376 niñas y niños que sus familias se reconocen como indígenas; es importante resaltar que las casas de pensamiento acogen a niñas y niños no indígenas también, con el fin de que la diversidad sea una manera de aprender.</w:t>
      </w:r>
    </w:p>
    <w:p w14:paraId="16D96819" w14:textId="77777777" w:rsidR="00491AE2" w:rsidRDefault="00491AE2" w:rsidP="00701DA3">
      <w:pPr>
        <w:spacing w:line="360" w:lineRule="auto"/>
        <w:jc w:val="both"/>
        <w:rPr>
          <w:rFonts w:ascii="Arial" w:hAnsi="Arial" w:cs="Arial"/>
          <w:b/>
          <w:bCs/>
          <w:sz w:val="22"/>
          <w:szCs w:val="22"/>
          <w:shd w:val="clear" w:color="auto" w:fill="FFFFFF"/>
        </w:rPr>
      </w:pPr>
    </w:p>
    <w:p w14:paraId="6FCD2DD3" w14:textId="514D2035" w:rsidR="00477C10" w:rsidRPr="00207FED" w:rsidRDefault="00477C10" w:rsidP="00701DA3">
      <w:pPr>
        <w:spacing w:line="360" w:lineRule="auto"/>
        <w:jc w:val="both"/>
        <w:rPr>
          <w:rFonts w:ascii="Arial" w:hAnsi="Arial" w:cs="Arial"/>
          <w:b/>
          <w:bCs/>
          <w:sz w:val="22"/>
          <w:szCs w:val="22"/>
          <w:shd w:val="clear" w:color="auto" w:fill="FFFFFF"/>
        </w:rPr>
      </w:pPr>
      <w:r w:rsidRPr="00207FED">
        <w:rPr>
          <w:rFonts w:ascii="Arial" w:hAnsi="Arial" w:cs="Arial"/>
          <w:b/>
          <w:bCs/>
          <w:sz w:val="22"/>
          <w:szCs w:val="22"/>
          <w:shd w:val="clear" w:color="auto" w:fill="FFFFFF"/>
        </w:rPr>
        <w:t>Acción 1.53. Atender a las niñas, niños y adolescentes víctimas por el conflicto armado, en los servicios sociales y estrategias de la Subdirección para la Infancia de la Secretaría Distrital de Integración Social.</w:t>
      </w:r>
    </w:p>
    <w:p w14:paraId="51743660" w14:textId="4570005E" w:rsidR="009522D3" w:rsidRDefault="009522D3" w:rsidP="00701DA3">
      <w:pPr>
        <w:spacing w:line="360" w:lineRule="auto"/>
        <w:jc w:val="both"/>
        <w:rPr>
          <w:rFonts w:ascii="Arial" w:hAnsi="Arial" w:cs="Arial"/>
          <w:i/>
          <w:iCs/>
          <w:color w:val="FF0000"/>
          <w:sz w:val="22"/>
          <w:szCs w:val="22"/>
        </w:rPr>
      </w:pPr>
    </w:p>
    <w:p w14:paraId="286B4E53" w14:textId="77777777" w:rsidR="00207FED" w:rsidRDefault="00207FED" w:rsidP="00207FED">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74CAF022" w14:textId="77777777" w:rsidR="00207FED" w:rsidRDefault="00207FED" w:rsidP="00701DA3">
      <w:pPr>
        <w:spacing w:line="360" w:lineRule="auto"/>
        <w:jc w:val="both"/>
        <w:rPr>
          <w:rFonts w:ascii="Arial" w:hAnsi="Arial" w:cs="Arial"/>
          <w:i/>
          <w:iCs/>
          <w:color w:val="FF0000"/>
          <w:sz w:val="22"/>
          <w:szCs w:val="22"/>
        </w:rPr>
      </w:pPr>
    </w:p>
    <w:p w14:paraId="219BBFC7" w14:textId="765ECA33" w:rsidR="00207FED" w:rsidRPr="00207FED" w:rsidRDefault="00207FED" w:rsidP="00A31640">
      <w:pPr>
        <w:pStyle w:val="Prrafodelista"/>
        <w:numPr>
          <w:ilvl w:val="0"/>
          <w:numId w:val="44"/>
        </w:numPr>
        <w:spacing w:line="360" w:lineRule="auto"/>
        <w:jc w:val="both"/>
        <w:textAlignment w:val="baseline"/>
        <w:rPr>
          <w:rFonts w:ascii="Arial" w:hAnsi="Arial" w:cs="Arial"/>
          <w:sz w:val="22"/>
          <w:szCs w:val="22"/>
          <w:lang w:val="es-ES"/>
        </w:rPr>
      </w:pPr>
      <w:r w:rsidRPr="00207FED">
        <w:rPr>
          <w:rFonts w:ascii="Arial" w:hAnsi="Arial" w:cs="Arial"/>
          <w:sz w:val="22"/>
          <w:szCs w:val="22"/>
          <w:lang w:val="es-ES"/>
        </w:rPr>
        <w:lastRenderedPageBreak/>
        <w:t>A corte de diciembre de 2021</w:t>
      </w:r>
      <w:r w:rsidR="009F0A49">
        <w:rPr>
          <w:rFonts w:ascii="Arial" w:hAnsi="Arial" w:cs="Arial"/>
          <w:sz w:val="22"/>
          <w:szCs w:val="22"/>
          <w:lang w:val="es-ES"/>
        </w:rPr>
        <w:t xml:space="preserve">, </w:t>
      </w:r>
      <w:r w:rsidRPr="00207FED">
        <w:rPr>
          <w:rFonts w:ascii="Arial" w:hAnsi="Arial" w:cs="Arial"/>
          <w:sz w:val="22"/>
          <w:szCs w:val="22"/>
          <w:lang w:val="es-ES"/>
        </w:rPr>
        <w:t xml:space="preserve">se han atendido 6.349 niñas y niños pertenecientes a grupos étnicos. Es importante precisar, que esta meta es creciente, es decir que reúne las personas únicas atendidas durante lo corrido del cuatrienio desde el 1 de junio de 2020 a la fecha de corte, así mismo, indicar que durante la vigencia se pudieron atender niñas, niños y adolescentes que venían siendo atendidos en vigencias anteriores. </w:t>
      </w:r>
    </w:p>
    <w:p w14:paraId="11A9563B" w14:textId="39C8A21F" w:rsidR="00207FED" w:rsidRPr="00207FED" w:rsidRDefault="0093181A" w:rsidP="00A31640">
      <w:pPr>
        <w:pStyle w:val="Prrafodelista"/>
        <w:numPr>
          <w:ilvl w:val="0"/>
          <w:numId w:val="44"/>
        </w:numPr>
        <w:spacing w:line="360" w:lineRule="auto"/>
        <w:jc w:val="both"/>
        <w:textAlignment w:val="baseline"/>
        <w:rPr>
          <w:rFonts w:ascii="Arial" w:hAnsi="Arial" w:cs="Arial"/>
          <w:sz w:val="22"/>
          <w:szCs w:val="22"/>
          <w:lang w:val="es-ES"/>
        </w:rPr>
      </w:pPr>
      <w:r>
        <w:rPr>
          <w:rFonts w:ascii="Arial" w:hAnsi="Arial" w:cs="Arial"/>
          <w:sz w:val="22"/>
          <w:szCs w:val="22"/>
          <w:lang w:val="es-ES"/>
        </w:rPr>
        <w:t>S</w:t>
      </w:r>
      <w:r w:rsidR="00207FED" w:rsidRPr="00207FED">
        <w:rPr>
          <w:rFonts w:ascii="Arial" w:hAnsi="Arial" w:cs="Arial"/>
          <w:sz w:val="22"/>
          <w:szCs w:val="22"/>
          <w:lang w:val="es-ES"/>
        </w:rPr>
        <w:t xml:space="preserve">se atendió un 121% más que </w:t>
      </w:r>
      <w:r w:rsidR="00491AE2">
        <w:rPr>
          <w:rFonts w:ascii="Arial" w:hAnsi="Arial" w:cs="Arial"/>
          <w:sz w:val="22"/>
          <w:szCs w:val="22"/>
          <w:lang w:val="es-ES"/>
        </w:rPr>
        <w:t xml:space="preserve">en </w:t>
      </w:r>
      <w:r w:rsidR="00207FED" w:rsidRPr="00207FED">
        <w:rPr>
          <w:rFonts w:ascii="Arial" w:hAnsi="Arial" w:cs="Arial"/>
          <w:sz w:val="22"/>
          <w:szCs w:val="22"/>
          <w:lang w:val="es-ES"/>
        </w:rPr>
        <w:t>la vigencia 2020</w:t>
      </w:r>
      <w:r w:rsidR="00491AE2">
        <w:rPr>
          <w:rFonts w:ascii="Arial" w:hAnsi="Arial" w:cs="Arial"/>
          <w:sz w:val="22"/>
          <w:szCs w:val="22"/>
        </w:rPr>
        <w:t xml:space="preserve">. </w:t>
      </w:r>
      <w:r w:rsidR="00207FED" w:rsidRPr="00207FED">
        <w:rPr>
          <w:rFonts w:ascii="Arial" w:hAnsi="Arial" w:cs="Arial"/>
          <w:sz w:val="22"/>
          <w:szCs w:val="22"/>
          <w:lang w:val="es-ES"/>
        </w:rPr>
        <w:t xml:space="preserve"> A continuación</w:t>
      </w:r>
      <w:r w:rsidR="00207FED">
        <w:rPr>
          <w:rFonts w:ascii="Arial" w:hAnsi="Arial" w:cs="Arial"/>
          <w:sz w:val="22"/>
          <w:szCs w:val="22"/>
          <w:lang w:val="es-ES"/>
        </w:rPr>
        <w:t>,</w:t>
      </w:r>
      <w:r w:rsidR="00207FED" w:rsidRPr="00207FED">
        <w:rPr>
          <w:rFonts w:ascii="Arial" w:hAnsi="Arial" w:cs="Arial"/>
          <w:sz w:val="22"/>
          <w:szCs w:val="22"/>
          <w:lang w:val="es-ES"/>
        </w:rPr>
        <w:t xml:space="preserve"> se describen algunas acciones realizadas durante la vigencia 2021</w:t>
      </w:r>
      <w:r w:rsidR="00207FED">
        <w:rPr>
          <w:rFonts w:ascii="Arial" w:hAnsi="Arial" w:cs="Arial"/>
          <w:sz w:val="22"/>
          <w:szCs w:val="22"/>
          <w:lang w:val="es-ES"/>
        </w:rPr>
        <w:t>:</w:t>
      </w:r>
      <w:r w:rsidR="00207FED" w:rsidRPr="00207FED">
        <w:rPr>
          <w:rFonts w:ascii="Arial" w:hAnsi="Arial" w:cs="Arial"/>
          <w:sz w:val="22"/>
          <w:szCs w:val="22"/>
          <w:lang w:val="es-ES"/>
        </w:rPr>
        <w:t xml:space="preserve"> Diseño e implementación de la estrategia territorial “Laboratorio de Paz” orientada al reconocimiento de niñas, niños y adolescentes víctimas y afectados (hijos e hijas excombatientes o riesgo de uso y utilización) como protagonistas en la construcción de la paz y empoderamiento de derechos para la incidencia en escenario de toma de decisiones. Se desarrollaron un total de 80 encuentros en 11 localidades de Bosa, Rafael Uribe Uribe, Kennedy, Suba, San Cristóbal, Mártires, Usme, Ciudad Bolívar, Engativá, Puente Aranda, Santa Fe y adicional a esto se realizaron acciones de Laboratorio de Paz con hijas e hijos de excombatientes con la A</w:t>
      </w:r>
      <w:r w:rsidR="00207FED">
        <w:rPr>
          <w:rFonts w:ascii="Arial" w:hAnsi="Arial" w:cs="Arial"/>
          <w:sz w:val="22"/>
          <w:szCs w:val="22"/>
          <w:lang w:val="es-ES"/>
        </w:rPr>
        <w:t xml:space="preserve">gencia para la Reincorporación y Normalización </w:t>
      </w:r>
      <w:r w:rsidR="00491AE2">
        <w:rPr>
          <w:rFonts w:ascii="Arial" w:hAnsi="Arial" w:cs="Arial"/>
          <w:sz w:val="22"/>
          <w:szCs w:val="22"/>
          <w:lang w:val="es-ES"/>
        </w:rPr>
        <w:t>–</w:t>
      </w:r>
      <w:r w:rsidR="00207FED">
        <w:rPr>
          <w:rFonts w:ascii="Arial" w:hAnsi="Arial" w:cs="Arial"/>
          <w:sz w:val="22"/>
          <w:szCs w:val="22"/>
          <w:lang w:val="es-ES"/>
        </w:rPr>
        <w:t xml:space="preserve"> ARN</w:t>
      </w:r>
      <w:r w:rsidR="00491AE2">
        <w:rPr>
          <w:rFonts w:ascii="Arial" w:hAnsi="Arial" w:cs="Arial"/>
          <w:sz w:val="22"/>
          <w:szCs w:val="22"/>
          <w:lang w:val="es-ES"/>
        </w:rPr>
        <w:t>.</w:t>
      </w:r>
    </w:p>
    <w:p w14:paraId="285DC35E" w14:textId="4D5D56F7" w:rsidR="00207FED" w:rsidRPr="00207FED" w:rsidRDefault="00436F89" w:rsidP="00A31640">
      <w:pPr>
        <w:pStyle w:val="Prrafodelista"/>
        <w:numPr>
          <w:ilvl w:val="0"/>
          <w:numId w:val="44"/>
        </w:numPr>
        <w:spacing w:line="360" w:lineRule="auto"/>
        <w:jc w:val="both"/>
        <w:textAlignment w:val="baseline"/>
        <w:rPr>
          <w:rFonts w:ascii="Arial" w:hAnsi="Arial" w:cs="Arial"/>
          <w:sz w:val="22"/>
          <w:szCs w:val="22"/>
          <w:lang w:val="es-ES"/>
        </w:rPr>
      </w:pPr>
      <w:r>
        <w:rPr>
          <w:rFonts w:ascii="Arial" w:hAnsi="Arial" w:cs="Arial"/>
          <w:sz w:val="22"/>
          <w:szCs w:val="22"/>
          <w:lang w:val="es-ES"/>
        </w:rPr>
        <w:t xml:space="preserve">Se </w:t>
      </w:r>
      <w:r w:rsidR="00207FED" w:rsidRPr="00207FED">
        <w:rPr>
          <w:rFonts w:ascii="Arial" w:hAnsi="Arial" w:cs="Arial"/>
          <w:sz w:val="22"/>
          <w:szCs w:val="22"/>
          <w:lang w:val="es-ES"/>
        </w:rPr>
        <w:t xml:space="preserve">realizó lectura de las realidades actuales de la ciudad, permitiendo reconocer las necesidades de niñas, niños y adolescentes víctimas o afectados por el conflicto armado y sus familias, en búsqueda de fortalecer los procesos de atención en el marco de la reparación integral. Se hizo la actualización desde el marco legal, acción Pedagógica, Psicosocial y reorganización del mismo.  </w:t>
      </w:r>
    </w:p>
    <w:p w14:paraId="301CADE3" w14:textId="266BD17C" w:rsidR="00207FED" w:rsidRPr="00207FED" w:rsidRDefault="00207FED" w:rsidP="00A31640">
      <w:pPr>
        <w:pStyle w:val="Prrafodelista"/>
        <w:numPr>
          <w:ilvl w:val="0"/>
          <w:numId w:val="44"/>
        </w:numPr>
        <w:spacing w:line="360" w:lineRule="auto"/>
        <w:jc w:val="both"/>
        <w:textAlignment w:val="baseline"/>
        <w:rPr>
          <w:rFonts w:ascii="Arial" w:hAnsi="Arial" w:cs="Arial"/>
          <w:sz w:val="22"/>
          <w:szCs w:val="22"/>
          <w:lang w:val="es-ES"/>
        </w:rPr>
      </w:pPr>
      <w:r w:rsidRPr="00207FED">
        <w:rPr>
          <w:rFonts w:ascii="Arial" w:hAnsi="Arial" w:cs="Arial"/>
          <w:sz w:val="22"/>
          <w:szCs w:val="22"/>
          <w:lang w:val="es-ES"/>
        </w:rPr>
        <w:t xml:space="preserve">Se realizaron 331 encuentros de fortalecimiento de la Estrategia Atrapasueños a 82 unidades operativas que completaron el ciclo (compuesto de 4 sesiones) para atender integralmente a las niñas y los niños víctimas y afectados por el conflicto armado, </w:t>
      </w:r>
      <w:r w:rsidR="009F0A49">
        <w:rPr>
          <w:rFonts w:ascii="Arial" w:hAnsi="Arial" w:cs="Arial"/>
          <w:sz w:val="22"/>
          <w:szCs w:val="22"/>
          <w:lang w:val="es-ES"/>
        </w:rPr>
        <w:t xml:space="preserve">en: </w:t>
      </w:r>
      <w:r w:rsidRPr="00207FED">
        <w:rPr>
          <w:rFonts w:ascii="Arial" w:hAnsi="Arial" w:cs="Arial"/>
          <w:sz w:val="22"/>
          <w:szCs w:val="22"/>
          <w:lang w:val="es-ES"/>
        </w:rPr>
        <w:t xml:space="preserve">Jardines infantiles Diurnos, Casas de Pensamiento Interculturalidad, Creciendo en la Ruralidad, Estrategia Móvil y Centros Amar; de las siguientes localidades Bosa, Usme, Kennedy, Engativá, San Cristóbal, Ciudad Bolívar, </w:t>
      </w:r>
      <w:r w:rsidRPr="00207FED">
        <w:rPr>
          <w:rFonts w:ascii="Arial" w:hAnsi="Arial" w:cs="Arial"/>
          <w:sz w:val="22"/>
          <w:szCs w:val="22"/>
          <w:lang w:val="es-ES"/>
        </w:rPr>
        <w:lastRenderedPageBreak/>
        <w:t xml:space="preserve">Usaquén, Antonio Nariño, Los Mártires, Rafael Uribe Uribe, Tunjuelito, Santafé, Fontibón, Suba, Candelaria, Chapinero. El indicador presentó un comportamiento de 22%, logrando </w:t>
      </w:r>
      <w:r w:rsidR="00F82AD8">
        <w:rPr>
          <w:rFonts w:ascii="Arial" w:hAnsi="Arial" w:cs="Arial"/>
          <w:sz w:val="22"/>
          <w:szCs w:val="22"/>
          <w:lang w:val="es-ES"/>
        </w:rPr>
        <w:t xml:space="preserve">el </w:t>
      </w:r>
      <w:r w:rsidRPr="00207FED">
        <w:rPr>
          <w:rFonts w:ascii="Arial" w:hAnsi="Arial" w:cs="Arial"/>
          <w:sz w:val="22"/>
          <w:szCs w:val="22"/>
          <w:lang w:val="es-ES"/>
        </w:rPr>
        <w:t xml:space="preserve">objetivo de fortalecer técnicamente a los profesionales de diferentes unidades operativas de la subdirección para la infancia en su quehacer pedagógico frente a la atención de niñas, niños ya adolescentes víctimas o afectados por el conflicto armado.  </w:t>
      </w:r>
    </w:p>
    <w:p w14:paraId="5747B4E8" w14:textId="512CF8CB" w:rsidR="00207FED" w:rsidRPr="00207FED" w:rsidRDefault="00491AE2" w:rsidP="00A31640">
      <w:pPr>
        <w:pStyle w:val="Prrafodelista"/>
        <w:numPr>
          <w:ilvl w:val="0"/>
          <w:numId w:val="44"/>
        </w:numPr>
        <w:spacing w:line="360" w:lineRule="auto"/>
        <w:jc w:val="both"/>
        <w:textAlignment w:val="baseline"/>
        <w:rPr>
          <w:rFonts w:ascii="Arial" w:hAnsi="Arial" w:cs="Arial"/>
          <w:sz w:val="22"/>
          <w:szCs w:val="22"/>
          <w:lang w:val="es-ES"/>
        </w:rPr>
      </w:pPr>
      <w:r>
        <w:rPr>
          <w:rFonts w:ascii="Arial" w:hAnsi="Arial" w:cs="Arial"/>
          <w:sz w:val="22"/>
          <w:szCs w:val="22"/>
          <w:lang w:val="es-ES"/>
        </w:rPr>
        <w:t>Se desarrolló el</w:t>
      </w:r>
      <w:r w:rsidR="00207FED" w:rsidRPr="00207FED">
        <w:rPr>
          <w:rFonts w:ascii="Arial" w:hAnsi="Arial" w:cs="Arial"/>
          <w:sz w:val="22"/>
          <w:szCs w:val="22"/>
          <w:lang w:val="es-ES"/>
        </w:rPr>
        <w:t xml:space="preserve"> fortalecimiento técnico en unidades operativas las cuales no conocían la Estrategia y así mismo </w:t>
      </w:r>
      <w:r w:rsidR="00F82AD8">
        <w:rPr>
          <w:rFonts w:ascii="Arial" w:hAnsi="Arial" w:cs="Arial"/>
          <w:sz w:val="22"/>
          <w:szCs w:val="22"/>
          <w:lang w:val="es-ES"/>
        </w:rPr>
        <w:t xml:space="preserve">se llegó </w:t>
      </w:r>
      <w:r w:rsidR="00207FED" w:rsidRPr="00207FED">
        <w:rPr>
          <w:rFonts w:ascii="Arial" w:hAnsi="Arial" w:cs="Arial"/>
          <w:sz w:val="22"/>
          <w:szCs w:val="22"/>
          <w:lang w:val="es-ES"/>
        </w:rPr>
        <w:t>a localidades como Usaquén, Santafé y Antonio Nariño. Durante este segundo ciclo se logr</w:t>
      </w:r>
      <w:r w:rsidR="00F82AD8">
        <w:rPr>
          <w:rFonts w:ascii="Arial" w:hAnsi="Arial" w:cs="Arial"/>
          <w:sz w:val="22"/>
          <w:szCs w:val="22"/>
          <w:lang w:val="es-ES"/>
        </w:rPr>
        <w:t>ó</w:t>
      </w:r>
      <w:r w:rsidR="00207FED" w:rsidRPr="00207FED">
        <w:rPr>
          <w:rFonts w:ascii="Arial" w:hAnsi="Arial" w:cs="Arial"/>
          <w:sz w:val="22"/>
          <w:szCs w:val="22"/>
          <w:lang w:val="es-ES"/>
        </w:rPr>
        <w:t xml:space="preserve"> llegar a unidades operativas de la Estrategia Móvil, centros amar y creciendo juntos en la ruralidad y se llegó a unidades operativas de otras localidades como Suba y Fontibón. </w:t>
      </w:r>
    </w:p>
    <w:p w14:paraId="43E0262C" w14:textId="5B2E4D24" w:rsidR="00477C10" w:rsidRDefault="00477C10" w:rsidP="00701DA3">
      <w:pPr>
        <w:spacing w:line="360" w:lineRule="auto"/>
        <w:jc w:val="both"/>
        <w:rPr>
          <w:rFonts w:ascii="Arial" w:hAnsi="Arial" w:cs="Arial"/>
          <w:b/>
          <w:bCs/>
          <w:color w:val="FF0000"/>
          <w:sz w:val="22"/>
          <w:szCs w:val="22"/>
          <w:shd w:val="clear" w:color="auto" w:fill="FFFFFF"/>
        </w:rPr>
      </w:pPr>
    </w:p>
    <w:p w14:paraId="0925442C" w14:textId="77777777" w:rsidR="00477C10" w:rsidRPr="00C56CCF" w:rsidRDefault="00477C10" w:rsidP="00701DA3">
      <w:pPr>
        <w:spacing w:line="360" w:lineRule="auto"/>
        <w:jc w:val="both"/>
        <w:rPr>
          <w:rFonts w:ascii="Arial" w:hAnsi="Arial" w:cs="Arial"/>
          <w:b/>
          <w:bCs/>
          <w:sz w:val="22"/>
          <w:szCs w:val="22"/>
          <w:shd w:val="clear" w:color="auto" w:fill="FFFFFF"/>
        </w:rPr>
      </w:pPr>
      <w:r w:rsidRPr="00C56CCF">
        <w:rPr>
          <w:rFonts w:ascii="Arial" w:hAnsi="Arial" w:cs="Arial"/>
          <w:b/>
          <w:bCs/>
          <w:sz w:val="22"/>
          <w:szCs w:val="22"/>
          <w:shd w:val="clear" w:color="auto" w:fill="FFFFFF"/>
        </w:rPr>
        <w:t>Acción 1.55. Atender integralmente a niñas y niños en ubicación institucional, generando procesos de fortalecimiento de sus familias para la garantía de sus derechos y para el reintegro familiar</w:t>
      </w:r>
    </w:p>
    <w:p w14:paraId="7671B40C" w14:textId="4FEADC03" w:rsidR="009522D3" w:rsidRDefault="009522D3" w:rsidP="00701DA3">
      <w:pPr>
        <w:spacing w:line="360" w:lineRule="auto"/>
        <w:jc w:val="both"/>
        <w:rPr>
          <w:rFonts w:ascii="Arial" w:hAnsi="Arial" w:cs="Arial"/>
          <w:i/>
          <w:iCs/>
          <w:color w:val="FF0000"/>
          <w:sz w:val="22"/>
          <w:szCs w:val="22"/>
        </w:rPr>
      </w:pPr>
    </w:p>
    <w:p w14:paraId="30F48A90" w14:textId="77777777" w:rsidR="00C56CCF" w:rsidRDefault="00C56CCF" w:rsidP="00C56CCF">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307491A7" w14:textId="77777777" w:rsidR="00C56CCF" w:rsidRDefault="00C56CCF" w:rsidP="00C56CCF">
      <w:pPr>
        <w:spacing w:line="360" w:lineRule="auto"/>
        <w:jc w:val="both"/>
        <w:rPr>
          <w:rFonts w:ascii="Arial" w:hAnsi="Arial" w:cs="Arial"/>
          <w:i/>
          <w:iCs/>
          <w:color w:val="FF0000"/>
          <w:sz w:val="22"/>
          <w:szCs w:val="22"/>
        </w:rPr>
      </w:pPr>
    </w:p>
    <w:p w14:paraId="5F6AF4C5" w14:textId="1A90B1BA" w:rsidR="00C56CCF" w:rsidRDefault="00AD6927" w:rsidP="00A31640">
      <w:pPr>
        <w:pStyle w:val="Prrafodelista"/>
        <w:numPr>
          <w:ilvl w:val="0"/>
          <w:numId w:val="44"/>
        </w:numPr>
        <w:spacing w:line="360" w:lineRule="auto"/>
        <w:jc w:val="both"/>
        <w:textAlignment w:val="baseline"/>
        <w:rPr>
          <w:rFonts w:ascii="Arial" w:hAnsi="Arial" w:cs="Arial"/>
          <w:sz w:val="22"/>
          <w:szCs w:val="22"/>
          <w:lang w:val="es-ES"/>
        </w:rPr>
      </w:pPr>
      <w:r w:rsidRPr="00AD6927">
        <w:rPr>
          <w:rFonts w:ascii="Arial" w:hAnsi="Arial" w:cs="Arial"/>
          <w:sz w:val="22"/>
          <w:szCs w:val="22"/>
          <w:lang w:val="es-ES"/>
        </w:rPr>
        <w:t>Durante el año 202</w:t>
      </w:r>
      <w:r w:rsidR="009F0A49">
        <w:rPr>
          <w:rFonts w:ascii="Arial" w:hAnsi="Arial" w:cs="Arial"/>
          <w:sz w:val="22"/>
          <w:szCs w:val="22"/>
          <w:lang w:val="es-ES"/>
        </w:rPr>
        <w:t xml:space="preserve">1, </w:t>
      </w:r>
      <w:r w:rsidRPr="00AD6927">
        <w:rPr>
          <w:rFonts w:ascii="Arial" w:hAnsi="Arial" w:cs="Arial"/>
          <w:sz w:val="22"/>
          <w:szCs w:val="22"/>
          <w:lang w:val="es-ES"/>
        </w:rPr>
        <w:t>se dio continuidad a la modalidad de atención integral de niños y niñas con medida de ubicación institucional atendiendo el 100% de niños y niñas remitidos por autoridad competente, en este año se atendieron integralmente un total de 358, en el mes abril de 2021, el Modelo de Atención Integral para los Centros Proteger con sus dos modalidades de atención</w:t>
      </w:r>
      <w:r w:rsidR="009F0A49">
        <w:rPr>
          <w:rFonts w:ascii="Arial" w:hAnsi="Arial" w:cs="Arial"/>
          <w:sz w:val="22"/>
          <w:szCs w:val="22"/>
          <w:lang w:val="es-ES"/>
        </w:rPr>
        <w:t>.</w:t>
      </w:r>
      <w:r w:rsidRPr="00AD6927">
        <w:rPr>
          <w:rFonts w:ascii="Arial" w:hAnsi="Arial" w:cs="Arial"/>
          <w:sz w:val="22"/>
          <w:szCs w:val="22"/>
          <w:lang w:val="es-ES"/>
        </w:rPr>
        <w:t xml:space="preserve"> </w:t>
      </w:r>
    </w:p>
    <w:p w14:paraId="1ED535D8" w14:textId="695B5C8C" w:rsidR="00AD6927" w:rsidRPr="00AD6927" w:rsidRDefault="00AD6927" w:rsidP="00A31640">
      <w:pPr>
        <w:pStyle w:val="Prrafodelista"/>
        <w:numPr>
          <w:ilvl w:val="0"/>
          <w:numId w:val="44"/>
        </w:numPr>
        <w:spacing w:line="360" w:lineRule="auto"/>
        <w:jc w:val="both"/>
        <w:textAlignment w:val="baseline"/>
        <w:rPr>
          <w:rFonts w:ascii="Arial" w:hAnsi="Arial" w:cs="Arial"/>
          <w:sz w:val="22"/>
          <w:szCs w:val="22"/>
          <w:lang w:val="es-ES"/>
        </w:rPr>
      </w:pPr>
      <w:r w:rsidRPr="00AD6927">
        <w:rPr>
          <w:rFonts w:ascii="Arial" w:hAnsi="Arial" w:cs="Arial"/>
          <w:sz w:val="22"/>
          <w:szCs w:val="22"/>
          <w:lang w:val="es-ES"/>
        </w:rPr>
        <w:t>Atención Integral a niños y niñas en procesos de restablecimiento de derechos con medida de ubicación institucional y atención integral a las familias en riesgo de pérdida de cuidado parental, fue presentado a la mesa GIS, siendo aprobada en esta instancia la transformación del servicio e incluida en la resolución 509 del 21 abril de 2021</w:t>
      </w:r>
    </w:p>
    <w:p w14:paraId="747F6719" w14:textId="455169B9" w:rsidR="00AD6927" w:rsidRPr="00AD6927" w:rsidRDefault="00350292" w:rsidP="00A31640">
      <w:pPr>
        <w:pStyle w:val="Prrafodelista"/>
        <w:numPr>
          <w:ilvl w:val="0"/>
          <w:numId w:val="44"/>
        </w:numPr>
        <w:spacing w:line="360" w:lineRule="auto"/>
        <w:jc w:val="both"/>
        <w:textAlignment w:val="baseline"/>
        <w:rPr>
          <w:rFonts w:ascii="Arial" w:hAnsi="Arial" w:cs="Arial"/>
          <w:sz w:val="22"/>
          <w:szCs w:val="22"/>
          <w:lang w:val="es-ES"/>
        </w:rPr>
      </w:pPr>
      <w:r>
        <w:rPr>
          <w:rFonts w:ascii="Arial" w:hAnsi="Arial" w:cs="Arial"/>
          <w:sz w:val="22"/>
          <w:szCs w:val="22"/>
          <w:lang w:val="es-ES"/>
        </w:rPr>
        <w:lastRenderedPageBreak/>
        <w:t xml:space="preserve">Se </w:t>
      </w:r>
      <w:r w:rsidR="00AD6927" w:rsidRPr="00AD6927">
        <w:rPr>
          <w:rFonts w:ascii="Arial" w:hAnsi="Arial" w:cs="Arial"/>
          <w:sz w:val="22"/>
          <w:szCs w:val="22"/>
          <w:lang w:val="es-ES"/>
        </w:rPr>
        <w:t xml:space="preserve">inició </w:t>
      </w:r>
      <w:r>
        <w:rPr>
          <w:rFonts w:ascii="Arial" w:hAnsi="Arial" w:cs="Arial"/>
          <w:sz w:val="22"/>
          <w:szCs w:val="22"/>
          <w:lang w:val="es-ES"/>
        </w:rPr>
        <w:t>la</w:t>
      </w:r>
      <w:r w:rsidR="00AD6927" w:rsidRPr="00AD6927">
        <w:rPr>
          <w:rFonts w:ascii="Arial" w:hAnsi="Arial" w:cs="Arial"/>
          <w:sz w:val="22"/>
          <w:szCs w:val="22"/>
          <w:lang w:val="es-ES"/>
        </w:rPr>
        <w:t xml:space="preserve"> implementación el 1° de junio del año 2021, en este periodo se ha avanzado en la articulación intra e inter institucional y transectorial una apuesta conjunta de transversalización con la política pública para las familias (PPPF), sistema distrital de cuidado (SID</w:t>
      </w:r>
      <w:r w:rsidR="00F82AD8">
        <w:rPr>
          <w:rFonts w:ascii="Arial" w:hAnsi="Arial" w:cs="Arial"/>
          <w:sz w:val="22"/>
          <w:szCs w:val="22"/>
          <w:lang w:val="es-ES"/>
        </w:rPr>
        <w:t>I</w:t>
      </w:r>
      <w:r w:rsidR="00AD6927" w:rsidRPr="00AD6927">
        <w:rPr>
          <w:rFonts w:ascii="Arial" w:hAnsi="Arial" w:cs="Arial"/>
          <w:sz w:val="22"/>
          <w:szCs w:val="22"/>
          <w:lang w:val="es-ES"/>
        </w:rPr>
        <w:t>CU), plan distrital de prevención, estrategia territorial integral social (ETIS), servicio para la</w:t>
      </w:r>
      <w:r w:rsidR="00C56CCF">
        <w:rPr>
          <w:rFonts w:ascii="Arial" w:hAnsi="Arial" w:cs="Arial"/>
          <w:sz w:val="22"/>
          <w:szCs w:val="22"/>
          <w:lang w:val="es-ES"/>
        </w:rPr>
        <w:t xml:space="preserve"> </w:t>
      </w:r>
      <w:r w:rsidR="00AD6927" w:rsidRPr="00AD6927">
        <w:rPr>
          <w:rFonts w:ascii="Arial" w:hAnsi="Arial" w:cs="Arial"/>
          <w:sz w:val="22"/>
          <w:szCs w:val="22"/>
          <w:lang w:val="es-ES"/>
        </w:rPr>
        <w:t>integración y los derechos del migrante, refugiado y retornado creando sinergias con la oferta institucional de la SDIS, así como con las redes familiares, comunitarias, sociales e institucionales de apoyo que existan en cada territorio, consolidando acciones que eviten el ingreso de los niños y niñas a los sistemas de protección.</w:t>
      </w:r>
    </w:p>
    <w:p w14:paraId="5F7998A8" w14:textId="7C6674B5" w:rsidR="00477C10" w:rsidRDefault="00AD6927" w:rsidP="00A31640">
      <w:pPr>
        <w:pStyle w:val="Prrafodelista"/>
        <w:numPr>
          <w:ilvl w:val="0"/>
          <w:numId w:val="44"/>
        </w:numPr>
        <w:spacing w:line="360" w:lineRule="auto"/>
        <w:jc w:val="both"/>
        <w:textAlignment w:val="baseline"/>
        <w:rPr>
          <w:rFonts w:ascii="Arial" w:hAnsi="Arial" w:cs="Arial"/>
          <w:sz w:val="22"/>
          <w:szCs w:val="22"/>
          <w:lang w:val="es-ES"/>
        </w:rPr>
      </w:pPr>
      <w:r w:rsidRPr="00AD6927">
        <w:rPr>
          <w:rFonts w:ascii="Arial" w:hAnsi="Arial" w:cs="Arial"/>
          <w:sz w:val="22"/>
          <w:szCs w:val="22"/>
          <w:lang w:val="es-ES"/>
        </w:rPr>
        <w:t>La implementación por parte de los equipos interdisciplinarios de la estrategia metodológica “Cuidándome – Cuidándonos” ha permitido optimizar las relaciones intrafamiliares, así como el fortalecimiento de las redes de apoyo, contribuyendo a fortalecer las capacidades de las familias para cuidar y proteger a sus hijos e hijas y así evitar la pérdida del cuidado parental.</w:t>
      </w:r>
    </w:p>
    <w:p w14:paraId="019831E7" w14:textId="40114AC9" w:rsidR="00C56CCF" w:rsidRDefault="00C56CCF" w:rsidP="00C56CCF">
      <w:pPr>
        <w:spacing w:line="360" w:lineRule="auto"/>
        <w:jc w:val="both"/>
        <w:textAlignment w:val="baseline"/>
        <w:rPr>
          <w:rFonts w:ascii="Arial" w:hAnsi="Arial" w:cs="Arial"/>
          <w:sz w:val="22"/>
          <w:szCs w:val="22"/>
          <w:lang w:val="es-ES"/>
        </w:rPr>
      </w:pPr>
    </w:p>
    <w:p w14:paraId="7385ACFA" w14:textId="422010BE" w:rsidR="00861F41" w:rsidRPr="004B7E83" w:rsidRDefault="00542349" w:rsidP="00701DA3">
      <w:pPr>
        <w:spacing w:line="360" w:lineRule="auto"/>
        <w:jc w:val="both"/>
        <w:rPr>
          <w:rFonts w:ascii="Arial" w:hAnsi="Arial" w:cs="Arial"/>
          <w:sz w:val="22"/>
          <w:szCs w:val="22"/>
        </w:rPr>
      </w:pPr>
      <w:r w:rsidRPr="004B7E83">
        <w:rPr>
          <w:rStyle w:val="normaltextrun"/>
          <w:rFonts w:ascii="Arial" w:hAnsi="Arial" w:cs="Arial"/>
          <w:b/>
          <w:bCs/>
          <w:color w:val="000000"/>
          <w:sz w:val="22"/>
          <w:szCs w:val="22"/>
          <w:shd w:val="clear" w:color="auto" w:fill="FFFFFF"/>
        </w:rPr>
        <w:t>Acción 1.56</w:t>
      </w:r>
      <w:r w:rsidRPr="004B7E83">
        <w:rPr>
          <w:rStyle w:val="normaltextrun"/>
          <w:rFonts w:ascii="Arial" w:hAnsi="Arial" w:cs="Arial"/>
          <w:color w:val="000000"/>
          <w:sz w:val="22"/>
          <w:szCs w:val="22"/>
          <w:shd w:val="clear" w:color="auto" w:fill="FFFFFF"/>
        </w:rPr>
        <w:t>: </w:t>
      </w:r>
      <w:r w:rsidRPr="004B7E83">
        <w:rPr>
          <w:rStyle w:val="normaltextrun"/>
          <w:rFonts w:ascii="Arial" w:hAnsi="Arial" w:cs="Arial"/>
          <w:b/>
          <w:bCs/>
          <w:i/>
          <w:iCs/>
          <w:color w:val="000000"/>
          <w:sz w:val="22"/>
          <w:szCs w:val="22"/>
          <w:shd w:val="clear" w:color="auto" w:fill="FFFFFF"/>
        </w:rPr>
        <w:t>Contribuir con la nutrición de los niños y niñas media</w:t>
      </w:r>
      <w:r w:rsidR="00861F41" w:rsidRPr="004B7E83">
        <w:rPr>
          <w:rFonts w:ascii="Arial" w:hAnsi="Arial" w:cs="Arial"/>
          <w:b/>
          <w:bCs/>
          <w:i/>
          <w:iCs/>
          <w:sz w:val="22"/>
          <w:szCs w:val="22"/>
        </w:rPr>
        <w:t>nte la entrega del 100 % de los apoyos alimentarios solicitados para infancia y adolescencia.</w:t>
      </w:r>
      <w:r w:rsidR="00861F41" w:rsidRPr="004B7E83">
        <w:rPr>
          <w:rFonts w:ascii="Arial" w:hAnsi="Arial" w:cs="Arial"/>
          <w:sz w:val="22"/>
          <w:szCs w:val="22"/>
        </w:rPr>
        <w:t> </w:t>
      </w:r>
    </w:p>
    <w:p w14:paraId="6A49DC8B" w14:textId="77777777" w:rsidR="00861F41" w:rsidRPr="004B7E83" w:rsidRDefault="00861F41"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17489342" w14:textId="3B101241" w:rsidR="00861F41" w:rsidRDefault="00861F41"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7299111D" w14:textId="77777777" w:rsidR="00726DD2" w:rsidRPr="004B7E83" w:rsidRDefault="00726DD2" w:rsidP="00701DA3">
      <w:pPr>
        <w:spacing w:line="360" w:lineRule="auto"/>
        <w:jc w:val="both"/>
        <w:textAlignment w:val="baseline"/>
        <w:rPr>
          <w:rFonts w:ascii="Arial" w:hAnsi="Arial" w:cs="Arial"/>
          <w:sz w:val="22"/>
          <w:szCs w:val="22"/>
        </w:rPr>
      </w:pPr>
    </w:p>
    <w:p w14:paraId="23183A56" w14:textId="366D2432" w:rsidR="00542349" w:rsidRPr="004B7E83" w:rsidRDefault="00861F41" w:rsidP="00436F89">
      <w:pPr>
        <w:pStyle w:val="Prrafodelista"/>
        <w:numPr>
          <w:ilvl w:val="0"/>
          <w:numId w:val="50"/>
        </w:numPr>
        <w:spacing w:line="360" w:lineRule="auto"/>
        <w:jc w:val="both"/>
        <w:textAlignment w:val="baseline"/>
        <w:rPr>
          <w:rFonts w:ascii="Arial" w:hAnsi="Arial" w:cs="Arial"/>
          <w:sz w:val="22"/>
          <w:szCs w:val="22"/>
        </w:rPr>
      </w:pPr>
      <w:r w:rsidRPr="004B7E83">
        <w:rPr>
          <w:rFonts w:ascii="Arial" w:hAnsi="Arial" w:cs="Arial"/>
          <w:sz w:val="22"/>
          <w:szCs w:val="22"/>
        </w:rPr>
        <w:t>Durante la vigencia 202</w:t>
      </w:r>
      <w:r w:rsidR="009F0A49">
        <w:rPr>
          <w:rFonts w:ascii="Arial" w:hAnsi="Arial" w:cs="Arial"/>
          <w:sz w:val="22"/>
          <w:szCs w:val="22"/>
        </w:rPr>
        <w:t xml:space="preserve">1, </w:t>
      </w:r>
      <w:r w:rsidRPr="004B7E83">
        <w:rPr>
          <w:rFonts w:ascii="Arial" w:hAnsi="Arial" w:cs="Arial"/>
          <w:sz w:val="22"/>
          <w:szCs w:val="22"/>
        </w:rPr>
        <w:t xml:space="preserve">se </w:t>
      </w:r>
      <w:r w:rsidR="00436F89">
        <w:rPr>
          <w:rFonts w:ascii="Arial" w:hAnsi="Arial" w:cs="Arial"/>
          <w:sz w:val="22"/>
          <w:szCs w:val="22"/>
        </w:rPr>
        <w:t xml:space="preserve">entregaron </w:t>
      </w:r>
      <w:r w:rsidR="00436F89" w:rsidRPr="00436F89">
        <w:rPr>
          <w:rFonts w:ascii="Arial" w:hAnsi="Arial" w:cs="Arial"/>
          <w:sz w:val="22"/>
          <w:szCs w:val="22"/>
        </w:rPr>
        <w:t xml:space="preserve">145.230 bonos canjeables por alimentos </w:t>
      </w:r>
      <w:r w:rsidRPr="004B7E83">
        <w:rPr>
          <w:rFonts w:ascii="Arial" w:hAnsi="Arial" w:cs="Arial"/>
          <w:sz w:val="22"/>
          <w:szCs w:val="22"/>
        </w:rPr>
        <w:t>para los hogares/familia con integrantes niños, niñas y adolescentes para el canje de alimentos de acuerdo con el listado de alimentos permitidos y no permitidos.  </w:t>
      </w:r>
    </w:p>
    <w:p w14:paraId="38B3B867" w14:textId="77777777" w:rsidR="00861F41" w:rsidRPr="004B7E83" w:rsidRDefault="00861F41" w:rsidP="00A31640">
      <w:pPr>
        <w:pStyle w:val="Prrafodelista"/>
        <w:numPr>
          <w:ilvl w:val="0"/>
          <w:numId w:val="50"/>
        </w:numPr>
        <w:spacing w:line="360" w:lineRule="auto"/>
        <w:jc w:val="both"/>
        <w:textAlignment w:val="baseline"/>
        <w:rPr>
          <w:rFonts w:ascii="Arial" w:hAnsi="Arial" w:cs="Arial"/>
          <w:sz w:val="22"/>
          <w:szCs w:val="22"/>
        </w:rPr>
      </w:pPr>
      <w:r w:rsidRPr="004B7E83">
        <w:rPr>
          <w:rFonts w:ascii="Arial" w:hAnsi="Arial" w:cs="Arial"/>
          <w:sz w:val="22"/>
          <w:szCs w:val="22"/>
        </w:rPr>
        <w:t>Los apoyos alimentarios son complementados con procesos de vigilancia nutricional mediante la valoración antropométrica de niños, niñas adolescentes de los hogares/familia de las modalidades de bonos canjeables por alimentos y canastas básicas. </w:t>
      </w:r>
    </w:p>
    <w:p w14:paraId="61B61245" w14:textId="77777777" w:rsidR="00861F41" w:rsidRPr="004B7E83" w:rsidRDefault="00861F41" w:rsidP="00A31640">
      <w:pPr>
        <w:pStyle w:val="Prrafodelista"/>
        <w:numPr>
          <w:ilvl w:val="0"/>
          <w:numId w:val="50"/>
        </w:numPr>
        <w:spacing w:line="360" w:lineRule="auto"/>
        <w:jc w:val="both"/>
        <w:textAlignment w:val="baseline"/>
        <w:rPr>
          <w:rFonts w:ascii="Arial" w:hAnsi="Arial" w:cs="Arial"/>
          <w:sz w:val="22"/>
          <w:szCs w:val="22"/>
        </w:rPr>
      </w:pPr>
      <w:r w:rsidRPr="004B7E83">
        <w:rPr>
          <w:rFonts w:ascii="Arial" w:hAnsi="Arial" w:cs="Arial"/>
          <w:sz w:val="22"/>
          <w:szCs w:val="22"/>
        </w:rPr>
        <w:lastRenderedPageBreak/>
        <w:t>Se desarrollan acciones de promoción de estilos de estilos de vida saludables que permiten la promoción de prácticas de alimentación adecuadas de las familias participantes de las modalidades de bonos canjeables por alimentos y canastas alimentarias. </w:t>
      </w:r>
    </w:p>
    <w:p w14:paraId="20E7CC84" w14:textId="77777777" w:rsidR="00861F41" w:rsidRPr="004B7E83" w:rsidRDefault="00861F41"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43D3D9D1" w14:textId="77777777" w:rsidR="001B6473" w:rsidRPr="004B7E83" w:rsidRDefault="001B6473" w:rsidP="00701DA3">
      <w:pPr>
        <w:spacing w:line="360" w:lineRule="auto"/>
        <w:jc w:val="both"/>
        <w:rPr>
          <w:rFonts w:ascii="Arial" w:hAnsi="Arial" w:cs="Arial"/>
          <w:sz w:val="22"/>
          <w:szCs w:val="22"/>
        </w:rPr>
      </w:pPr>
      <w:r w:rsidRPr="004B7E83">
        <w:rPr>
          <w:rStyle w:val="normaltextrun"/>
          <w:rFonts w:ascii="Arial" w:hAnsi="Arial" w:cs="Arial"/>
          <w:b/>
          <w:bCs/>
          <w:color w:val="000000"/>
          <w:sz w:val="22"/>
          <w:szCs w:val="22"/>
          <w:shd w:val="clear" w:color="auto" w:fill="FFFFFF"/>
        </w:rPr>
        <w:t>Acción 1.58</w:t>
      </w:r>
      <w:r w:rsidRPr="004B7E83">
        <w:rPr>
          <w:rStyle w:val="normaltextrun"/>
          <w:rFonts w:ascii="Arial" w:hAnsi="Arial" w:cs="Arial"/>
          <w:color w:val="000000"/>
          <w:sz w:val="22"/>
          <w:szCs w:val="22"/>
          <w:shd w:val="clear" w:color="auto" w:fill="FFFFFF"/>
        </w:rPr>
        <w:t>: </w:t>
      </w:r>
      <w:r w:rsidRPr="004B7E83">
        <w:rPr>
          <w:rStyle w:val="normaltextrun"/>
          <w:rFonts w:ascii="Arial" w:hAnsi="Arial" w:cs="Arial"/>
          <w:b/>
          <w:bCs/>
          <w:i/>
          <w:iCs/>
          <w:color w:val="000000"/>
          <w:sz w:val="22"/>
          <w:szCs w:val="22"/>
          <w:shd w:val="clear" w:color="auto" w:fill="FFFFFF"/>
        </w:rPr>
        <w:t>Realizar procesos de gestión y articulación para la inclusión efectiva del 100% de niños, niñas y adolescentes con discapacidad que cumplan los criterios establecidos para su inclusión en el entorno educativo.</w:t>
      </w:r>
      <w:r w:rsidRPr="004B7E83">
        <w:rPr>
          <w:rStyle w:val="eop"/>
          <w:rFonts w:ascii="Arial" w:hAnsi="Arial" w:cs="Arial"/>
          <w:color w:val="000000"/>
          <w:sz w:val="22"/>
          <w:szCs w:val="22"/>
          <w:shd w:val="clear" w:color="auto" w:fill="FFFFFF"/>
        </w:rPr>
        <w:t> </w:t>
      </w:r>
    </w:p>
    <w:p w14:paraId="169B4277" w14:textId="77777777" w:rsidR="001B6473" w:rsidRPr="004B7E83" w:rsidRDefault="001B6473" w:rsidP="00701DA3">
      <w:pPr>
        <w:spacing w:line="360" w:lineRule="auto"/>
        <w:jc w:val="both"/>
        <w:rPr>
          <w:rFonts w:ascii="Arial" w:hAnsi="Arial" w:cs="Arial"/>
          <w:sz w:val="22"/>
          <w:szCs w:val="22"/>
        </w:rPr>
      </w:pPr>
    </w:p>
    <w:p w14:paraId="5142C92C" w14:textId="68ED36BC" w:rsidR="001B6473" w:rsidRDefault="001B6473" w:rsidP="00701DA3">
      <w:pPr>
        <w:spacing w:line="360" w:lineRule="auto"/>
        <w:jc w:val="both"/>
        <w:rPr>
          <w:rFonts w:ascii="Arial" w:hAnsi="Arial" w:cs="Arial"/>
          <w:sz w:val="22"/>
          <w:szCs w:val="22"/>
        </w:rPr>
      </w:pPr>
      <w:r w:rsidRPr="004B7E83">
        <w:rPr>
          <w:rFonts w:ascii="Arial" w:hAnsi="Arial" w:cs="Arial"/>
          <w:b/>
          <w:bCs/>
          <w:sz w:val="22"/>
          <w:szCs w:val="22"/>
        </w:rPr>
        <w:t>Resultados y/o logros obtenidos</w:t>
      </w:r>
    </w:p>
    <w:p w14:paraId="26896088" w14:textId="77777777" w:rsidR="001B6473" w:rsidRPr="004B7E83" w:rsidRDefault="001B6473" w:rsidP="00701DA3">
      <w:pPr>
        <w:spacing w:line="360" w:lineRule="auto"/>
        <w:jc w:val="both"/>
        <w:rPr>
          <w:rFonts w:ascii="Arial" w:hAnsi="Arial" w:cs="Arial"/>
          <w:sz w:val="22"/>
          <w:szCs w:val="22"/>
        </w:rPr>
      </w:pPr>
    </w:p>
    <w:p w14:paraId="0A2C722E" w14:textId="20685018" w:rsidR="001B6473" w:rsidRPr="004B7E83" w:rsidRDefault="001B6473" w:rsidP="00A31640">
      <w:pPr>
        <w:pStyle w:val="Prrafodelista"/>
        <w:numPr>
          <w:ilvl w:val="0"/>
          <w:numId w:val="48"/>
        </w:numPr>
        <w:spacing w:line="360" w:lineRule="auto"/>
        <w:jc w:val="both"/>
        <w:textAlignment w:val="baseline"/>
        <w:rPr>
          <w:rFonts w:ascii="Arial" w:hAnsi="Arial" w:cs="Arial"/>
          <w:sz w:val="22"/>
          <w:szCs w:val="22"/>
        </w:rPr>
      </w:pPr>
      <w:r w:rsidRPr="004B7E83">
        <w:rPr>
          <w:rFonts w:ascii="Arial" w:hAnsi="Arial" w:cs="Arial"/>
          <w:sz w:val="22"/>
          <w:szCs w:val="22"/>
        </w:rPr>
        <w:t>Desde la Modalidad de Centros Crecer, durante el año 202</w:t>
      </w:r>
      <w:r w:rsidR="00436F89">
        <w:rPr>
          <w:rFonts w:ascii="Arial" w:hAnsi="Arial" w:cs="Arial"/>
          <w:sz w:val="22"/>
          <w:szCs w:val="22"/>
        </w:rPr>
        <w:t>1</w:t>
      </w:r>
      <w:r w:rsidR="001667FF">
        <w:rPr>
          <w:rFonts w:ascii="Arial" w:hAnsi="Arial" w:cs="Arial"/>
          <w:sz w:val="22"/>
          <w:szCs w:val="22"/>
        </w:rPr>
        <w:t xml:space="preserve">, </w:t>
      </w:r>
      <w:r w:rsidRPr="004B7E83">
        <w:rPr>
          <w:rFonts w:ascii="Arial" w:hAnsi="Arial" w:cs="Arial"/>
          <w:sz w:val="22"/>
          <w:szCs w:val="22"/>
        </w:rPr>
        <w:t xml:space="preserve">se realizaron </w:t>
      </w:r>
      <w:r w:rsidRPr="00C56CCF">
        <w:rPr>
          <w:rFonts w:ascii="Arial" w:hAnsi="Arial" w:cs="Arial"/>
          <w:sz w:val="22"/>
          <w:szCs w:val="22"/>
        </w:rPr>
        <w:t>2.653</w:t>
      </w:r>
      <w:r w:rsidRPr="004B7E83">
        <w:rPr>
          <w:rFonts w:ascii="Arial" w:hAnsi="Arial" w:cs="Arial"/>
          <w:sz w:val="22"/>
          <w:szCs w:val="22"/>
        </w:rPr>
        <w:t xml:space="preserve"> inclusiones al entorno educativo, dentro de las cuales se resaltó la ruta de inclusión educativa en la cual se </w:t>
      </w:r>
      <w:r w:rsidRPr="00CF1BB1">
        <w:rPr>
          <w:rFonts w:ascii="Arial" w:hAnsi="Arial" w:cs="Arial"/>
          <w:sz w:val="22"/>
          <w:szCs w:val="22"/>
        </w:rPr>
        <w:t>tuvo en cuenta</w:t>
      </w:r>
      <w:r w:rsidRPr="00070ECA">
        <w:rPr>
          <w:rFonts w:ascii="Arial" w:hAnsi="Arial" w:cs="Arial"/>
          <w:sz w:val="22"/>
          <w:szCs w:val="22"/>
        </w:rPr>
        <w:t xml:space="preserve"> las</w:t>
      </w:r>
      <w:r w:rsidRPr="004B7E83">
        <w:rPr>
          <w:rFonts w:ascii="Arial" w:hAnsi="Arial" w:cs="Arial"/>
          <w:sz w:val="22"/>
          <w:szCs w:val="22"/>
        </w:rPr>
        <w:t xml:space="preserve"> articulaciones con la Secretaría de Educación, por medio de sus direcciones locales de educación (DILE), establecimientos educativos y apoyo de los cuidadores-as y referentes familiares. </w:t>
      </w:r>
      <w:r w:rsidR="00B82B01" w:rsidRPr="004B7E83">
        <w:rPr>
          <w:rFonts w:ascii="Arial" w:hAnsi="Arial" w:cs="Arial"/>
          <w:sz w:val="22"/>
          <w:szCs w:val="22"/>
        </w:rPr>
        <w:t xml:space="preserve">En donde se </w:t>
      </w:r>
      <w:r w:rsidR="005979BA">
        <w:rPr>
          <w:rFonts w:ascii="Arial" w:hAnsi="Arial" w:cs="Arial"/>
          <w:sz w:val="22"/>
          <w:szCs w:val="22"/>
        </w:rPr>
        <w:t xml:space="preserve"> consideraron</w:t>
      </w:r>
      <w:r w:rsidR="00F81A28">
        <w:rPr>
          <w:rFonts w:ascii="Arial" w:hAnsi="Arial" w:cs="Arial"/>
          <w:sz w:val="22"/>
          <w:szCs w:val="22"/>
        </w:rPr>
        <w:t xml:space="preserve"> </w:t>
      </w:r>
      <w:r w:rsidR="00B82B01" w:rsidRPr="004B7E83">
        <w:rPr>
          <w:rFonts w:ascii="Arial" w:hAnsi="Arial" w:cs="Arial"/>
          <w:sz w:val="22"/>
          <w:szCs w:val="22"/>
        </w:rPr>
        <w:t xml:space="preserve">dos esquemas para el manejo de la Inclusión educativa, la </w:t>
      </w:r>
      <w:r w:rsidR="00BC484B" w:rsidRPr="004B7E83">
        <w:rPr>
          <w:rFonts w:ascii="Arial" w:hAnsi="Arial" w:cs="Arial"/>
          <w:sz w:val="22"/>
          <w:szCs w:val="22"/>
        </w:rPr>
        <w:t>contra jornada</w:t>
      </w:r>
      <w:r w:rsidR="00B82B01" w:rsidRPr="004B7E83">
        <w:rPr>
          <w:rFonts w:ascii="Arial" w:hAnsi="Arial" w:cs="Arial"/>
          <w:sz w:val="22"/>
          <w:szCs w:val="22"/>
        </w:rPr>
        <w:t xml:space="preserve"> y la inclusión efectiva.</w:t>
      </w:r>
    </w:p>
    <w:p w14:paraId="6C62C14E" w14:textId="32F3A950" w:rsidR="00B82B01" w:rsidRPr="004B7E83" w:rsidRDefault="00B82B01" w:rsidP="00A31640">
      <w:pPr>
        <w:pStyle w:val="Prrafodelista"/>
        <w:numPr>
          <w:ilvl w:val="0"/>
          <w:numId w:val="48"/>
        </w:numPr>
        <w:spacing w:line="360" w:lineRule="auto"/>
        <w:jc w:val="both"/>
        <w:textAlignment w:val="baseline"/>
        <w:rPr>
          <w:rFonts w:ascii="Arial" w:hAnsi="Arial" w:cs="Arial"/>
          <w:sz w:val="22"/>
          <w:szCs w:val="22"/>
        </w:rPr>
      </w:pPr>
      <w:r w:rsidRPr="004B7E83">
        <w:rPr>
          <w:rFonts w:ascii="Arial" w:hAnsi="Arial" w:cs="Arial"/>
          <w:sz w:val="22"/>
          <w:szCs w:val="22"/>
        </w:rPr>
        <w:t xml:space="preserve">Desde la Modalidad de Centros Avanzar, durante el año 2021 se realizaron </w:t>
      </w:r>
      <w:r w:rsidRPr="00C56CCF">
        <w:rPr>
          <w:rFonts w:ascii="Arial" w:hAnsi="Arial" w:cs="Arial"/>
          <w:sz w:val="22"/>
          <w:szCs w:val="22"/>
        </w:rPr>
        <w:t xml:space="preserve">208 </w:t>
      </w:r>
      <w:r w:rsidRPr="004B7E83">
        <w:rPr>
          <w:rFonts w:ascii="Arial" w:hAnsi="Arial" w:cs="Arial"/>
          <w:sz w:val="22"/>
          <w:szCs w:val="22"/>
        </w:rPr>
        <w:t xml:space="preserve">atenciones. </w:t>
      </w:r>
    </w:p>
    <w:p w14:paraId="1CC71ED2" w14:textId="77777777" w:rsidR="001B6473" w:rsidRPr="004B7E83" w:rsidRDefault="001B6473" w:rsidP="00701DA3">
      <w:pPr>
        <w:pStyle w:val="Prrafodelista"/>
        <w:spacing w:line="360" w:lineRule="auto"/>
        <w:jc w:val="both"/>
        <w:textAlignment w:val="baseline"/>
        <w:rPr>
          <w:rFonts w:ascii="Arial" w:hAnsi="Arial" w:cs="Arial"/>
          <w:sz w:val="22"/>
          <w:szCs w:val="22"/>
        </w:rPr>
      </w:pPr>
    </w:p>
    <w:p w14:paraId="1EA1065D" w14:textId="77777777" w:rsidR="00B82B01" w:rsidRPr="004B7E83" w:rsidRDefault="00B82B01" w:rsidP="00701DA3">
      <w:pPr>
        <w:spacing w:line="360" w:lineRule="auto"/>
        <w:jc w:val="both"/>
        <w:rPr>
          <w:rFonts w:ascii="Arial" w:hAnsi="Arial" w:cs="Arial"/>
          <w:sz w:val="22"/>
          <w:szCs w:val="22"/>
        </w:rPr>
      </w:pPr>
      <w:r w:rsidRPr="006E52E9">
        <w:rPr>
          <w:rStyle w:val="normaltextrun"/>
          <w:rFonts w:ascii="Arial" w:hAnsi="Arial" w:cs="Arial"/>
          <w:b/>
          <w:bCs/>
          <w:color w:val="000000"/>
          <w:sz w:val="22"/>
          <w:szCs w:val="22"/>
          <w:shd w:val="clear" w:color="auto" w:fill="FFFFFF"/>
        </w:rPr>
        <w:t>Acción 1.59</w:t>
      </w:r>
      <w:r w:rsidRPr="006E52E9">
        <w:rPr>
          <w:rStyle w:val="normaltextrun"/>
          <w:rFonts w:ascii="Arial" w:hAnsi="Arial" w:cs="Arial"/>
          <w:b/>
          <w:bCs/>
          <w:i/>
          <w:iCs/>
          <w:color w:val="000000"/>
          <w:sz w:val="22"/>
          <w:szCs w:val="22"/>
          <w:shd w:val="clear" w:color="auto" w:fill="FFFFFF"/>
        </w:rPr>
        <w:t>: Atender integralmente a niños, niñas y adolescentes con discapacidad en los Centros Crecer, Centro Renacer y Centros Avanzar, mediante el desarrollo de sus habilidades y capacidades individuales.</w:t>
      </w:r>
      <w:r w:rsidRPr="004B7E83">
        <w:rPr>
          <w:rStyle w:val="eop"/>
          <w:rFonts w:ascii="Arial" w:hAnsi="Arial" w:cs="Arial"/>
          <w:color w:val="000000"/>
          <w:sz w:val="22"/>
          <w:szCs w:val="22"/>
          <w:shd w:val="clear" w:color="auto" w:fill="FFFFFF"/>
        </w:rPr>
        <w:t> </w:t>
      </w:r>
    </w:p>
    <w:p w14:paraId="295AB4A2" w14:textId="77777777" w:rsidR="00B82B01" w:rsidRPr="004B7E83" w:rsidRDefault="00B82B01" w:rsidP="00701DA3">
      <w:pPr>
        <w:spacing w:line="360" w:lineRule="auto"/>
        <w:jc w:val="both"/>
        <w:textAlignment w:val="baseline"/>
        <w:rPr>
          <w:rFonts w:ascii="Arial" w:hAnsi="Arial" w:cs="Arial"/>
          <w:b/>
          <w:bCs/>
          <w:sz w:val="22"/>
          <w:szCs w:val="22"/>
        </w:rPr>
      </w:pPr>
    </w:p>
    <w:p w14:paraId="6D42D09B" w14:textId="2E5994FA" w:rsidR="00B82B01" w:rsidRDefault="00B82B01"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3DB50F57" w14:textId="77777777" w:rsidR="00BC484B" w:rsidRPr="004B7E83" w:rsidRDefault="00BC484B" w:rsidP="00701DA3">
      <w:pPr>
        <w:spacing w:line="360" w:lineRule="auto"/>
        <w:jc w:val="both"/>
        <w:textAlignment w:val="baseline"/>
        <w:rPr>
          <w:rFonts w:ascii="Arial" w:hAnsi="Arial" w:cs="Arial"/>
          <w:sz w:val="22"/>
          <w:szCs w:val="22"/>
        </w:rPr>
      </w:pPr>
    </w:p>
    <w:p w14:paraId="29F20E0C" w14:textId="10CF71DB" w:rsidR="00861F41" w:rsidRPr="004B7E83" w:rsidRDefault="00B82B01" w:rsidP="00A31640">
      <w:pPr>
        <w:pStyle w:val="Prrafodelista"/>
        <w:numPr>
          <w:ilvl w:val="0"/>
          <w:numId w:val="49"/>
        </w:numPr>
        <w:spacing w:line="360" w:lineRule="auto"/>
        <w:jc w:val="both"/>
        <w:textAlignment w:val="baseline"/>
        <w:rPr>
          <w:rFonts w:ascii="Arial" w:hAnsi="Arial" w:cs="Arial"/>
          <w:sz w:val="22"/>
          <w:szCs w:val="22"/>
        </w:rPr>
      </w:pPr>
      <w:r w:rsidRPr="004B7E83">
        <w:rPr>
          <w:rFonts w:ascii="Arial" w:hAnsi="Arial" w:cs="Arial"/>
          <w:sz w:val="22"/>
          <w:szCs w:val="22"/>
        </w:rPr>
        <w:t xml:space="preserve">Dentro de la atención desde la modalidad de Centros Crecer, se realizaron procesos de atención integral caracterizado por el fortalecimiento de habilidades y capacidades </w:t>
      </w:r>
      <w:r w:rsidRPr="004B7E83">
        <w:rPr>
          <w:rFonts w:ascii="Arial" w:hAnsi="Arial" w:cs="Arial"/>
          <w:sz w:val="22"/>
          <w:szCs w:val="22"/>
        </w:rPr>
        <w:lastRenderedPageBreak/>
        <w:t xml:space="preserve">de personas con discapacidad cognitiva </w:t>
      </w:r>
      <w:r w:rsidRPr="00070ECA">
        <w:rPr>
          <w:rFonts w:ascii="Arial" w:hAnsi="Arial" w:cs="Arial"/>
          <w:sz w:val="22"/>
          <w:szCs w:val="22"/>
        </w:rPr>
        <w:t xml:space="preserve">que requieren apoyos extensos y generalizados y discapacidad múltiple, </w:t>
      </w:r>
      <w:r w:rsidR="00070ECA" w:rsidRPr="00070ECA">
        <w:rPr>
          <w:rFonts w:ascii="Arial" w:hAnsi="Arial" w:cs="Arial"/>
          <w:sz w:val="22"/>
          <w:szCs w:val="22"/>
        </w:rPr>
        <w:t>con requerimiento de ap</w:t>
      </w:r>
      <w:r w:rsidRPr="00070ECA">
        <w:rPr>
          <w:rFonts w:ascii="Arial" w:hAnsi="Arial" w:cs="Arial"/>
          <w:sz w:val="22"/>
          <w:szCs w:val="22"/>
        </w:rPr>
        <w:t>oyos</w:t>
      </w:r>
      <w:r w:rsidRPr="004B7E83">
        <w:rPr>
          <w:rFonts w:ascii="Arial" w:hAnsi="Arial" w:cs="Arial"/>
          <w:sz w:val="22"/>
          <w:szCs w:val="22"/>
        </w:rPr>
        <w:t xml:space="preserve"> limitados e intermitentes.  </w:t>
      </w:r>
    </w:p>
    <w:p w14:paraId="4E820DF6" w14:textId="63D77E17" w:rsidR="00861F41" w:rsidRPr="00070ECA" w:rsidRDefault="006E52E9" w:rsidP="00070ECA">
      <w:pPr>
        <w:pStyle w:val="Prrafodelista"/>
        <w:numPr>
          <w:ilvl w:val="0"/>
          <w:numId w:val="49"/>
        </w:numPr>
        <w:spacing w:line="360" w:lineRule="auto"/>
        <w:jc w:val="both"/>
        <w:textAlignment w:val="baseline"/>
        <w:rPr>
          <w:rFonts w:ascii="Arial" w:hAnsi="Arial" w:cs="Arial"/>
          <w:sz w:val="22"/>
          <w:szCs w:val="22"/>
          <w:lang w:val="es-ES"/>
        </w:rPr>
      </w:pPr>
      <w:r w:rsidRPr="00070ECA">
        <w:rPr>
          <w:rFonts w:ascii="Arial" w:hAnsi="Arial" w:cs="Arial"/>
          <w:sz w:val="22"/>
          <w:szCs w:val="22"/>
        </w:rPr>
        <w:t>I</w:t>
      </w:r>
      <w:r w:rsidR="00B82B01" w:rsidRPr="00070ECA">
        <w:rPr>
          <w:rFonts w:ascii="Arial" w:hAnsi="Arial" w:cs="Arial"/>
          <w:sz w:val="22"/>
          <w:szCs w:val="22"/>
        </w:rPr>
        <w:t>mplementación de los diferentes esquemas de atención que permitieron continuar con el</w:t>
      </w:r>
      <w:r w:rsidR="00B82B01" w:rsidRPr="00CF1BB1">
        <w:rPr>
          <w:rFonts w:ascii="Arial" w:hAnsi="Arial" w:cs="Arial"/>
          <w:sz w:val="22"/>
          <w:szCs w:val="22"/>
        </w:rPr>
        <w:t xml:space="preserve"> proceso de atención desde la virtualidad, encuentros locales, visitas domiciliarias y presencialidad. </w:t>
      </w:r>
      <w:r w:rsidR="00861F41" w:rsidRPr="00070ECA">
        <w:rPr>
          <w:rFonts w:ascii="Arial" w:hAnsi="Arial" w:cs="Arial"/>
          <w:color w:val="1D2228"/>
          <w:sz w:val="22"/>
          <w:szCs w:val="22"/>
          <w:lang w:val="es-ES"/>
        </w:rPr>
        <w:t>n la</w:t>
      </w:r>
      <w:r w:rsidR="00B82B01" w:rsidRPr="00070ECA">
        <w:rPr>
          <w:rFonts w:ascii="Arial" w:hAnsi="Arial" w:cs="Arial"/>
          <w:color w:val="1D2228"/>
          <w:sz w:val="22"/>
          <w:szCs w:val="22"/>
          <w:lang w:val="es-ES"/>
        </w:rPr>
        <w:t xml:space="preserve"> modalidad de Atención Centros Avanzar, </w:t>
      </w:r>
      <w:r w:rsidR="00861F41" w:rsidRPr="00070ECA">
        <w:rPr>
          <w:rFonts w:ascii="Arial" w:hAnsi="Arial" w:cs="Arial"/>
          <w:color w:val="1D2228"/>
          <w:sz w:val="22"/>
          <w:szCs w:val="22"/>
          <w:lang w:val="es-ES"/>
        </w:rPr>
        <w:t xml:space="preserve">se implementaron </w:t>
      </w:r>
      <w:r w:rsidR="00B82B01" w:rsidRPr="00070ECA">
        <w:rPr>
          <w:rFonts w:ascii="Arial" w:hAnsi="Arial" w:cs="Arial"/>
          <w:color w:val="1D2228"/>
          <w:sz w:val="22"/>
          <w:szCs w:val="22"/>
          <w:lang w:val="es-ES"/>
        </w:rPr>
        <w:t xml:space="preserve">acciones y estrategias de trabajo, alcanzando a impactar a familias, entidades y comunidad en general de manera positiva, destacando el espacio de los Centros Avanzar como un escenario propicio para el ejercicio </w:t>
      </w:r>
      <w:r w:rsidR="00B82B01" w:rsidRPr="00070ECA">
        <w:rPr>
          <w:rFonts w:ascii="Arial" w:hAnsi="Arial" w:cs="Arial"/>
          <w:sz w:val="22"/>
          <w:szCs w:val="22"/>
          <w:lang w:val="es-ES"/>
        </w:rPr>
        <w:t>de los derechos de estas personas así como para obtener herramientas para alcanzar un nivel de calidad de vida digna y propositiva que se fortaleció con el apoyo de la redes sociales e institucionales que se han gestionaron, identificando y reforzando un ejercicio de articulación permanente a nivel transectorial.</w:t>
      </w:r>
      <w:r w:rsidR="00B82B01" w:rsidRPr="00070ECA">
        <w:rPr>
          <w:rFonts w:ascii="Arial" w:hAnsi="Arial" w:cs="Arial"/>
          <w:sz w:val="22"/>
          <w:szCs w:val="22"/>
        </w:rPr>
        <w:t> </w:t>
      </w:r>
    </w:p>
    <w:p w14:paraId="2E599A26" w14:textId="798E9818" w:rsidR="00861F41" w:rsidRPr="00070ECA" w:rsidRDefault="00861F41" w:rsidP="00A31640">
      <w:pPr>
        <w:pStyle w:val="Prrafodelista"/>
        <w:numPr>
          <w:ilvl w:val="0"/>
          <w:numId w:val="49"/>
        </w:numPr>
        <w:spacing w:line="360" w:lineRule="auto"/>
        <w:jc w:val="both"/>
        <w:textAlignment w:val="baseline"/>
        <w:rPr>
          <w:rFonts w:ascii="Arial" w:hAnsi="Arial" w:cs="Arial"/>
          <w:color w:val="000000" w:themeColor="text1"/>
          <w:sz w:val="22"/>
          <w:szCs w:val="22"/>
          <w:lang w:val="es-ES"/>
        </w:rPr>
      </w:pPr>
      <w:r w:rsidRPr="00070ECA">
        <w:rPr>
          <w:rFonts w:ascii="Arial" w:hAnsi="Arial" w:cs="Arial"/>
          <w:color w:val="000000" w:themeColor="text1"/>
          <w:sz w:val="22"/>
          <w:szCs w:val="22"/>
          <w:lang w:val="es-ES"/>
        </w:rPr>
        <w:t xml:space="preserve">Se </w:t>
      </w:r>
      <w:r w:rsidR="00B82B01" w:rsidRPr="00070ECA">
        <w:rPr>
          <w:rFonts w:ascii="Arial" w:hAnsi="Arial" w:cs="Arial"/>
          <w:color w:val="000000" w:themeColor="text1"/>
          <w:sz w:val="22"/>
          <w:szCs w:val="22"/>
          <w:lang w:val="es-ES"/>
        </w:rPr>
        <w:t>posibilitó o acompañó el camino hacia la superación de barreras de acceso y ejercicio del derecho a la salud, al buen trato, a la dignidad, a la vivienda digna, a la participación y a la movilidad segura desde el trabajo de los entornos seguros y el desarrollo humano integral, igualmente logró mantener a la población cubierta con las acciones realizadas desde la modalidad, articulando siempre esfuerzos con otros sectores como cultura y recreación y deporte en pro de favorecer estrategias de inclusión permanente y efectiva en estos ámbitos.</w:t>
      </w:r>
      <w:r w:rsidR="00B82B01" w:rsidRPr="00070ECA">
        <w:rPr>
          <w:rFonts w:ascii="Arial" w:hAnsi="Arial" w:cs="Arial"/>
          <w:color w:val="000000" w:themeColor="text1"/>
          <w:sz w:val="22"/>
          <w:szCs w:val="22"/>
        </w:rPr>
        <w:t> </w:t>
      </w:r>
    </w:p>
    <w:p w14:paraId="1303C578" w14:textId="6281F324" w:rsidR="00B82B01" w:rsidRPr="00070ECA" w:rsidRDefault="00B82B01" w:rsidP="00A31640">
      <w:pPr>
        <w:pStyle w:val="Prrafodelista"/>
        <w:numPr>
          <w:ilvl w:val="0"/>
          <w:numId w:val="49"/>
        </w:numPr>
        <w:spacing w:line="360" w:lineRule="auto"/>
        <w:jc w:val="both"/>
        <w:textAlignment w:val="baseline"/>
        <w:rPr>
          <w:rFonts w:ascii="Arial" w:hAnsi="Arial" w:cs="Arial"/>
          <w:color w:val="000000" w:themeColor="text1"/>
          <w:sz w:val="22"/>
          <w:szCs w:val="22"/>
          <w:lang w:val="es-ES"/>
        </w:rPr>
      </w:pPr>
      <w:r w:rsidRPr="00070ECA">
        <w:rPr>
          <w:rFonts w:ascii="Arial" w:hAnsi="Arial" w:cs="Arial"/>
          <w:color w:val="000000" w:themeColor="text1"/>
          <w:sz w:val="22"/>
          <w:szCs w:val="22"/>
        </w:rPr>
        <w:t>Se llevó a cabo la atención de 30 niños, niñas y adolescentes con discapacidad y medida de protección mediante acciones transdisciplinares, orientadas al fortalecimiento de habilidades y capacidades individuales y familiares, a partir de la identificación y caracterización de competencias, implementación de ajustes razonables, los cuales contribuyen en los procesos de inclusión de los NNA en los diferentes entornos. </w:t>
      </w:r>
    </w:p>
    <w:p w14:paraId="12BB58A6" w14:textId="77777777" w:rsidR="00B82B01" w:rsidRPr="004B7E83" w:rsidRDefault="00B82B01" w:rsidP="00701DA3">
      <w:pPr>
        <w:spacing w:line="360" w:lineRule="auto"/>
        <w:textAlignment w:val="baseline"/>
        <w:rPr>
          <w:rFonts w:ascii="Arial" w:hAnsi="Arial" w:cs="Arial"/>
          <w:sz w:val="22"/>
          <w:szCs w:val="22"/>
        </w:rPr>
      </w:pPr>
      <w:r w:rsidRPr="004B7E83">
        <w:rPr>
          <w:rFonts w:ascii="Arial" w:hAnsi="Arial" w:cs="Arial"/>
          <w:sz w:val="22"/>
          <w:szCs w:val="22"/>
        </w:rPr>
        <w:t> </w:t>
      </w:r>
    </w:p>
    <w:p w14:paraId="5AB2E67C" w14:textId="36BCDA22" w:rsidR="00477C10" w:rsidRPr="004B7E83" w:rsidRDefault="7341C04D" w:rsidP="00701DA3">
      <w:pPr>
        <w:spacing w:line="360" w:lineRule="auto"/>
        <w:jc w:val="both"/>
        <w:rPr>
          <w:rFonts w:ascii="Arial" w:eastAsia="Arial" w:hAnsi="Arial" w:cs="Arial"/>
          <w:b/>
          <w:bCs/>
          <w:i/>
          <w:iCs/>
          <w:color w:val="000000" w:themeColor="text1"/>
          <w:sz w:val="22"/>
          <w:szCs w:val="22"/>
        </w:rPr>
      </w:pPr>
      <w:r w:rsidRPr="004B7E83">
        <w:rPr>
          <w:rFonts w:ascii="Arial" w:eastAsia="Arial" w:hAnsi="Arial" w:cs="Arial"/>
          <w:b/>
          <w:bCs/>
          <w:color w:val="000000" w:themeColor="text1"/>
          <w:sz w:val="22"/>
          <w:szCs w:val="22"/>
        </w:rPr>
        <w:t>Acción 1.61</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Proveer espacios adecuados y seguros para niños, niñas y adolescentes representados en nuevas construcciones.</w:t>
      </w:r>
    </w:p>
    <w:p w14:paraId="58ADA31A" w14:textId="77777777" w:rsidR="00BC484B" w:rsidRDefault="00BC484B" w:rsidP="00701DA3">
      <w:pPr>
        <w:spacing w:line="360" w:lineRule="auto"/>
        <w:jc w:val="both"/>
        <w:rPr>
          <w:rFonts w:ascii="Arial" w:eastAsia="Arial" w:hAnsi="Arial" w:cs="Arial"/>
          <w:b/>
          <w:bCs/>
          <w:color w:val="000000" w:themeColor="text1"/>
          <w:sz w:val="22"/>
          <w:szCs w:val="22"/>
        </w:rPr>
      </w:pPr>
    </w:p>
    <w:p w14:paraId="71396F31" w14:textId="6A589F10" w:rsidR="006E4183" w:rsidRDefault="7341C04D" w:rsidP="00701DA3">
      <w:pPr>
        <w:spacing w:line="360" w:lineRule="auto"/>
        <w:jc w:val="both"/>
        <w:rPr>
          <w:rFonts w:ascii="Arial" w:eastAsia="Arial" w:hAnsi="Arial" w:cs="Arial"/>
          <w:color w:val="000000" w:themeColor="text1"/>
          <w:sz w:val="22"/>
          <w:szCs w:val="22"/>
        </w:rPr>
      </w:pPr>
      <w:r w:rsidRPr="004B7E83">
        <w:rPr>
          <w:rFonts w:ascii="Arial" w:eastAsia="Arial" w:hAnsi="Arial" w:cs="Arial"/>
          <w:b/>
          <w:bCs/>
          <w:color w:val="000000" w:themeColor="text1"/>
          <w:sz w:val="22"/>
          <w:szCs w:val="22"/>
        </w:rPr>
        <w:t>Resultados y/o logros obtenidos</w:t>
      </w:r>
    </w:p>
    <w:p w14:paraId="2048B930" w14:textId="7BE72965" w:rsidR="00477C10" w:rsidRPr="004B7E83" w:rsidRDefault="00350292" w:rsidP="00A31640">
      <w:pPr>
        <w:pStyle w:val="Prrafodelista"/>
        <w:numPr>
          <w:ilvl w:val="0"/>
          <w:numId w:val="45"/>
        </w:numPr>
        <w:spacing w:line="360" w:lineRule="auto"/>
        <w:jc w:val="both"/>
        <w:rPr>
          <w:rFonts w:ascii="Arial" w:eastAsia="Symbol" w:hAnsi="Arial" w:cs="Arial"/>
          <w:color w:val="000000" w:themeColor="text1"/>
          <w:sz w:val="22"/>
          <w:szCs w:val="22"/>
        </w:rPr>
      </w:pPr>
      <w:r>
        <w:rPr>
          <w:rFonts w:ascii="Arial" w:eastAsia="Arial" w:hAnsi="Arial" w:cs="Arial"/>
          <w:color w:val="000000" w:themeColor="text1"/>
          <w:sz w:val="22"/>
          <w:szCs w:val="22"/>
        </w:rPr>
        <w:t>E</w:t>
      </w:r>
      <w:r w:rsidR="7341C04D" w:rsidRPr="004B7E83">
        <w:rPr>
          <w:rFonts w:ascii="Arial" w:eastAsia="Arial" w:hAnsi="Arial" w:cs="Arial"/>
          <w:color w:val="000000" w:themeColor="text1"/>
          <w:sz w:val="22"/>
          <w:szCs w:val="22"/>
        </w:rPr>
        <w:t xml:space="preserve">l Jardín Infantil “Bertha Rodríguez Russi” ubicado en la localidad de Santa Fe, </w:t>
      </w:r>
      <w:r>
        <w:rPr>
          <w:rFonts w:ascii="Arial" w:eastAsia="Arial" w:hAnsi="Arial" w:cs="Arial"/>
          <w:color w:val="000000" w:themeColor="text1"/>
          <w:sz w:val="22"/>
          <w:szCs w:val="22"/>
        </w:rPr>
        <w:t>atendió</w:t>
      </w:r>
      <w:r w:rsidR="7341C04D" w:rsidRPr="004B7E83">
        <w:rPr>
          <w:rFonts w:ascii="Arial" w:eastAsia="Arial" w:hAnsi="Arial" w:cs="Arial"/>
          <w:color w:val="000000" w:themeColor="text1"/>
          <w:sz w:val="22"/>
          <w:szCs w:val="22"/>
        </w:rPr>
        <w:t xml:space="preserve"> 300 niñas y niños, proporcionando ambientes adecuados y seguros</w:t>
      </w:r>
      <w:r w:rsidR="00BF4A2C">
        <w:rPr>
          <w:rFonts w:ascii="Arial" w:eastAsia="Arial" w:hAnsi="Arial" w:cs="Arial"/>
          <w:color w:val="000000" w:themeColor="text1"/>
          <w:sz w:val="22"/>
          <w:szCs w:val="22"/>
        </w:rPr>
        <w:t>, cumpliendo lo proyectado para la vigencia.</w:t>
      </w:r>
    </w:p>
    <w:p w14:paraId="532C34B5" w14:textId="1E078680" w:rsidR="00477C10" w:rsidRPr="004B7E83" w:rsidRDefault="00477C10" w:rsidP="00701DA3">
      <w:pPr>
        <w:spacing w:line="360" w:lineRule="auto"/>
        <w:rPr>
          <w:rFonts w:ascii="Arial" w:eastAsia="Arial" w:hAnsi="Arial" w:cs="Arial"/>
          <w:color w:val="000000" w:themeColor="text1"/>
          <w:sz w:val="22"/>
          <w:szCs w:val="22"/>
        </w:rPr>
      </w:pPr>
    </w:p>
    <w:p w14:paraId="327AE732" w14:textId="47ED1345" w:rsidR="00477C10" w:rsidRPr="004B7E83" w:rsidRDefault="00477C10" w:rsidP="00701DA3">
      <w:pPr>
        <w:spacing w:line="360" w:lineRule="auto"/>
        <w:jc w:val="both"/>
        <w:rPr>
          <w:rFonts w:ascii="Arial" w:hAnsi="Arial" w:cs="Arial"/>
          <w:b/>
          <w:bCs/>
          <w:color w:val="000000" w:themeColor="text1"/>
          <w:sz w:val="22"/>
          <w:szCs w:val="22"/>
          <w:shd w:val="clear" w:color="auto" w:fill="FFFFFF"/>
        </w:rPr>
      </w:pPr>
      <w:r w:rsidRPr="004B7E83">
        <w:rPr>
          <w:rFonts w:ascii="Arial" w:hAnsi="Arial" w:cs="Arial"/>
          <w:b/>
          <w:bCs/>
          <w:color w:val="000000" w:themeColor="text1"/>
          <w:sz w:val="22"/>
          <w:szCs w:val="22"/>
          <w:shd w:val="clear" w:color="auto" w:fill="FFFFFF"/>
        </w:rPr>
        <w:t>Acción 1.62. Realizar las visitas para verificación de los lineamientos de los Jardines infantiles públicos con enfoque de atención a la Primera infancia</w:t>
      </w:r>
      <w:r w:rsidR="006E4183" w:rsidRPr="004B7E83">
        <w:rPr>
          <w:rFonts w:ascii="Arial" w:hAnsi="Arial" w:cs="Arial"/>
          <w:b/>
          <w:bCs/>
          <w:color w:val="000000" w:themeColor="text1"/>
          <w:sz w:val="22"/>
          <w:szCs w:val="22"/>
          <w:shd w:val="clear" w:color="auto" w:fill="FFFFFF"/>
        </w:rPr>
        <w:t xml:space="preserve"> que cuenten con aprobación de protocolos de bioseguridad por parte de la SDS.</w:t>
      </w:r>
    </w:p>
    <w:p w14:paraId="37810C44" w14:textId="77777777" w:rsidR="006E4183" w:rsidRPr="004B7E83" w:rsidRDefault="006E4183" w:rsidP="00701DA3">
      <w:pPr>
        <w:spacing w:line="360" w:lineRule="auto"/>
        <w:contextualSpacing/>
        <w:jc w:val="both"/>
        <w:rPr>
          <w:rFonts w:ascii="Arial" w:hAnsi="Arial" w:cs="Arial"/>
          <w:i/>
          <w:iCs/>
          <w:color w:val="FF0000"/>
          <w:sz w:val="22"/>
          <w:szCs w:val="22"/>
        </w:rPr>
      </w:pPr>
    </w:p>
    <w:p w14:paraId="2A4CBFEC" w14:textId="7BF37D3F" w:rsidR="00477C10" w:rsidRDefault="00477C10"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4718DE0F" w14:textId="77777777" w:rsidR="00BC484B" w:rsidRPr="004B7E83" w:rsidRDefault="00BC484B" w:rsidP="00701DA3">
      <w:pPr>
        <w:spacing w:line="360" w:lineRule="auto"/>
        <w:contextualSpacing/>
        <w:jc w:val="both"/>
        <w:rPr>
          <w:rFonts w:ascii="Arial" w:hAnsi="Arial" w:cs="Arial"/>
          <w:i/>
          <w:iCs/>
          <w:color w:val="FF0000"/>
          <w:sz w:val="22"/>
          <w:szCs w:val="22"/>
        </w:rPr>
      </w:pPr>
    </w:p>
    <w:p w14:paraId="09331C30" w14:textId="1776EB21" w:rsidR="006E4183" w:rsidRPr="004B7E83" w:rsidRDefault="006E4183" w:rsidP="00A31640">
      <w:pPr>
        <w:pStyle w:val="Prrafodelista"/>
        <w:numPr>
          <w:ilvl w:val="0"/>
          <w:numId w:val="4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Conforme las visitas realizadas durante 2021, el equipo de inspección y vigilancia logró aplicar el </w:t>
      </w:r>
      <w:r w:rsidR="00BF4A2C">
        <w:rPr>
          <w:rFonts w:ascii="Arial" w:eastAsia="Arial" w:hAnsi="Arial" w:cs="Arial"/>
          <w:color w:val="000000" w:themeColor="text1"/>
          <w:sz w:val="22"/>
          <w:szCs w:val="22"/>
        </w:rPr>
        <w:t xml:space="preserve">Instrumento único de verificación - </w:t>
      </w:r>
      <w:r w:rsidRPr="00BF4A2C">
        <w:rPr>
          <w:rFonts w:ascii="Arial" w:eastAsia="Arial" w:hAnsi="Arial" w:cs="Arial"/>
          <w:color w:val="000000" w:themeColor="text1"/>
          <w:sz w:val="22"/>
          <w:szCs w:val="22"/>
        </w:rPr>
        <w:t>IUV</w:t>
      </w:r>
      <w:r w:rsidRPr="004B7E83">
        <w:rPr>
          <w:rFonts w:ascii="Arial" w:eastAsia="Arial" w:hAnsi="Arial" w:cs="Arial"/>
          <w:color w:val="000000" w:themeColor="text1"/>
          <w:sz w:val="22"/>
          <w:szCs w:val="22"/>
        </w:rPr>
        <w:t xml:space="preserve"> en 397 jardines Infantiles de carácter público y privado que prestan el servicio de Educación Inicial desde el </w:t>
      </w:r>
      <w:r w:rsidR="001667FF">
        <w:rPr>
          <w:rFonts w:ascii="Arial" w:eastAsia="Arial" w:hAnsi="Arial" w:cs="Arial"/>
          <w:color w:val="000000" w:themeColor="text1"/>
          <w:sz w:val="22"/>
          <w:szCs w:val="22"/>
        </w:rPr>
        <w:t xml:space="preserve">marco </w:t>
      </w:r>
      <w:r w:rsidRPr="004B7E83">
        <w:rPr>
          <w:rFonts w:ascii="Arial" w:eastAsia="Arial" w:hAnsi="Arial" w:cs="Arial"/>
          <w:color w:val="000000" w:themeColor="text1"/>
          <w:sz w:val="22"/>
          <w:szCs w:val="22"/>
        </w:rPr>
        <w:t>de Atención Integral a la Primera Infancia - AIPI en Bogotá, verificando el cumplimiento del lineamiento para Regreso Voluntario, Gradual y Seguro. </w:t>
      </w:r>
    </w:p>
    <w:p w14:paraId="08CD01A2" w14:textId="77777777" w:rsidR="006E4183" w:rsidRPr="004B7E83" w:rsidRDefault="006E4183" w:rsidP="00A31640">
      <w:pPr>
        <w:pStyle w:val="Prrafodelista"/>
        <w:numPr>
          <w:ilvl w:val="0"/>
          <w:numId w:val="4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En 2021, el equipo de inspección y vigilancia acompaño y garantizó la remisión y registro de 1123 protocolos de bioseguridad de jardines públicos y privados para contar con el concepto favorable (adopta la norma) por la Secretaría de Distrital de Salud. </w:t>
      </w:r>
    </w:p>
    <w:p w14:paraId="3BC44D10" w14:textId="0017B024" w:rsidR="006E4183" w:rsidRPr="004B7E83" w:rsidRDefault="006E4183" w:rsidP="00A31640">
      <w:pPr>
        <w:pStyle w:val="Prrafodelista"/>
        <w:numPr>
          <w:ilvl w:val="0"/>
          <w:numId w:val="4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 xml:space="preserve">Actualización del Instrumento Único de Verificación del lineamiento para el Regreso Voluntario, Gradual y Seguro de las niñas y los niños a jardines Infantiles públicos y privados de Bogotá y de esta manera contribuir a la prevención y contención del COVID-19 en poblaciones de riesgo, sus familias y las instituciones. Los esquemas de atención </w:t>
      </w:r>
      <w:r w:rsidR="00BC484B" w:rsidRPr="004B7E83">
        <w:rPr>
          <w:rFonts w:ascii="Arial" w:eastAsia="Arial" w:hAnsi="Arial" w:cs="Arial"/>
          <w:color w:val="000000" w:themeColor="text1"/>
          <w:sz w:val="22"/>
          <w:szCs w:val="22"/>
        </w:rPr>
        <w:t>trabajados</w:t>
      </w:r>
      <w:r w:rsidRPr="004B7E83">
        <w:rPr>
          <w:rFonts w:ascii="Arial" w:eastAsia="Arial" w:hAnsi="Arial" w:cs="Arial"/>
          <w:color w:val="000000" w:themeColor="text1"/>
          <w:sz w:val="22"/>
          <w:szCs w:val="22"/>
        </w:rPr>
        <w:t xml:space="preserve"> consideran alternativas para la inclusión de todos los niños y niñas al regreso a clases, teniendo en cuenta las condiciones particulares de salud </w:t>
      </w:r>
      <w:r w:rsidRPr="004B7E83">
        <w:rPr>
          <w:rFonts w:ascii="Arial" w:eastAsia="Arial" w:hAnsi="Arial" w:cs="Arial"/>
          <w:color w:val="000000" w:themeColor="text1"/>
          <w:sz w:val="22"/>
          <w:szCs w:val="22"/>
        </w:rPr>
        <w:lastRenderedPageBreak/>
        <w:t>para el regreso voluntario, gradual, y seguro, los esquemas de atención son Alternancia y Multimodal. </w:t>
      </w:r>
    </w:p>
    <w:p w14:paraId="74CD34E7" w14:textId="77777777" w:rsidR="006E4183" w:rsidRPr="004B7E83" w:rsidRDefault="006E4183" w:rsidP="00A31640">
      <w:pPr>
        <w:pStyle w:val="Prrafodelista"/>
        <w:numPr>
          <w:ilvl w:val="0"/>
          <w:numId w:val="4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rPr>
        <w:t>Expedición de la Resolución 2151 del 7 de diciembre de 2021, “Por medio de la cual la cual se definen los procesos y procedimientos de asesoría técnica, inscripción, registro, certificación, inspección, vigilancia y control que requieren las personas naturales y jurídicas, públicas y privadas, que presten o deseen prestar el servicio de Educación inicial desde el enfoque de Atención Integral a la Primera Infancia (AIPI) en el Distrito Capital”, la cual derogo la Resolución 325 de 2009. La cual permite a las Instituciones que prestan el servicio de Educación Inicial sujetas a Inspección y Vigilancia por la SDIS, cumplir con los estándares técnicos de calidad realizando por procesos y procedimientos definidos y contribuye de esta forma al aumento en la inspección y vigilancia de los servicios sociales que cuentan con estándares de calidad. </w:t>
      </w:r>
    </w:p>
    <w:p w14:paraId="5731EE4C" w14:textId="77777777" w:rsidR="00477C10" w:rsidRPr="004B7E83" w:rsidRDefault="00477C10" w:rsidP="00701DA3">
      <w:pPr>
        <w:spacing w:line="360" w:lineRule="auto"/>
        <w:jc w:val="both"/>
        <w:rPr>
          <w:rFonts w:ascii="Arial" w:hAnsi="Arial" w:cs="Arial"/>
          <w:b/>
          <w:bCs/>
          <w:color w:val="FF0000"/>
          <w:sz w:val="22"/>
          <w:szCs w:val="22"/>
        </w:rPr>
      </w:pPr>
    </w:p>
    <w:p w14:paraId="42B7D968" w14:textId="77777777" w:rsidR="00542349" w:rsidRPr="004B7E83" w:rsidRDefault="00542349" w:rsidP="00701DA3">
      <w:pPr>
        <w:spacing w:line="360" w:lineRule="auto"/>
        <w:jc w:val="both"/>
        <w:textAlignment w:val="baseline"/>
        <w:rPr>
          <w:rFonts w:ascii="Arial" w:hAnsi="Arial" w:cs="Arial"/>
          <w:sz w:val="22"/>
          <w:szCs w:val="22"/>
        </w:rPr>
      </w:pPr>
      <w:r w:rsidRPr="004B7E83">
        <w:rPr>
          <w:rFonts w:ascii="Arial" w:hAnsi="Arial" w:cs="Arial"/>
          <w:b/>
          <w:bCs/>
          <w:sz w:val="22"/>
          <w:szCs w:val="22"/>
        </w:rPr>
        <w:t>Acción 1.63</w:t>
      </w:r>
      <w:r w:rsidRPr="004B7E83">
        <w:rPr>
          <w:rFonts w:ascii="Arial" w:hAnsi="Arial" w:cs="Arial"/>
          <w:b/>
          <w:bCs/>
          <w:i/>
          <w:iCs/>
          <w:sz w:val="22"/>
          <w:szCs w:val="22"/>
        </w:rPr>
        <w:t>:</w:t>
      </w:r>
      <w:r w:rsidRPr="004B7E83">
        <w:rPr>
          <w:rFonts w:ascii="Arial" w:hAnsi="Arial" w:cs="Arial"/>
          <w:sz w:val="22"/>
          <w:szCs w:val="22"/>
        </w:rPr>
        <w:t xml:space="preserve"> </w:t>
      </w:r>
      <w:r w:rsidRPr="004B7E83">
        <w:rPr>
          <w:rFonts w:ascii="Arial" w:hAnsi="Arial" w:cs="Arial"/>
          <w:b/>
          <w:bCs/>
          <w:i/>
          <w:iCs/>
          <w:sz w:val="22"/>
          <w:szCs w:val="22"/>
        </w:rPr>
        <w:t>Formar e Informar a niñas, niños, adolescentes y sus familias en derechos sexuales y derechos reproductivos con enfoque diferencial y de género para aportar a la reducción del embarazo en adolescentes.</w:t>
      </w:r>
      <w:r w:rsidRPr="004B7E83">
        <w:rPr>
          <w:rFonts w:ascii="Arial" w:hAnsi="Arial" w:cs="Arial"/>
          <w:sz w:val="22"/>
          <w:szCs w:val="22"/>
        </w:rPr>
        <w:t> </w:t>
      </w:r>
    </w:p>
    <w:p w14:paraId="221C40A7" w14:textId="77777777" w:rsidR="00542349" w:rsidRPr="004B7E83" w:rsidRDefault="00542349"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30E9004A" w14:textId="194C2EA2" w:rsidR="00542349" w:rsidRDefault="00542349" w:rsidP="00701DA3">
      <w:pPr>
        <w:spacing w:line="360" w:lineRule="auto"/>
        <w:contextualSpacing/>
        <w:jc w:val="both"/>
        <w:rPr>
          <w:rFonts w:ascii="Arial" w:hAnsi="Arial" w:cs="Arial"/>
          <w:b/>
          <w:bCs/>
          <w:color w:val="000000" w:themeColor="text1"/>
          <w:sz w:val="22"/>
          <w:szCs w:val="22"/>
        </w:rPr>
      </w:pPr>
      <w:r w:rsidRPr="004B7E83">
        <w:rPr>
          <w:rFonts w:ascii="Arial" w:hAnsi="Arial" w:cs="Arial"/>
          <w:sz w:val="22"/>
          <w:szCs w:val="22"/>
        </w:rPr>
        <w:t> </w:t>
      </w:r>
      <w:r w:rsidR="009522D3" w:rsidRPr="004B7E83">
        <w:rPr>
          <w:rFonts w:ascii="Arial" w:hAnsi="Arial" w:cs="Arial"/>
          <w:b/>
          <w:bCs/>
          <w:color w:val="000000" w:themeColor="text1"/>
          <w:sz w:val="22"/>
          <w:szCs w:val="22"/>
        </w:rPr>
        <w:t>Resultados y/o logros obtenidos</w:t>
      </w:r>
    </w:p>
    <w:p w14:paraId="1AA5B546" w14:textId="77777777" w:rsidR="00BC484B" w:rsidRPr="004B7E83" w:rsidRDefault="00BC484B" w:rsidP="00701DA3">
      <w:pPr>
        <w:spacing w:line="360" w:lineRule="auto"/>
        <w:contextualSpacing/>
        <w:jc w:val="both"/>
        <w:rPr>
          <w:rFonts w:ascii="Arial" w:hAnsi="Arial" w:cs="Arial"/>
          <w:i/>
          <w:iCs/>
          <w:color w:val="FF0000"/>
          <w:sz w:val="22"/>
          <w:szCs w:val="22"/>
        </w:rPr>
      </w:pPr>
    </w:p>
    <w:p w14:paraId="38B1304A" w14:textId="77777777" w:rsidR="00542349" w:rsidRPr="004B7E83" w:rsidRDefault="00542349" w:rsidP="00A31640">
      <w:pPr>
        <w:pStyle w:val="paragraph"/>
        <w:numPr>
          <w:ilvl w:val="0"/>
          <w:numId w:val="46"/>
        </w:numPr>
        <w:spacing w:before="0" w:beforeAutospacing="0" w:after="0" w:afterAutospacing="0" w:line="360" w:lineRule="auto"/>
        <w:jc w:val="both"/>
        <w:textAlignment w:val="baseline"/>
        <w:rPr>
          <w:rStyle w:val="normaltextrun"/>
          <w:rFonts w:ascii="Arial" w:hAnsi="Arial" w:cs="Arial"/>
          <w:sz w:val="22"/>
          <w:szCs w:val="22"/>
        </w:rPr>
      </w:pPr>
      <w:r w:rsidRPr="004B7E83">
        <w:rPr>
          <w:rStyle w:val="normaltextrun"/>
          <w:rFonts w:ascii="Arial" w:hAnsi="Arial" w:cs="Arial"/>
          <w:sz w:val="22"/>
          <w:szCs w:val="22"/>
        </w:rPr>
        <w:t>Durante el 2021, el Proyecto 7753 de Prevención de Maternidad y Paternidad Temprana reportó a 18.616 niñas, niños, adolescentes, jóvenes y sus familias (conteo de personas únicas), formados e informados en derechos sexuales y derechos reproductivos con enfoque diferencial y de género para la prevención de la maternidad y paternidad temprana. Así como 19.806 atenciones en total.   </w:t>
      </w:r>
    </w:p>
    <w:p w14:paraId="4ED659B9" w14:textId="77777777" w:rsidR="00542349" w:rsidRPr="004B7E83" w:rsidRDefault="00542349" w:rsidP="00A31640">
      <w:pPr>
        <w:pStyle w:val="paragraph"/>
        <w:numPr>
          <w:ilvl w:val="0"/>
          <w:numId w:val="46"/>
        </w:numPr>
        <w:spacing w:before="0" w:beforeAutospacing="0" w:after="0" w:afterAutospacing="0" w:line="360" w:lineRule="auto"/>
        <w:jc w:val="both"/>
        <w:textAlignment w:val="baseline"/>
        <w:rPr>
          <w:rFonts w:ascii="Arial" w:hAnsi="Arial" w:cs="Arial"/>
          <w:sz w:val="22"/>
          <w:szCs w:val="22"/>
        </w:rPr>
      </w:pPr>
      <w:r w:rsidRPr="004B7E83">
        <w:rPr>
          <w:rFonts w:ascii="Arial" w:hAnsi="Arial" w:cs="Arial"/>
          <w:sz w:val="22"/>
          <w:szCs w:val="22"/>
          <w:lang w:val="es-ES"/>
        </w:rPr>
        <w:t>Implementación de enfoque diferencial y de género en las atenciones realizadas a la población definida.</w:t>
      </w:r>
    </w:p>
    <w:p w14:paraId="45EC8D7A" w14:textId="48270C8E" w:rsidR="00542349" w:rsidRPr="004B7E83" w:rsidRDefault="001667FF" w:rsidP="00A31640">
      <w:pPr>
        <w:pStyle w:val="paragraph"/>
        <w:numPr>
          <w:ilvl w:val="0"/>
          <w:numId w:val="46"/>
        </w:numPr>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lastRenderedPageBreak/>
        <w:t>Construcción de d</w:t>
      </w:r>
      <w:r w:rsidR="00542349" w:rsidRPr="004B7E83">
        <w:rPr>
          <w:rFonts w:ascii="Arial" w:hAnsi="Arial" w:cs="Arial"/>
          <w:sz w:val="22"/>
          <w:szCs w:val="22"/>
        </w:rPr>
        <w:t>ocumento metodológico de</w:t>
      </w:r>
      <w:r w:rsidR="00542349" w:rsidRPr="004B7E83">
        <w:rPr>
          <w:rFonts w:ascii="Arial" w:hAnsi="Arial" w:cs="Arial"/>
          <w:sz w:val="22"/>
          <w:szCs w:val="22"/>
          <w:lang w:val="es-MX"/>
        </w:rPr>
        <w:t xml:space="preserve"> formación e información actualizado para la construcción de herramientas que permitan replicar contenidos relacionados a derechos sexuales y derechos reproductivos. </w:t>
      </w:r>
      <w:r w:rsidR="00542349" w:rsidRPr="004B7E83">
        <w:rPr>
          <w:rFonts w:ascii="Arial" w:hAnsi="Arial" w:cs="Arial"/>
          <w:sz w:val="22"/>
          <w:szCs w:val="22"/>
        </w:rPr>
        <w:t> </w:t>
      </w:r>
    </w:p>
    <w:p w14:paraId="1EFC62BB" w14:textId="77777777" w:rsidR="00542349" w:rsidRPr="004B7E83" w:rsidRDefault="00542349"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199D80EF" w14:textId="77777777" w:rsidR="0072699B" w:rsidRPr="004B7E83" w:rsidRDefault="0072699B" w:rsidP="00701DA3">
      <w:pPr>
        <w:spacing w:line="360" w:lineRule="auto"/>
        <w:jc w:val="both"/>
        <w:textAlignment w:val="baseline"/>
        <w:rPr>
          <w:rFonts w:ascii="Arial" w:hAnsi="Arial" w:cs="Arial"/>
          <w:sz w:val="22"/>
          <w:szCs w:val="22"/>
        </w:rPr>
      </w:pPr>
      <w:r w:rsidRPr="004B7E83">
        <w:rPr>
          <w:rFonts w:ascii="Arial" w:hAnsi="Arial" w:cs="Arial"/>
          <w:b/>
          <w:bCs/>
          <w:sz w:val="22"/>
          <w:szCs w:val="22"/>
        </w:rPr>
        <w:t>Acción 1.82</w:t>
      </w:r>
      <w:r w:rsidRPr="004B7E83">
        <w:rPr>
          <w:rFonts w:ascii="Arial" w:hAnsi="Arial" w:cs="Arial"/>
          <w:b/>
          <w:bCs/>
          <w:i/>
          <w:iCs/>
          <w:sz w:val="22"/>
          <w:szCs w:val="22"/>
        </w:rPr>
        <w:t>:</w:t>
      </w:r>
      <w:r w:rsidRPr="004B7E83">
        <w:rPr>
          <w:rFonts w:ascii="Arial" w:hAnsi="Arial" w:cs="Arial"/>
          <w:sz w:val="22"/>
          <w:szCs w:val="22"/>
        </w:rPr>
        <w:t xml:space="preserve"> </w:t>
      </w:r>
      <w:r w:rsidRPr="004B7E83">
        <w:rPr>
          <w:rFonts w:ascii="Arial" w:hAnsi="Arial" w:cs="Arial"/>
          <w:b/>
          <w:bCs/>
          <w:i/>
          <w:iCs/>
          <w:sz w:val="22"/>
          <w:szCs w:val="22"/>
        </w:rPr>
        <w:t>Contribuir con la nutrición de los niños y niñas mediante la entrega de bonos para alimentos a gestantes, niñas y niños de 0 a 2 años.</w:t>
      </w:r>
      <w:r w:rsidRPr="004B7E83">
        <w:rPr>
          <w:rFonts w:ascii="Arial" w:hAnsi="Arial" w:cs="Arial"/>
          <w:sz w:val="22"/>
          <w:szCs w:val="22"/>
        </w:rPr>
        <w:t> </w:t>
      </w:r>
    </w:p>
    <w:p w14:paraId="4A681289" w14:textId="77777777" w:rsidR="0072699B" w:rsidRPr="004B7E83" w:rsidRDefault="0072699B"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11428F1D" w14:textId="77777777" w:rsidR="00BC484B" w:rsidRDefault="0072699B"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159BF713" w14:textId="2C45EA84" w:rsidR="0072699B" w:rsidRPr="004B7E83" w:rsidRDefault="0072699B"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72D11916" w14:textId="23193CEA" w:rsidR="0072699B" w:rsidRPr="004B7E83" w:rsidRDefault="0072699B" w:rsidP="00A31640">
      <w:pPr>
        <w:pStyle w:val="Prrafodelista"/>
        <w:numPr>
          <w:ilvl w:val="0"/>
          <w:numId w:val="51"/>
        </w:numPr>
        <w:spacing w:line="360" w:lineRule="auto"/>
        <w:jc w:val="both"/>
        <w:textAlignment w:val="baseline"/>
        <w:rPr>
          <w:rFonts w:ascii="Arial" w:hAnsi="Arial" w:cs="Arial"/>
          <w:sz w:val="22"/>
          <w:szCs w:val="22"/>
        </w:rPr>
      </w:pPr>
      <w:r w:rsidRPr="004B7E83">
        <w:rPr>
          <w:rFonts w:ascii="Arial" w:hAnsi="Arial" w:cs="Arial"/>
          <w:sz w:val="22"/>
          <w:szCs w:val="22"/>
        </w:rPr>
        <w:t xml:space="preserve">Avance en la creación e implementación de la estrategia </w:t>
      </w:r>
      <w:r w:rsidR="00070ECA">
        <w:rPr>
          <w:rFonts w:ascii="Arial" w:hAnsi="Arial" w:cs="Arial"/>
          <w:sz w:val="22"/>
          <w:szCs w:val="22"/>
        </w:rPr>
        <w:t>M</w:t>
      </w:r>
      <w:r w:rsidRPr="004B7E83">
        <w:rPr>
          <w:rFonts w:ascii="Arial" w:hAnsi="Arial" w:cs="Arial"/>
          <w:sz w:val="22"/>
          <w:szCs w:val="22"/>
        </w:rPr>
        <w:t xml:space="preserve">il días de oportunidades para la vida, cuyo objetivo es: “Contribuir en el fortalecimiento </w:t>
      </w:r>
      <w:r w:rsidR="60E1AC56" w:rsidRPr="60E1AC56">
        <w:rPr>
          <w:rFonts w:ascii="Arial" w:hAnsi="Arial" w:cs="Arial"/>
          <w:sz w:val="22"/>
          <w:szCs w:val="22"/>
        </w:rPr>
        <w:t xml:space="preserve">y </w:t>
      </w:r>
      <w:r w:rsidRPr="004B7E83">
        <w:rPr>
          <w:rFonts w:ascii="Arial" w:hAnsi="Arial" w:cs="Arial"/>
          <w:sz w:val="22"/>
          <w:szCs w:val="22"/>
        </w:rPr>
        <w:t>desarrollo de capacidades en torno a la adopción de prácticas y hábitos de vida saludable y al cuidado de la salud en gestantes, niños y niñas menores de 2 años y sus familias durante los primeros mil días de vida, mediante procesos de inclusión social, toma de medidas antropométricas y educación nutricional con énfasis en consejería en lactancia materna y alimentación saludable.” </w:t>
      </w:r>
    </w:p>
    <w:p w14:paraId="27ABFFA2" w14:textId="40F3E697" w:rsidR="0072699B" w:rsidRPr="004B7E83" w:rsidRDefault="0072699B" w:rsidP="00A31640">
      <w:pPr>
        <w:pStyle w:val="Prrafodelista"/>
        <w:numPr>
          <w:ilvl w:val="0"/>
          <w:numId w:val="51"/>
        </w:numPr>
        <w:spacing w:line="360" w:lineRule="auto"/>
        <w:jc w:val="both"/>
        <w:textAlignment w:val="baseline"/>
        <w:rPr>
          <w:rFonts w:ascii="Arial" w:hAnsi="Arial" w:cs="Arial"/>
          <w:sz w:val="22"/>
          <w:szCs w:val="22"/>
        </w:rPr>
      </w:pPr>
      <w:r w:rsidRPr="004B7E83">
        <w:rPr>
          <w:rFonts w:ascii="Arial" w:hAnsi="Arial" w:cs="Arial"/>
          <w:sz w:val="22"/>
          <w:szCs w:val="22"/>
        </w:rPr>
        <w:t xml:space="preserve">Implementación de la estrategia Mil días de </w:t>
      </w:r>
      <w:r w:rsidRPr="00F81A28">
        <w:rPr>
          <w:rFonts w:ascii="Arial" w:hAnsi="Arial" w:cs="Arial"/>
          <w:sz w:val="22"/>
          <w:szCs w:val="22"/>
        </w:rPr>
        <w:t>oportunidades para la vida,</w:t>
      </w:r>
      <w:r w:rsidRPr="004B7E83">
        <w:rPr>
          <w:rFonts w:ascii="Arial" w:hAnsi="Arial" w:cs="Arial"/>
          <w:sz w:val="22"/>
          <w:szCs w:val="22"/>
        </w:rPr>
        <w:t xml:space="preserve"> </w:t>
      </w:r>
      <w:r w:rsidR="004209E6">
        <w:rPr>
          <w:rFonts w:ascii="Arial" w:hAnsi="Arial" w:cs="Arial"/>
          <w:sz w:val="22"/>
          <w:szCs w:val="22"/>
        </w:rPr>
        <w:t>en</w:t>
      </w:r>
      <w:r w:rsidRPr="004B7E83">
        <w:rPr>
          <w:rFonts w:ascii="Arial" w:hAnsi="Arial" w:cs="Arial"/>
          <w:sz w:val="22"/>
          <w:szCs w:val="22"/>
        </w:rPr>
        <w:t xml:space="preserve"> 8 localidades del distrito, correspondientes a Bosa, Kennedy, Ciudad Bolívar, Usme, San Cristóbal, Suba, Rafael Uribe y Santa Fe.   </w:t>
      </w:r>
    </w:p>
    <w:p w14:paraId="78DFDDEC" w14:textId="77777777" w:rsidR="00595772" w:rsidRDefault="00595772" w:rsidP="00701DA3">
      <w:pPr>
        <w:spacing w:line="360" w:lineRule="auto"/>
        <w:jc w:val="both"/>
        <w:rPr>
          <w:rStyle w:val="normaltextrun"/>
          <w:rFonts w:ascii="Arial" w:hAnsi="Arial" w:cs="Arial"/>
          <w:b/>
          <w:bCs/>
          <w:color w:val="000000" w:themeColor="text1"/>
          <w:sz w:val="22"/>
          <w:szCs w:val="22"/>
          <w:shd w:val="clear" w:color="auto" w:fill="FFFFFF"/>
        </w:rPr>
      </w:pPr>
    </w:p>
    <w:p w14:paraId="12DA8EDF" w14:textId="2FFC3090" w:rsidR="00C52C05" w:rsidRPr="004B7E83" w:rsidRDefault="00C52C05" w:rsidP="00701DA3">
      <w:pPr>
        <w:spacing w:line="360" w:lineRule="auto"/>
        <w:jc w:val="both"/>
        <w:rPr>
          <w:rFonts w:ascii="Arial" w:hAnsi="Arial" w:cs="Arial"/>
          <w:color w:val="000000" w:themeColor="text1"/>
          <w:sz w:val="22"/>
          <w:szCs w:val="22"/>
        </w:rPr>
      </w:pPr>
      <w:r w:rsidRPr="004B7E83">
        <w:rPr>
          <w:rStyle w:val="normaltextrun"/>
          <w:rFonts w:ascii="Arial" w:hAnsi="Arial" w:cs="Arial"/>
          <w:b/>
          <w:bCs/>
          <w:color w:val="000000" w:themeColor="text1"/>
          <w:sz w:val="22"/>
          <w:szCs w:val="22"/>
          <w:shd w:val="clear" w:color="auto" w:fill="FFFFFF"/>
        </w:rPr>
        <w:t>Nueva Acción</w:t>
      </w:r>
      <w:r w:rsidRPr="004B7E83">
        <w:rPr>
          <w:rStyle w:val="normaltextrun"/>
          <w:rFonts w:ascii="Arial" w:hAnsi="Arial" w:cs="Arial"/>
          <w:b/>
          <w:bCs/>
          <w:i/>
          <w:iCs/>
          <w:color w:val="000000" w:themeColor="text1"/>
          <w:sz w:val="22"/>
          <w:szCs w:val="22"/>
          <w:shd w:val="clear" w:color="auto" w:fill="FFFFFF"/>
        </w:rPr>
        <w:t>:   Aportar a la nutrición infantil a través de la asistencia técnica en lactancia materna y alimentación infantil saludable desde lo territorial, con el fin de certificar, recertificar y generar sostenibilidad a</w:t>
      </w:r>
      <w:r w:rsidRPr="004B7E83">
        <w:rPr>
          <w:rFonts w:ascii="Arial" w:hAnsi="Arial" w:cs="Arial"/>
          <w:color w:val="000000" w:themeColor="text1"/>
          <w:sz w:val="22"/>
          <w:szCs w:val="22"/>
        </w:rPr>
        <w:t xml:space="preserve"> </w:t>
      </w:r>
      <w:r w:rsidRPr="004B7E83">
        <w:rPr>
          <w:rFonts w:ascii="Arial" w:hAnsi="Arial" w:cs="Arial"/>
          <w:b/>
          <w:bCs/>
          <w:i/>
          <w:iCs/>
          <w:color w:val="000000" w:themeColor="text1"/>
          <w:sz w:val="22"/>
          <w:szCs w:val="22"/>
        </w:rPr>
        <w:t>las Salas Amigas de la Familia Lactante de la ciudad en las tres modalidades: institucional, comunitario y laboral.</w:t>
      </w:r>
      <w:r w:rsidRPr="004B7E83">
        <w:rPr>
          <w:rFonts w:ascii="Arial" w:hAnsi="Arial" w:cs="Arial"/>
          <w:color w:val="000000" w:themeColor="text1"/>
          <w:sz w:val="22"/>
          <w:szCs w:val="22"/>
        </w:rPr>
        <w:t> </w:t>
      </w:r>
    </w:p>
    <w:p w14:paraId="65A7B516" w14:textId="77777777" w:rsidR="00C52C05" w:rsidRPr="004B7E83" w:rsidRDefault="00C52C05" w:rsidP="00701DA3">
      <w:pPr>
        <w:spacing w:line="360" w:lineRule="auto"/>
        <w:ind w:left="1485"/>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 </w:t>
      </w:r>
    </w:p>
    <w:p w14:paraId="7C7F0114" w14:textId="327B8E9A" w:rsidR="000618EC" w:rsidRDefault="00C52C05" w:rsidP="00701DA3">
      <w:pPr>
        <w:spacing w:line="360" w:lineRule="auto"/>
        <w:jc w:val="both"/>
        <w:textAlignment w:val="baseline"/>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491A8296" w14:textId="77777777" w:rsidR="00BC484B" w:rsidRPr="004B7E83" w:rsidRDefault="00BC484B" w:rsidP="00701DA3">
      <w:pPr>
        <w:spacing w:line="360" w:lineRule="auto"/>
        <w:jc w:val="both"/>
        <w:textAlignment w:val="baseline"/>
        <w:rPr>
          <w:rFonts w:ascii="Arial" w:hAnsi="Arial" w:cs="Arial"/>
          <w:color w:val="000000" w:themeColor="text1"/>
          <w:sz w:val="22"/>
          <w:szCs w:val="22"/>
        </w:rPr>
      </w:pPr>
    </w:p>
    <w:p w14:paraId="14743632" w14:textId="60B41FD2"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lastRenderedPageBreak/>
        <w:t>Se realizaron 165 jornadas de cualificación en lactancia materna,</w:t>
      </w:r>
      <w:r w:rsidR="000618EC" w:rsidRPr="004B7E83">
        <w:rPr>
          <w:rFonts w:ascii="Arial" w:hAnsi="Arial" w:cs="Arial"/>
          <w:color w:val="000000" w:themeColor="text1"/>
          <w:sz w:val="22"/>
          <w:szCs w:val="22"/>
        </w:rPr>
        <w:t xml:space="preserve"> a 1.872</w:t>
      </w:r>
      <w:r w:rsidR="001B6473" w:rsidRPr="004B7E83">
        <w:rPr>
          <w:rFonts w:ascii="Arial" w:hAnsi="Arial" w:cs="Arial"/>
          <w:color w:val="000000" w:themeColor="text1"/>
          <w:sz w:val="22"/>
          <w:szCs w:val="22"/>
        </w:rPr>
        <w:t xml:space="preserve"> personas en lactancia materna y alimentación saludable, </w:t>
      </w:r>
      <w:r w:rsidRPr="004B7E83">
        <w:rPr>
          <w:rFonts w:ascii="Arial" w:hAnsi="Arial" w:cs="Arial"/>
          <w:color w:val="000000" w:themeColor="text1"/>
          <w:sz w:val="22"/>
          <w:szCs w:val="22"/>
        </w:rPr>
        <w:t>las cuales 152 fueron sincrónicas -virtuales o por plataforma Moodle</w:t>
      </w:r>
      <w:r w:rsidR="3B217D85" w:rsidRPr="3B217D85">
        <w:rPr>
          <w:rFonts w:ascii="Arial" w:hAnsi="Arial" w:cs="Arial"/>
          <w:color w:val="000000" w:themeColor="text1"/>
          <w:sz w:val="22"/>
          <w:szCs w:val="22"/>
        </w:rPr>
        <w:t>-,</w:t>
      </w:r>
      <w:r w:rsidRPr="004B7E83">
        <w:rPr>
          <w:rFonts w:ascii="Arial" w:hAnsi="Arial" w:cs="Arial"/>
          <w:color w:val="000000" w:themeColor="text1"/>
          <w:sz w:val="22"/>
          <w:szCs w:val="22"/>
        </w:rPr>
        <w:t xml:space="preserve"> y 13 fueron presenciales. </w:t>
      </w:r>
    </w:p>
    <w:p w14:paraId="1924F27D" w14:textId="77777777"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Se llevaron a cabo 67 jornadas de fortalecimiento técnico en lactancia materna a los colaboradores de las unidades operativas de atención a la primera infancia. </w:t>
      </w:r>
    </w:p>
    <w:p w14:paraId="397770B7" w14:textId="6A303398"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Se realizó acompañamiento a 401</w:t>
      </w:r>
      <w:r w:rsidR="00BF4A2C">
        <w:rPr>
          <w:rFonts w:ascii="Arial" w:hAnsi="Arial" w:cs="Arial"/>
          <w:color w:val="000000" w:themeColor="text1"/>
          <w:sz w:val="22"/>
          <w:szCs w:val="22"/>
        </w:rPr>
        <w:t xml:space="preserve"> Salas Amigas de la Familia Lactante - </w:t>
      </w:r>
      <w:r w:rsidRPr="004B7E83">
        <w:rPr>
          <w:rFonts w:ascii="Arial" w:hAnsi="Arial" w:cs="Arial"/>
          <w:color w:val="000000" w:themeColor="text1"/>
          <w:sz w:val="22"/>
          <w:szCs w:val="22"/>
        </w:rPr>
        <w:t>SAFL, ubicadas en espacios Institucionales (291), laborales (93) y comunitarios (17). </w:t>
      </w:r>
    </w:p>
    <w:p w14:paraId="362BE503" w14:textId="77777777"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Las Salas Amigas de la Familia lactante se usaron de forma efectiva a través de 4.485 atenciones entre las que estuvieron: amamantar, dejar leche, extraer leche y realizar consejerías en lactancia materna. </w:t>
      </w:r>
    </w:p>
    <w:p w14:paraId="4CFD7756" w14:textId="77777777"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Se realizaron orientaciones y consejerías en lactancia materna de forma telefónica o virtual a 2.387 personas, resolviendo de forma cercana las principales inquietudes en lactancia. </w:t>
      </w:r>
    </w:p>
    <w:p w14:paraId="32D7F084" w14:textId="77777777"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85 familias fueron cualificadas en el entorno institucional en su rol educativo de protección hacia niños y niñas en primera infancia, siendo capacitadas en la promoción protección y defensa de la lactancia materna. </w:t>
      </w:r>
    </w:p>
    <w:p w14:paraId="2132BC5D" w14:textId="77777777"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Se implementó el curso de lactancia materna y alimentación infantil saludable a través de plataforma Moodle, con metodologías 100% virtuales y autónomas, como respuesta a la necesidad de fortalecimiento de capacidades por parte de las instituciones, la comunidad y las familias de la Ciudad con procesos participativos y al alcance de la Ciudadanía. </w:t>
      </w:r>
    </w:p>
    <w:p w14:paraId="32710F68" w14:textId="302EB78B"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s</w:t>
      </w:r>
      <w:r w:rsidR="004209E6">
        <w:rPr>
          <w:rFonts w:ascii="Arial" w:hAnsi="Arial" w:cs="Arial"/>
          <w:color w:val="000000" w:themeColor="text1"/>
          <w:sz w:val="22"/>
          <w:szCs w:val="22"/>
        </w:rPr>
        <w:t>S</w:t>
      </w:r>
      <w:r w:rsidRPr="004B7E83">
        <w:rPr>
          <w:rFonts w:ascii="Arial" w:hAnsi="Arial" w:cs="Arial"/>
          <w:color w:val="000000" w:themeColor="text1"/>
          <w:sz w:val="22"/>
          <w:szCs w:val="22"/>
        </w:rPr>
        <w:t xml:space="preserve"> avanzó en el acompañamiento de Grupos de Apoyo a la Lactancia Materna </w:t>
      </w:r>
      <w:r w:rsidR="3B217D85" w:rsidRPr="3B217D85">
        <w:rPr>
          <w:rFonts w:ascii="Arial" w:hAnsi="Arial" w:cs="Arial"/>
          <w:color w:val="000000" w:themeColor="text1"/>
          <w:sz w:val="22"/>
          <w:szCs w:val="22"/>
        </w:rPr>
        <w:t>(</w:t>
      </w:r>
      <w:r w:rsidRPr="004B7E83">
        <w:rPr>
          <w:rFonts w:ascii="Arial" w:hAnsi="Arial" w:cs="Arial"/>
          <w:color w:val="000000" w:themeColor="text1"/>
          <w:sz w:val="22"/>
          <w:szCs w:val="22"/>
        </w:rPr>
        <w:t>GALM</w:t>
      </w:r>
      <w:r w:rsidR="3B217D85" w:rsidRPr="3B217D85">
        <w:rPr>
          <w:rFonts w:ascii="Arial" w:hAnsi="Arial" w:cs="Arial"/>
          <w:color w:val="000000" w:themeColor="text1"/>
          <w:sz w:val="22"/>
          <w:szCs w:val="22"/>
        </w:rPr>
        <w:t>)</w:t>
      </w:r>
      <w:r w:rsidRPr="004B7E83">
        <w:rPr>
          <w:rFonts w:ascii="Arial" w:hAnsi="Arial" w:cs="Arial"/>
          <w:color w:val="000000" w:themeColor="text1"/>
          <w:sz w:val="22"/>
          <w:szCs w:val="22"/>
        </w:rPr>
        <w:t xml:space="preserve"> conformados, iniciando la búsqueda activa, identificación y promoción de personas interesadas en la conformación de grupos de apoyo a la lactancia materna masculinos (nuevas masculinidades). </w:t>
      </w:r>
    </w:p>
    <w:p w14:paraId="3668D788" w14:textId="508CD348"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 xml:space="preserve">Se realizó aporte al documento en proceso “Instructivo Estrategia Pedagógica Familias Gestantes y Lactantes Adolescentes que Favorece la Garantía de los Derechos Sexuales y Reproductivos y Previene el Embarazo Subsecuente”, </w:t>
      </w:r>
      <w:r w:rsidR="00BC484B" w:rsidRPr="004B7E83">
        <w:rPr>
          <w:rFonts w:ascii="Arial" w:hAnsi="Arial" w:cs="Arial"/>
          <w:color w:val="000000" w:themeColor="text1"/>
          <w:sz w:val="22"/>
          <w:szCs w:val="22"/>
        </w:rPr>
        <w:t xml:space="preserve">de </w:t>
      </w:r>
      <w:r w:rsidR="00BC484B" w:rsidRPr="004B7E83">
        <w:rPr>
          <w:rFonts w:ascii="Arial" w:hAnsi="Arial" w:cs="Arial"/>
          <w:color w:val="000000" w:themeColor="text1"/>
          <w:sz w:val="22"/>
          <w:szCs w:val="22"/>
        </w:rPr>
        <w:lastRenderedPageBreak/>
        <w:t>acuerdo con</w:t>
      </w:r>
      <w:r w:rsidRPr="004B7E83">
        <w:rPr>
          <w:rFonts w:ascii="Arial" w:hAnsi="Arial" w:cs="Arial"/>
          <w:color w:val="000000" w:themeColor="text1"/>
          <w:sz w:val="22"/>
          <w:szCs w:val="22"/>
        </w:rPr>
        <w:t xml:space="preserve"> las actividades realizadas para la consecución del pilotaje con las Unidades Operativas seleccionadas por cada localidad.  </w:t>
      </w:r>
    </w:p>
    <w:p w14:paraId="6C69A6E5" w14:textId="44A6F79B"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 xml:space="preserve">Se celebró la semana mundial de la lactancia materna 2021, con tres </w:t>
      </w:r>
      <w:r w:rsidR="3B217D85" w:rsidRPr="3B217D85">
        <w:rPr>
          <w:rFonts w:ascii="Arial" w:hAnsi="Arial" w:cs="Arial"/>
          <w:color w:val="000000" w:themeColor="text1"/>
          <w:sz w:val="22"/>
          <w:szCs w:val="22"/>
        </w:rPr>
        <w:t xml:space="preserve">(3) </w:t>
      </w:r>
      <w:r w:rsidRPr="004B7E83">
        <w:rPr>
          <w:rFonts w:ascii="Arial" w:hAnsi="Arial" w:cs="Arial"/>
          <w:color w:val="000000" w:themeColor="text1"/>
          <w:sz w:val="22"/>
          <w:szCs w:val="22"/>
        </w:rPr>
        <w:t xml:space="preserve">actividades desde el equipo de lactancia materna de la </w:t>
      </w:r>
      <w:r w:rsidR="3B217D85" w:rsidRPr="3B217D85">
        <w:rPr>
          <w:rFonts w:ascii="Arial" w:hAnsi="Arial" w:cs="Arial"/>
          <w:color w:val="000000" w:themeColor="text1"/>
          <w:sz w:val="22"/>
          <w:szCs w:val="22"/>
        </w:rPr>
        <w:t>S</w:t>
      </w:r>
      <w:r w:rsidRPr="004B7E83">
        <w:rPr>
          <w:rFonts w:ascii="Arial" w:hAnsi="Arial" w:cs="Arial"/>
          <w:color w:val="000000" w:themeColor="text1"/>
          <w:sz w:val="22"/>
          <w:szCs w:val="22"/>
        </w:rPr>
        <w:t xml:space="preserve">ubdirección para la </w:t>
      </w:r>
      <w:r w:rsidR="3B217D85" w:rsidRPr="3B217D85">
        <w:rPr>
          <w:rFonts w:ascii="Arial" w:hAnsi="Arial" w:cs="Arial"/>
          <w:color w:val="000000" w:themeColor="text1"/>
          <w:sz w:val="22"/>
          <w:szCs w:val="22"/>
        </w:rPr>
        <w:t>Infancia: f</w:t>
      </w:r>
      <w:r w:rsidRPr="004B7E83">
        <w:rPr>
          <w:rFonts w:ascii="Arial" w:hAnsi="Arial" w:cs="Arial"/>
          <w:color w:val="000000" w:themeColor="text1"/>
          <w:sz w:val="22"/>
          <w:szCs w:val="22"/>
        </w:rPr>
        <w:t xml:space="preserve">oro académico, estatuas lactantes, y publicación </w:t>
      </w:r>
      <w:r w:rsidR="3B217D85" w:rsidRPr="3B217D85">
        <w:rPr>
          <w:rFonts w:ascii="Arial" w:hAnsi="Arial" w:cs="Arial"/>
          <w:color w:val="000000" w:themeColor="text1"/>
          <w:sz w:val="22"/>
          <w:szCs w:val="22"/>
        </w:rPr>
        <w:t xml:space="preserve">de </w:t>
      </w:r>
      <w:r w:rsidRPr="004B7E83">
        <w:rPr>
          <w:rFonts w:ascii="Arial" w:hAnsi="Arial" w:cs="Arial"/>
          <w:color w:val="000000" w:themeColor="text1"/>
          <w:sz w:val="22"/>
          <w:szCs w:val="22"/>
        </w:rPr>
        <w:t xml:space="preserve">fotografías </w:t>
      </w:r>
      <w:r w:rsidR="3B217D85" w:rsidRPr="3B217D85">
        <w:rPr>
          <w:rFonts w:ascii="Arial" w:hAnsi="Arial" w:cs="Arial"/>
          <w:color w:val="000000" w:themeColor="text1"/>
          <w:sz w:val="22"/>
          <w:szCs w:val="22"/>
        </w:rPr>
        <w:t xml:space="preserve">de la </w:t>
      </w:r>
      <w:r w:rsidRPr="004B7E83">
        <w:rPr>
          <w:rFonts w:ascii="Arial" w:hAnsi="Arial" w:cs="Arial"/>
          <w:color w:val="000000" w:themeColor="text1"/>
          <w:sz w:val="22"/>
          <w:szCs w:val="22"/>
        </w:rPr>
        <w:t>Lactatón en redes institucionales. </w:t>
      </w:r>
    </w:p>
    <w:p w14:paraId="68D0B2C4" w14:textId="290123D4" w:rsidR="00C52C05" w:rsidRPr="004B7E83" w:rsidRDefault="00C52C0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rPr>
        <w:t>La gran movilización de #Lactatón 2021 -que se realizó en modalidad virtual- invitó a las alcaldías y gobernaciones a convocar a madres lactantes</w:t>
      </w:r>
      <w:r w:rsidR="3B217D85" w:rsidRPr="3B217D85">
        <w:rPr>
          <w:rFonts w:ascii="Arial" w:hAnsi="Arial" w:cs="Arial"/>
          <w:color w:val="000000" w:themeColor="text1"/>
          <w:sz w:val="22"/>
          <w:szCs w:val="22"/>
        </w:rPr>
        <w:t>,</w:t>
      </w:r>
      <w:r w:rsidRPr="004B7E83">
        <w:rPr>
          <w:rFonts w:ascii="Arial" w:hAnsi="Arial" w:cs="Arial"/>
          <w:color w:val="000000" w:themeColor="text1"/>
          <w:sz w:val="22"/>
          <w:szCs w:val="22"/>
        </w:rPr>
        <w:t xml:space="preserve"> para que con su ejemplo y testimonio a través de las redes sociales de la #Lactatón, mostraran a la </w:t>
      </w:r>
      <w:r w:rsidR="3B217D85" w:rsidRPr="3B217D85">
        <w:rPr>
          <w:rFonts w:ascii="Arial" w:hAnsi="Arial" w:cs="Arial"/>
          <w:color w:val="000000" w:themeColor="text1"/>
          <w:sz w:val="22"/>
          <w:szCs w:val="22"/>
        </w:rPr>
        <w:t>c</w:t>
      </w:r>
      <w:r w:rsidRPr="004B7E83">
        <w:rPr>
          <w:rFonts w:ascii="Arial" w:hAnsi="Arial" w:cs="Arial"/>
          <w:color w:val="000000" w:themeColor="text1"/>
          <w:sz w:val="22"/>
          <w:szCs w:val="22"/>
        </w:rPr>
        <w:t>iudad que la práctica de la lactancia es “el acto de amor que más alimenta</w:t>
      </w:r>
      <w:r w:rsidR="3B217D85" w:rsidRPr="3B217D85">
        <w:rPr>
          <w:rFonts w:ascii="Arial" w:hAnsi="Arial" w:cs="Arial"/>
          <w:color w:val="000000" w:themeColor="text1"/>
          <w:sz w:val="22"/>
          <w:szCs w:val="22"/>
        </w:rPr>
        <w:t>”,</w:t>
      </w:r>
      <w:r w:rsidRPr="004B7E83">
        <w:rPr>
          <w:rFonts w:ascii="Arial" w:hAnsi="Arial" w:cs="Arial"/>
          <w:color w:val="000000" w:themeColor="text1"/>
          <w:sz w:val="22"/>
          <w:szCs w:val="22"/>
        </w:rPr>
        <w:t xml:space="preserve"> y que “</w:t>
      </w:r>
      <w:r w:rsidR="3B217D85" w:rsidRPr="3B217D85">
        <w:rPr>
          <w:rFonts w:ascii="Arial" w:hAnsi="Arial" w:cs="Arial"/>
          <w:color w:val="000000" w:themeColor="text1"/>
          <w:sz w:val="22"/>
          <w:szCs w:val="22"/>
        </w:rPr>
        <w:t>p</w:t>
      </w:r>
      <w:r w:rsidRPr="004B7E83">
        <w:rPr>
          <w:rFonts w:ascii="Arial" w:hAnsi="Arial" w:cs="Arial"/>
          <w:color w:val="000000" w:themeColor="text1"/>
          <w:sz w:val="22"/>
          <w:szCs w:val="22"/>
        </w:rPr>
        <w:t xml:space="preserve">roteger la lactancia materna, es una responsabilidad compartida”. Durante el tiempo de ejecución de la estrategia digital, la SDIS realizó un total de 3.650 publicaciones entre las cuentas institucionales de las </w:t>
      </w:r>
      <w:r w:rsidR="3B217D85" w:rsidRPr="3B217D85">
        <w:rPr>
          <w:rFonts w:ascii="Arial" w:hAnsi="Arial" w:cs="Arial"/>
          <w:color w:val="000000" w:themeColor="text1"/>
          <w:sz w:val="22"/>
          <w:szCs w:val="22"/>
        </w:rPr>
        <w:t>s</w:t>
      </w:r>
      <w:r w:rsidRPr="004B7E83">
        <w:rPr>
          <w:rFonts w:ascii="Arial" w:hAnsi="Arial" w:cs="Arial"/>
          <w:color w:val="000000" w:themeColor="text1"/>
          <w:sz w:val="22"/>
          <w:szCs w:val="22"/>
        </w:rPr>
        <w:t>ubdirecciones locales y de nivel central.  </w:t>
      </w:r>
    </w:p>
    <w:p w14:paraId="6D2EF700" w14:textId="5E6ACFFF" w:rsidR="00C52C05" w:rsidRPr="004B7E83" w:rsidRDefault="3FA86FD5" w:rsidP="00A31640">
      <w:pPr>
        <w:pStyle w:val="Prrafodelista"/>
        <w:numPr>
          <w:ilvl w:val="0"/>
          <w:numId w:val="47"/>
        </w:numPr>
        <w:spacing w:line="360" w:lineRule="auto"/>
        <w:jc w:val="both"/>
        <w:textAlignment w:val="baseline"/>
        <w:rPr>
          <w:rFonts w:ascii="Arial" w:hAnsi="Arial" w:cs="Arial"/>
          <w:color w:val="000000" w:themeColor="text1"/>
          <w:sz w:val="22"/>
          <w:szCs w:val="22"/>
        </w:rPr>
      </w:pPr>
      <w:r w:rsidRPr="3FA86FD5">
        <w:rPr>
          <w:rFonts w:ascii="Arial" w:hAnsi="Arial" w:cs="Arial"/>
          <w:color w:val="000000" w:themeColor="text1"/>
          <w:sz w:val="22"/>
          <w:szCs w:val="22"/>
        </w:rPr>
        <w:t>Al término del año del 2021, se reconocieron 75 salas amigas de la familia lactante de las cuales una (1) pertenece a entorno comunitario, cuatro (4) a entidades distritales y 70 a jardines infantiles; De las salas reconocidas, cuatro (4) fueron certificadas por primera vez y 71 recertificadas por cumplir con los pasos del procedimiento y manual publicados en nuestro sistema integrado de gestión.   </w:t>
      </w:r>
    </w:p>
    <w:p w14:paraId="6C4D351F" w14:textId="09D7D066" w:rsidR="00BC484B" w:rsidRDefault="00BC484B" w:rsidP="00701DA3">
      <w:pPr>
        <w:spacing w:line="360" w:lineRule="auto"/>
        <w:jc w:val="both"/>
        <w:rPr>
          <w:rFonts w:ascii="Arial" w:hAnsi="Arial" w:cs="Arial"/>
          <w:color w:val="FF0000"/>
          <w:sz w:val="22"/>
          <w:szCs w:val="22"/>
        </w:rPr>
      </w:pPr>
    </w:p>
    <w:p w14:paraId="1CE79321" w14:textId="737D2E4C" w:rsidR="00545A58" w:rsidRDefault="007D7D81" w:rsidP="00701DA3">
      <w:pPr>
        <w:spacing w:line="360" w:lineRule="auto"/>
        <w:jc w:val="both"/>
        <w:rPr>
          <w:rFonts w:ascii="Arial" w:hAnsi="Arial" w:cs="Arial"/>
          <w:b/>
          <w:bCs/>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2466207B" w14:textId="77777777" w:rsidR="007D7D81" w:rsidRDefault="007D7D81" w:rsidP="00701DA3">
      <w:pPr>
        <w:spacing w:line="360" w:lineRule="auto"/>
        <w:jc w:val="both"/>
        <w:rPr>
          <w:rFonts w:ascii="Arial" w:hAnsi="Arial" w:cs="Arial"/>
          <w:color w:val="FF0000"/>
          <w:sz w:val="22"/>
          <w:szCs w:val="22"/>
        </w:rPr>
      </w:pPr>
    </w:p>
    <w:p w14:paraId="441CF283" w14:textId="4E71D577" w:rsidR="00545A58" w:rsidRPr="00345EA0" w:rsidRDefault="00FF2247" w:rsidP="00A31640">
      <w:pPr>
        <w:pStyle w:val="Prrafodelista"/>
        <w:numPr>
          <w:ilvl w:val="0"/>
          <w:numId w:val="41"/>
        </w:numPr>
        <w:spacing w:line="360" w:lineRule="auto"/>
        <w:jc w:val="both"/>
        <w:rPr>
          <w:rFonts w:ascii="Arial" w:hAnsi="Arial" w:cs="Arial"/>
          <w:sz w:val="22"/>
          <w:szCs w:val="22"/>
        </w:rPr>
      </w:pPr>
      <w:r>
        <w:rPr>
          <w:rFonts w:ascii="Arial" w:hAnsi="Arial" w:cs="Arial"/>
          <w:bCs/>
          <w:sz w:val="22"/>
          <w:szCs w:val="22"/>
        </w:rPr>
        <w:t>R</w:t>
      </w:r>
      <w:r w:rsidR="00545A58" w:rsidRPr="00345EA0">
        <w:rPr>
          <w:rFonts w:ascii="Arial" w:hAnsi="Arial" w:cs="Arial"/>
          <w:bCs/>
          <w:sz w:val="22"/>
          <w:szCs w:val="22"/>
        </w:rPr>
        <w:t>especto al desarrollo de espacios de fortalecimiento técnico</w:t>
      </w:r>
      <w:r>
        <w:rPr>
          <w:rFonts w:ascii="Arial" w:hAnsi="Arial" w:cs="Arial"/>
          <w:bCs/>
          <w:sz w:val="22"/>
          <w:szCs w:val="22"/>
        </w:rPr>
        <w:t xml:space="preserve"> a los servicios de primera infancia,</w:t>
      </w:r>
      <w:r w:rsidR="00545A58" w:rsidRPr="00345EA0">
        <w:rPr>
          <w:rFonts w:ascii="Arial" w:hAnsi="Arial" w:cs="Arial"/>
          <w:bCs/>
          <w:sz w:val="22"/>
          <w:szCs w:val="22"/>
        </w:rPr>
        <w:t xml:space="preserve"> se vio afectada por la escaza la participación de las y los asistentes.</w:t>
      </w:r>
      <w:r w:rsidR="00545A58">
        <w:rPr>
          <w:rFonts w:ascii="Arial" w:hAnsi="Arial" w:cs="Arial"/>
          <w:bCs/>
          <w:sz w:val="22"/>
          <w:szCs w:val="22"/>
        </w:rPr>
        <w:t xml:space="preserve"> </w:t>
      </w:r>
    </w:p>
    <w:p w14:paraId="2EAFC8B9" w14:textId="77777777" w:rsidR="00545A58" w:rsidRPr="004B7E83" w:rsidRDefault="00545A58" w:rsidP="00A31640">
      <w:pPr>
        <w:pStyle w:val="Prrafodelista"/>
        <w:numPr>
          <w:ilvl w:val="0"/>
          <w:numId w:val="41"/>
        </w:numPr>
        <w:spacing w:line="360" w:lineRule="auto"/>
        <w:jc w:val="both"/>
        <w:textAlignment w:val="baseline"/>
        <w:rPr>
          <w:rFonts w:ascii="Arial" w:hAnsi="Arial" w:cs="Arial"/>
          <w:sz w:val="22"/>
          <w:szCs w:val="22"/>
        </w:rPr>
      </w:pPr>
      <w:r w:rsidRPr="004B7E83">
        <w:rPr>
          <w:rFonts w:ascii="Arial" w:hAnsi="Arial" w:cs="Arial"/>
          <w:sz w:val="22"/>
          <w:szCs w:val="22"/>
          <w:lang w:val="es-ES"/>
        </w:rPr>
        <w:t xml:space="preserve">Los picos a causa de la pandemia no permitieron la atención de algunas niñas y niños porque sus padres no estaban en condiciones de realizar las actividades propuestas por las/los profesionales por situaciones de salud, </w:t>
      </w:r>
      <w:r>
        <w:rPr>
          <w:rFonts w:ascii="Arial" w:hAnsi="Arial" w:cs="Arial"/>
          <w:sz w:val="22"/>
          <w:szCs w:val="22"/>
          <w:lang w:val="es-ES"/>
        </w:rPr>
        <w:t xml:space="preserve">situación </w:t>
      </w:r>
      <w:r w:rsidRPr="004B7E83">
        <w:rPr>
          <w:rFonts w:ascii="Arial" w:hAnsi="Arial" w:cs="Arial"/>
          <w:sz w:val="22"/>
          <w:szCs w:val="22"/>
          <w:lang w:val="es-ES"/>
        </w:rPr>
        <w:t>económica</w:t>
      </w:r>
      <w:r>
        <w:rPr>
          <w:rFonts w:ascii="Arial" w:hAnsi="Arial" w:cs="Arial"/>
          <w:sz w:val="22"/>
          <w:szCs w:val="22"/>
          <w:lang w:val="es-ES"/>
        </w:rPr>
        <w:t xml:space="preserve"> </w:t>
      </w:r>
      <w:r w:rsidRPr="004B7E83">
        <w:rPr>
          <w:rFonts w:ascii="Arial" w:hAnsi="Arial" w:cs="Arial"/>
          <w:sz w:val="22"/>
          <w:szCs w:val="22"/>
          <w:lang w:val="es-ES"/>
        </w:rPr>
        <w:t>y efectos psicosociales.   </w:t>
      </w:r>
      <w:r w:rsidRPr="004B7E83">
        <w:rPr>
          <w:rFonts w:ascii="Arial" w:hAnsi="Arial" w:cs="Arial"/>
          <w:sz w:val="22"/>
          <w:szCs w:val="22"/>
        </w:rPr>
        <w:t> </w:t>
      </w:r>
    </w:p>
    <w:p w14:paraId="21A6B6EF" w14:textId="0DDD5C82" w:rsidR="00545A58" w:rsidRPr="00A456DE" w:rsidRDefault="00A456DE" w:rsidP="00A31640">
      <w:pPr>
        <w:pStyle w:val="Prrafodelista"/>
        <w:numPr>
          <w:ilvl w:val="0"/>
          <w:numId w:val="41"/>
        </w:numPr>
        <w:spacing w:line="360" w:lineRule="auto"/>
        <w:jc w:val="both"/>
        <w:textAlignment w:val="baseline"/>
        <w:rPr>
          <w:rFonts w:ascii="Arial" w:hAnsi="Arial" w:cs="Arial"/>
          <w:sz w:val="22"/>
          <w:szCs w:val="22"/>
        </w:rPr>
      </w:pPr>
      <w:r w:rsidRPr="00A456DE">
        <w:rPr>
          <w:rFonts w:ascii="Arial" w:hAnsi="Arial" w:cs="Arial"/>
          <w:sz w:val="22"/>
          <w:szCs w:val="22"/>
        </w:rPr>
        <w:lastRenderedPageBreak/>
        <w:t>S</w:t>
      </w:r>
      <w:r w:rsidR="00545A58" w:rsidRPr="00A456DE">
        <w:rPr>
          <w:rFonts w:ascii="Arial" w:hAnsi="Arial" w:cs="Arial"/>
          <w:sz w:val="22"/>
          <w:szCs w:val="22"/>
        </w:rPr>
        <w:t>e identifican barreras actitudinales de la población, que han generado experiencias excluyentes y segregadoras que son evaluadas por los cuidadores-as y familiares como eventos traumáticos que generan miedos para acceder a este entorno. </w:t>
      </w:r>
      <w:r w:rsidRPr="00A456DE">
        <w:rPr>
          <w:rFonts w:ascii="Arial" w:hAnsi="Arial" w:cs="Arial"/>
          <w:sz w:val="22"/>
          <w:szCs w:val="22"/>
        </w:rPr>
        <w:t xml:space="preserve">Así mismo, </w:t>
      </w:r>
      <w:r w:rsidR="00545A58" w:rsidRPr="00A456DE">
        <w:rPr>
          <w:rFonts w:ascii="Arial" w:hAnsi="Arial" w:cs="Arial"/>
          <w:sz w:val="22"/>
          <w:szCs w:val="22"/>
        </w:rPr>
        <w:t xml:space="preserve">se identifican dificultades respecto a la resistencia por parte de algunos docentes en cuanto a flexibilizar procesos que garanticen el acceso a las personas con discapacidad </w:t>
      </w:r>
      <w:r w:rsidR="004209E6">
        <w:rPr>
          <w:rFonts w:ascii="Arial" w:hAnsi="Arial" w:cs="Arial"/>
          <w:sz w:val="22"/>
          <w:szCs w:val="22"/>
        </w:rPr>
        <w:t>al entorno educativo</w:t>
      </w:r>
      <w:r w:rsidR="00545A58" w:rsidRPr="00A456DE">
        <w:rPr>
          <w:rFonts w:ascii="Arial" w:hAnsi="Arial" w:cs="Arial"/>
          <w:sz w:val="22"/>
          <w:szCs w:val="22"/>
        </w:rPr>
        <w:t>. </w:t>
      </w:r>
    </w:p>
    <w:p w14:paraId="13C4C0B9" w14:textId="7C6426CE" w:rsidR="00545A58" w:rsidRPr="004B7E83" w:rsidRDefault="00545A58" w:rsidP="00A31640">
      <w:pPr>
        <w:pStyle w:val="Prrafodelista"/>
        <w:numPr>
          <w:ilvl w:val="0"/>
          <w:numId w:val="41"/>
        </w:numPr>
        <w:spacing w:line="360" w:lineRule="auto"/>
        <w:jc w:val="both"/>
        <w:textAlignment w:val="baseline"/>
        <w:rPr>
          <w:rFonts w:ascii="Arial" w:hAnsi="Arial" w:cs="Arial"/>
          <w:sz w:val="22"/>
          <w:szCs w:val="22"/>
        </w:rPr>
      </w:pPr>
      <w:r w:rsidRPr="004B7E83">
        <w:rPr>
          <w:rFonts w:ascii="Arial" w:hAnsi="Arial" w:cs="Arial"/>
          <w:sz w:val="22"/>
          <w:szCs w:val="22"/>
        </w:rPr>
        <w:t>Centros Avanzar atiende niños, niñas y adolescentes entre los 6 años y los 17 años, 11 meses, y dado que en su mayoría requieren un sistema de apoyos generalizado y cuentan con discapacidad múltiple o autismo, no se ha podido avanzar en este tipo de inclusión dadas sus características y el nivel de dependencia</w:t>
      </w:r>
      <w:r w:rsidR="00B96500">
        <w:rPr>
          <w:rFonts w:ascii="Arial" w:hAnsi="Arial" w:cs="Arial"/>
          <w:sz w:val="22"/>
          <w:szCs w:val="22"/>
        </w:rPr>
        <w:t>,</w:t>
      </w:r>
      <w:r w:rsidRPr="004B7E83">
        <w:rPr>
          <w:rFonts w:ascii="Arial" w:hAnsi="Arial" w:cs="Arial"/>
          <w:sz w:val="22"/>
          <w:szCs w:val="22"/>
        </w:rPr>
        <w:t xml:space="preserve"> lo que hace que se apueste por una inclusión a nivel social, recreativo y deportivo. </w:t>
      </w:r>
    </w:p>
    <w:p w14:paraId="0329C3F2" w14:textId="5D0D357C" w:rsidR="00545A58" w:rsidRPr="004B7E83" w:rsidRDefault="00545A58" w:rsidP="00A31640">
      <w:pPr>
        <w:pStyle w:val="Prrafodelista"/>
        <w:numPr>
          <w:ilvl w:val="0"/>
          <w:numId w:val="41"/>
        </w:numPr>
        <w:spacing w:line="360" w:lineRule="auto"/>
        <w:jc w:val="both"/>
        <w:textAlignment w:val="baseline"/>
        <w:rPr>
          <w:rFonts w:ascii="Arial" w:hAnsi="Arial" w:cs="Arial"/>
          <w:sz w:val="22"/>
          <w:szCs w:val="22"/>
        </w:rPr>
      </w:pPr>
      <w:r w:rsidRPr="004B7E83">
        <w:rPr>
          <w:rFonts w:ascii="Arial" w:hAnsi="Arial" w:cs="Arial"/>
          <w:color w:val="1D2228"/>
          <w:sz w:val="22"/>
          <w:szCs w:val="22"/>
        </w:rPr>
        <w:t xml:space="preserve">Las restricciones derivadas de la declaratoria de emergencia sanitaria, que al día de hoy lleva a que muchos hayan desarrollado afecciones osteomusculares y de salud mental que derivaron en medicaciones más fuertes, que derivaron en retrocesos a nivel del proceso de desarrollo de las habilidades </w:t>
      </w:r>
      <w:r w:rsidR="00942392">
        <w:rPr>
          <w:rFonts w:ascii="Arial" w:hAnsi="Arial" w:cs="Arial"/>
          <w:color w:val="1D2228"/>
          <w:sz w:val="22"/>
          <w:szCs w:val="22"/>
        </w:rPr>
        <w:t>para una mayor</w:t>
      </w:r>
      <w:r w:rsidRPr="004B7E83">
        <w:rPr>
          <w:rFonts w:ascii="Arial" w:hAnsi="Arial" w:cs="Arial"/>
          <w:color w:val="1D2228"/>
          <w:sz w:val="22"/>
          <w:szCs w:val="22"/>
        </w:rPr>
        <w:t xml:space="preserve"> independencia y calidad de vida, tanto para los participantes como para sus cuidadores. </w:t>
      </w:r>
    </w:p>
    <w:p w14:paraId="0706623E" w14:textId="77777777" w:rsidR="00E529D6" w:rsidRDefault="00E529D6" w:rsidP="00E529D6">
      <w:pPr>
        <w:pStyle w:val="paragraph"/>
        <w:spacing w:before="0" w:beforeAutospacing="0" w:after="0" w:afterAutospacing="0" w:line="360" w:lineRule="auto"/>
        <w:ind w:left="720"/>
        <w:jc w:val="both"/>
        <w:textAlignment w:val="baseline"/>
        <w:rPr>
          <w:rFonts w:ascii="Arial" w:hAnsi="Arial" w:cs="Arial"/>
          <w:sz w:val="22"/>
          <w:szCs w:val="22"/>
        </w:rPr>
      </w:pPr>
    </w:p>
    <w:p w14:paraId="2975B0AE" w14:textId="77777777" w:rsidR="00477C10" w:rsidRPr="004B7E83" w:rsidRDefault="00477C10" w:rsidP="00701DA3">
      <w:pPr>
        <w:spacing w:line="360" w:lineRule="auto"/>
        <w:jc w:val="both"/>
        <w:rPr>
          <w:rFonts w:ascii="Arial" w:hAnsi="Arial" w:cs="Arial"/>
          <w:b/>
          <w:bCs/>
          <w:i/>
          <w:iCs/>
          <w:color w:val="000000" w:themeColor="text1"/>
          <w:sz w:val="22"/>
          <w:szCs w:val="22"/>
        </w:rPr>
      </w:pPr>
      <w:r w:rsidRPr="004B7E83">
        <w:rPr>
          <w:rFonts w:ascii="Arial" w:hAnsi="Arial" w:cs="Arial"/>
          <w:b/>
          <w:bCs/>
          <w:i/>
          <w:iCs/>
          <w:color w:val="000000" w:themeColor="text1"/>
          <w:sz w:val="22"/>
          <w:szCs w:val="22"/>
        </w:rPr>
        <w:t>Entidad: Secretaría de Seguridad, Convivencia y Justicia -SDSCJ</w:t>
      </w:r>
    </w:p>
    <w:p w14:paraId="06D62913" w14:textId="77777777" w:rsidR="003E43B7" w:rsidRPr="004B7E83" w:rsidRDefault="003E43B7" w:rsidP="00701DA3">
      <w:pPr>
        <w:spacing w:line="360" w:lineRule="auto"/>
        <w:jc w:val="both"/>
        <w:textAlignment w:val="baseline"/>
        <w:rPr>
          <w:rFonts w:ascii="Arial" w:hAnsi="Arial" w:cs="Arial"/>
          <w:b/>
          <w:bCs/>
          <w:color w:val="000000" w:themeColor="text1"/>
          <w:sz w:val="22"/>
          <w:szCs w:val="22"/>
          <w:lang w:val="es-ES"/>
        </w:rPr>
      </w:pPr>
    </w:p>
    <w:p w14:paraId="04A07212" w14:textId="038E5817" w:rsidR="00E401A7" w:rsidRPr="004B7E83" w:rsidRDefault="00E401A7" w:rsidP="00701DA3">
      <w:pPr>
        <w:spacing w:line="360" w:lineRule="auto"/>
        <w:jc w:val="both"/>
        <w:textAlignment w:val="baseline"/>
        <w:rPr>
          <w:rFonts w:ascii="Arial" w:hAnsi="Arial" w:cs="Arial"/>
          <w:color w:val="000000" w:themeColor="text1"/>
          <w:sz w:val="22"/>
          <w:szCs w:val="22"/>
        </w:rPr>
      </w:pPr>
      <w:r w:rsidRPr="004B7E83">
        <w:rPr>
          <w:rFonts w:ascii="Arial" w:hAnsi="Arial" w:cs="Arial"/>
          <w:b/>
          <w:bCs/>
          <w:color w:val="000000" w:themeColor="text1"/>
          <w:sz w:val="22"/>
          <w:szCs w:val="22"/>
          <w:lang w:val="es-ES"/>
        </w:rPr>
        <w:t>Acción 1.64</w:t>
      </w:r>
      <w:r w:rsidRPr="004B7E83">
        <w:rPr>
          <w:rFonts w:ascii="Arial" w:hAnsi="Arial" w:cs="Arial"/>
          <w:color w:val="000000" w:themeColor="text1"/>
          <w:sz w:val="22"/>
          <w:szCs w:val="22"/>
          <w:lang w:val="es-ES"/>
        </w:rPr>
        <w:t xml:space="preserve">: </w:t>
      </w:r>
      <w:r w:rsidRPr="004B7E83">
        <w:rPr>
          <w:rFonts w:ascii="Arial" w:hAnsi="Arial" w:cs="Arial"/>
          <w:b/>
          <w:bCs/>
          <w:i/>
          <w:iCs/>
          <w:color w:val="000000" w:themeColor="text1"/>
          <w:sz w:val="22"/>
          <w:szCs w:val="22"/>
          <w:lang w:val="es-ES"/>
        </w:rPr>
        <w:t>Realizar intervenciones en entornos escolares priorizados con el fin de fortalecerlos a través de mecanismos de promoción de la corresponsabilidad institucional y ciudadana.</w:t>
      </w:r>
      <w:r w:rsidRPr="004B7E83">
        <w:rPr>
          <w:rFonts w:ascii="Arial" w:hAnsi="Arial" w:cs="Arial"/>
          <w:color w:val="000000" w:themeColor="text1"/>
          <w:sz w:val="22"/>
          <w:szCs w:val="22"/>
        </w:rPr>
        <w:t> </w:t>
      </w:r>
    </w:p>
    <w:p w14:paraId="1A44D437" w14:textId="67F5450B" w:rsidR="00E401A7" w:rsidRPr="004B7E83" w:rsidRDefault="00E401A7" w:rsidP="00701DA3">
      <w:pPr>
        <w:spacing w:line="360" w:lineRule="auto"/>
        <w:textAlignment w:val="baseline"/>
        <w:rPr>
          <w:rFonts w:ascii="Arial" w:hAnsi="Arial" w:cs="Arial"/>
          <w:color w:val="000000" w:themeColor="text1"/>
          <w:sz w:val="22"/>
          <w:szCs w:val="22"/>
        </w:rPr>
      </w:pPr>
      <w:r w:rsidRPr="004B7E83">
        <w:rPr>
          <w:rFonts w:ascii="Arial" w:hAnsi="Arial" w:cs="Arial"/>
          <w:color w:val="000000" w:themeColor="text1"/>
          <w:sz w:val="22"/>
          <w:szCs w:val="22"/>
        </w:rPr>
        <w:t> </w:t>
      </w:r>
    </w:p>
    <w:p w14:paraId="4766B626" w14:textId="21F63E4A" w:rsidR="00E401A7" w:rsidRDefault="00E401A7" w:rsidP="00701DA3">
      <w:pPr>
        <w:spacing w:line="360" w:lineRule="auto"/>
        <w:rPr>
          <w:rStyle w:val="normaltextrun"/>
          <w:rFonts w:ascii="Arial" w:hAnsi="Arial" w:cs="Arial"/>
          <w:color w:val="000000" w:themeColor="text1"/>
          <w:sz w:val="22"/>
          <w:szCs w:val="22"/>
          <w:shd w:val="clear" w:color="auto" w:fill="FFFFFF"/>
          <w:lang w:val="es-ES"/>
        </w:rPr>
      </w:pPr>
      <w:r w:rsidRPr="004B7E83">
        <w:rPr>
          <w:rStyle w:val="normaltextrun"/>
          <w:rFonts w:ascii="Arial" w:hAnsi="Arial" w:cs="Arial"/>
          <w:b/>
          <w:bCs/>
          <w:color w:val="000000" w:themeColor="text1"/>
          <w:sz w:val="22"/>
          <w:szCs w:val="22"/>
          <w:shd w:val="clear" w:color="auto" w:fill="FFFFFF"/>
          <w:lang w:val="es-ES"/>
        </w:rPr>
        <w:t>Resultados y/o logros obtenidos</w:t>
      </w:r>
    </w:p>
    <w:p w14:paraId="7EC0730C" w14:textId="77777777" w:rsidR="00BC484B" w:rsidRPr="004B7E83" w:rsidRDefault="00BC484B" w:rsidP="00701DA3">
      <w:pPr>
        <w:spacing w:line="360" w:lineRule="auto"/>
        <w:rPr>
          <w:rFonts w:ascii="Arial" w:hAnsi="Arial" w:cs="Arial"/>
          <w:color w:val="000000" w:themeColor="text1"/>
          <w:sz w:val="22"/>
          <w:szCs w:val="22"/>
        </w:rPr>
      </w:pPr>
    </w:p>
    <w:p w14:paraId="0F7C90B6" w14:textId="1377068A" w:rsidR="00D00C2B" w:rsidRPr="004B7E83" w:rsidRDefault="2FCB5965" w:rsidP="00CD2491">
      <w:pPr>
        <w:pStyle w:val="paragraph"/>
        <w:spacing w:before="0" w:beforeAutospacing="0" w:after="0" w:afterAutospacing="0" w:line="360" w:lineRule="auto"/>
        <w:ind w:right="105"/>
        <w:jc w:val="both"/>
        <w:textAlignment w:val="baseline"/>
        <w:rPr>
          <w:rFonts w:ascii="Arial" w:hAnsi="Arial" w:cs="Arial"/>
          <w:color w:val="000000" w:themeColor="text1"/>
          <w:sz w:val="22"/>
          <w:szCs w:val="22"/>
        </w:rPr>
      </w:pPr>
      <w:r w:rsidRPr="2FCB5965">
        <w:rPr>
          <w:rStyle w:val="normaltextrun"/>
          <w:rFonts w:ascii="Arial" w:hAnsi="Arial" w:cs="Arial"/>
          <w:color w:val="000000" w:themeColor="text1"/>
          <w:sz w:val="22"/>
          <w:szCs w:val="22"/>
          <w:lang w:val="es-ES"/>
        </w:rPr>
        <w:t xml:space="preserve">Durante la vigencia 2021 se implementó un esquema de trabajo coordinado entre la SDSCJ, la Secretaría de Educación del Distrito y MEBOG para acompañar el proceso de Reapertura Gradual, Progresiva y Segura (R-GPS) y garantizar las condiciones de </w:t>
      </w:r>
      <w:r w:rsidRPr="2FCB5965">
        <w:rPr>
          <w:rStyle w:val="normaltextrun"/>
          <w:rFonts w:ascii="Arial" w:hAnsi="Arial" w:cs="Arial"/>
          <w:color w:val="000000" w:themeColor="text1"/>
          <w:sz w:val="22"/>
          <w:szCs w:val="22"/>
          <w:lang w:val="es-ES"/>
        </w:rPr>
        <w:lastRenderedPageBreak/>
        <w:t>seguridad y convivencia de la comunidad educativa de 49 instituciones educativas distritales priorizadas de manera conjunta. En este marco</w:t>
      </w:r>
      <w:r w:rsidR="001C4BA7">
        <w:rPr>
          <w:rStyle w:val="normaltextrun"/>
          <w:rFonts w:ascii="Arial" w:hAnsi="Arial" w:cs="Arial"/>
          <w:color w:val="000000" w:themeColor="text1"/>
          <w:sz w:val="22"/>
          <w:szCs w:val="22"/>
          <w:lang w:val="es-ES"/>
        </w:rPr>
        <w:t xml:space="preserve">. </w:t>
      </w:r>
      <w:r w:rsidRPr="2FCB5965">
        <w:rPr>
          <w:rStyle w:val="normaltextrun"/>
          <w:rFonts w:ascii="Arial" w:hAnsi="Arial" w:cs="Arial"/>
          <w:color w:val="000000" w:themeColor="text1"/>
          <w:sz w:val="22"/>
          <w:szCs w:val="22"/>
          <w:lang w:val="es-ES"/>
        </w:rPr>
        <w:t xml:space="preserve">Se realizaron 1092 </w:t>
      </w:r>
      <w:r w:rsidRPr="2FCB5965">
        <w:rPr>
          <w:rStyle w:val="normaltextrun"/>
          <w:rFonts w:ascii="Arial" w:hAnsi="Arial" w:cs="Arial"/>
          <w:i/>
          <w:iCs/>
          <w:color w:val="000000" w:themeColor="text1"/>
          <w:sz w:val="22"/>
          <w:szCs w:val="22"/>
          <w:lang w:val="es-ES"/>
        </w:rPr>
        <w:t xml:space="preserve">Encuestas de Seguridad y Convivencia </w:t>
      </w:r>
      <w:r w:rsidRPr="2FCB5965">
        <w:rPr>
          <w:rStyle w:val="normaltextrun"/>
          <w:rFonts w:ascii="Arial" w:hAnsi="Arial" w:cs="Arial"/>
          <w:color w:val="000000" w:themeColor="text1"/>
          <w:sz w:val="22"/>
          <w:szCs w:val="22"/>
          <w:lang w:val="es-ES"/>
        </w:rPr>
        <w:t>para caracterizar dinámicas y factores de riesgo físicos y sociales que inciden en la seguridad y la convivencia, así como conocer la percepción de seguridad que tiene la ciudadanía en estos entornos. Además, se indagó por el nivel de conocimiento y confianza hacia instituciones que tienen a cargo la gestión de la seguridad y el acceso a la justicia, y exploró el interés y disponibilidad que tienen las y los ciudadanos en hacer parte de redes ciudadanas para la prevención de delitos y violencias.</w:t>
      </w:r>
      <w:r w:rsidRPr="2FCB5965">
        <w:rPr>
          <w:rStyle w:val="eop"/>
          <w:rFonts w:ascii="Arial" w:hAnsi="Arial" w:cs="Arial"/>
          <w:color w:val="000000" w:themeColor="text1"/>
          <w:sz w:val="22"/>
          <w:szCs w:val="22"/>
        </w:rPr>
        <w:t> </w:t>
      </w:r>
    </w:p>
    <w:p w14:paraId="7B0C1382" w14:textId="77777777" w:rsidR="00E401A7" w:rsidRPr="004B7E83" w:rsidRDefault="00E401A7" w:rsidP="00701DA3">
      <w:pPr>
        <w:pStyle w:val="Prrafodelista"/>
        <w:spacing w:line="360" w:lineRule="auto"/>
        <w:jc w:val="both"/>
        <w:rPr>
          <w:rFonts w:ascii="Arial" w:hAnsi="Arial" w:cs="Arial"/>
          <w:sz w:val="22"/>
          <w:szCs w:val="22"/>
        </w:rPr>
      </w:pPr>
    </w:p>
    <w:p w14:paraId="10D263A8" w14:textId="77777777" w:rsidR="00477C10" w:rsidRPr="004B7E83" w:rsidRDefault="00477C10" w:rsidP="00701DA3">
      <w:pPr>
        <w:spacing w:line="360" w:lineRule="auto"/>
        <w:jc w:val="both"/>
        <w:rPr>
          <w:rFonts w:ascii="Arial" w:hAnsi="Arial" w:cs="Arial"/>
          <w:b/>
          <w:bCs/>
          <w:color w:val="000000" w:themeColor="text1"/>
          <w:sz w:val="22"/>
          <w:szCs w:val="22"/>
          <w:shd w:val="clear" w:color="auto" w:fill="FFFFFF"/>
        </w:rPr>
      </w:pPr>
      <w:r w:rsidRPr="004B7E83">
        <w:rPr>
          <w:rFonts w:ascii="Arial" w:hAnsi="Arial" w:cs="Arial"/>
          <w:b/>
          <w:bCs/>
          <w:color w:val="000000" w:themeColor="text1"/>
          <w:sz w:val="22"/>
          <w:szCs w:val="22"/>
          <w:shd w:val="clear" w:color="auto" w:fill="FFFFFF"/>
        </w:rPr>
        <w:t>Acción 1.66. Atender los adolescentes que son remitidos por las autoridades del SRPA a las diferentes rutas del Programa Distrital de Justicia Juvenil Restaurativa.</w:t>
      </w:r>
    </w:p>
    <w:p w14:paraId="4C66ECDF" w14:textId="77777777" w:rsidR="003E43B7" w:rsidRPr="004B7E83" w:rsidRDefault="003E43B7" w:rsidP="00701DA3">
      <w:pPr>
        <w:pStyle w:val="paragraph"/>
        <w:spacing w:before="0" w:beforeAutospacing="0" w:after="0" w:afterAutospacing="0" w:line="360" w:lineRule="auto"/>
        <w:ind w:left="90"/>
        <w:textAlignment w:val="baseline"/>
        <w:rPr>
          <w:rStyle w:val="normaltextrun"/>
          <w:rFonts w:ascii="Arial" w:hAnsi="Arial" w:cs="Arial"/>
          <w:b/>
          <w:bCs/>
          <w:color w:val="000000" w:themeColor="text1"/>
          <w:sz w:val="22"/>
          <w:szCs w:val="22"/>
          <w:lang w:val="es-ES"/>
        </w:rPr>
      </w:pPr>
    </w:p>
    <w:p w14:paraId="0E6BA211" w14:textId="767DA4F2" w:rsidR="003D7A08" w:rsidRDefault="003D7A08" w:rsidP="00701DA3">
      <w:pPr>
        <w:pStyle w:val="paragraph"/>
        <w:spacing w:before="0" w:beforeAutospacing="0" w:after="0" w:afterAutospacing="0" w:line="360" w:lineRule="auto"/>
        <w:ind w:left="90"/>
        <w:textAlignment w:val="baseline"/>
        <w:rPr>
          <w:rStyle w:val="normaltextrun"/>
          <w:rFonts w:ascii="Arial" w:hAnsi="Arial" w:cs="Arial"/>
          <w:color w:val="000000" w:themeColor="text1"/>
          <w:sz w:val="22"/>
          <w:szCs w:val="22"/>
          <w:lang w:val="es-ES"/>
        </w:rPr>
      </w:pPr>
      <w:r w:rsidRPr="004B7E83">
        <w:rPr>
          <w:rStyle w:val="normaltextrun"/>
          <w:rFonts w:ascii="Arial" w:hAnsi="Arial" w:cs="Arial"/>
          <w:b/>
          <w:bCs/>
          <w:color w:val="000000" w:themeColor="text1"/>
          <w:sz w:val="22"/>
          <w:szCs w:val="22"/>
          <w:lang w:val="es-ES"/>
        </w:rPr>
        <w:t>Resultados y/o logros obtenidos</w:t>
      </w:r>
    </w:p>
    <w:p w14:paraId="4D2DC396" w14:textId="77777777" w:rsidR="00BC484B" w:rsidRPr="004B7E83" w:rsidRDefault="00BC484B" w:rsidP="00701DA3">
      <w:pPr>
        <w:pStyle w:val="paragraph"/>
        <w:spacing w:before="0" w:beforeAutospacing="0" w:after="0" w:afterAutospacing="0" w:line="360" w:lineRule="auto"/>
        <w:ind w:left="90"/>
        <w:textAlignment w:val="baseline"/>
        <w:rPr>
          <w:rFonts w:ascii="Arial" w:hAnsi="Arial" w:cs="Arial"/>
          <w:b/>
          <w:bCs/>
          <w:color w:val="000000" w:themeColor="text1"/>
          <w:sz w:val="22"/>
          <w:szCs w:val="22"/>
        </w:rPr>
      </w:pPr>
    </w:p>
    <w:p w14:paraId="52351408" w14:textId="77777777" w:rsidR="003D7A08" w:rsidRPr="004B7E83" w:rsidRDefault="003D7A08" w:rsidP="00A31640">
      <w:pPr>
        <w:pStyle w:val="paragraph"/>
        <w:numPr>
          <w:ilvl w:val="0"/>
          <w:numId w:val="53"/>
        </w:numPr>
        <w:spacing w:before="0" w:beforeAutospacing="0" w:after="0" w:afterAutospacing="0" w:line="360" w:lineRule="auto"/>
        <w:ind w:right="105"/>
        <w:jc w:val="both"/>
        <w:textAlignment w:val="baseline"/>
        <w:rPr>
          <w:rFonts w:ascii="Arial" w:hAnsi="Arial" w:cs="Arial"/>
          <w:color w:val="000000" w:themeColor="text1"/>
          <w:sz w:val="22"/>
          <w:szCs w:val="22"/>
        </w:rPr>
      </w:pPr>
      <w:r w:rsidRPr="004B7E83">
        <w:rPr>
          <w:rStyle w:val="normaltextrun"/>
          <w:rFonts w:ascii="Arial" w:hAnsi="Arial" w:cs="Arial"/>
          <w:color w:val="000000" w:themeColor="text1"/>
          <w:sz w:val="22"/>
          <w:szCs w:val="22"/>
          <w:lang w:val="es-ES"/>
        </w:rPr>
        <w:t>Durante 2021, fueron atendidos 79 adolescentes en el Programa Distrital de Justicia Juvenil Restaurativa (PDJJR), que obtuvieron el cese de la acción penal por cumplimiento de objetivos en el proceso restaurativo, generando acciones de reparación a las víctimas e iniciativas de reparación simbólica hacia la comunidad.</w:t>
      </w:r>
      <w:r w:rsidRPr="004B7E83">
        <w:rPr>
          <w:rStyle w:val="eop"/>
          <w:rFonts w:ascii="Arial" w:hAnsi="Arial" w:cs="Arial"/>
          <w:color w:val="000000" w:themeColor="text1"/>
          <w:sz w:val="22"/>
          <w:szCs w:val="22"/>
        </w:rPr>
        <w:t> </w:t>
      </w:r>
    </w:p>
    <w:p w14:paraId="594E570A" w14:textId="0E5DD065" w:rsidR="003D7A08" w:rsidRPr="004B7E83" w:rsidRDefault="2FCB5965" w:rsidP="00A31640">
      <w:pPr>
        <w:pStyle w:val="paragraph"/>
        <w:numPr>
          <w:ilvl w:val="0"/>
          <w:numId w:val="53"/>
        </w:numPr>
        <w:spacing w:before="0" w:beforeAutospacing="0" w:after="0" w:afterAutospacing="0" w:line="360" w:lineRule="auto"/>
        <w:ind w:right="105"/>
        <w:jc w:val="both"/>
        <w:textAlignment w:val="baseline"/>
        <w:rPr>
          <w:rFonts w:ascii="Arial" w:hAnsi="Arial" w:cs="Arial"/>
          <w:color w:val="000000" w:themeColor="text1"/>
          <w:sz w:val="22"/>
          <w:szCs w:val="22"/>
        </w:rPr>
      </w:pPr>
      <w:r w:rsidRPr="2FCB5965">
        <w:rPr>
          <w:rStyle w:val="normaltextrun"/>
          <w:rFonts w:ascii="Arial" w:hAnsi="Arial" w:cs="Arial"/>
          <w:color w:val="000000" w:themeColor="text1"/>
          <w:sz w:val="22"/>
          <w:szCs w:val="22"/>
          <w:lang w:val="es-ES"/>
        </w:rPr>
        <w:t>Teniendo en cuenta los resultados del Programa Distrital de Justicia Juvenil Restaurativa (PDJJR), otros territorios han manifestado interés en replicar el programa y recibir la orientación del Distrito. En este campo se han adelantado jornadas de articulación y transferencias metodológicas con la Subsecretaría de Justicia Restaurativa de la Secretaría de la No violencia de Medellín, algunos juzgados del SRPA de Cali, la Secretaría de Gobierno de Cundinamarca y las autoridades del SRPA de Soacha.</w:t>
      </w:r>
      <w:r w:rsidRPr="2FCB5965">
        <w:rPr>
          <w:rStyle w:val="eop"/>
          <w:rFonts w:ascii="Arial" w:hAnsi="Arial" w:cs="Arial"/>
          <w:color w:val="000000" w:themeColor="text1"/>
          <w:sz w:val="22"/>
          <w:szCs w:val="22"/>
        </w:rPr>
        <w:t> </w:t>
      </w:r>
    </w:p>
    <w:p w14:paraId="1468EC43" w14:textId="77777777" w:rsidR="00BC484B" w:rsidRDefault="00BC484B" w:rsidP="00701DA3">
      <w:pPr>
        <w:pStyle w:val="paragraph"/>
        <w:spacing w:before="0" w:beforeAutospacing="0" w:after="0" w:afterAutospacing="0" w:line="360" w:lineRule="auto"/>
        <w:ind w:left="90"/>
        <w:textAlignment w:val="baseline"/>
        <w:rPr>
          <w:rStyle w:val="normaltextrun"/>
          <w:rFonts w:ascii="Arial" w:hAnsi="Arial" w:cs="Arial"/>
          <w:b/>
          <w:bCs/>
          <w:color w:val="000000" w:themeColor="text1"/>
          <w:sz w:val="22"/>
          <w:szCs w:val="22"/>
          <w:lang w:val="es-ES"/>
        </w:rPr>
      </w:pPr>
    </w:p>
    <w:p w14:paraId="0859F79C" w14:textId="77777777" w:rsidR="003D7A08" w:rsidRPr="004B7E83" w:rsidRDefault="003D7A08" w:rsidP="00701DA3">
      <w:pPr>
        <w:spacing w:line="360" w:lineRule="auto"/>
        <w:jc w:val="both"/>
        <w:textAlignment w:val="baseline"/>
        <w:rPr>
          <w:rFonts w:ascii="Arial" w:hAnsi="Arial" w:cs="Arial"/>
          <w:color w:val="000000" w:themeColor="text1"/>
          <w:sz w:val="22"/>
          <w:szCs w:val="22"/>
        </w:rPr>
      </w:pPr>
      <w:r w:rsidRPr="004B7E83">
        <w:rPr>
          <w:rFonts w:ascii="Arial" w:hAnsi="Arial" w:cs="Arial"/>
          <w:b/>
          <w:bCs/>
          <w:color w:val="000000" w:themeColor="text1"/>
          <w:sz w:val="22"/>
          <w:szCs w:val="22"/>
          <w:lang w:val="es-ES"/>
        </w:rPr>
        <w:t>Acción 1.67</w:t>
      </w:r>
      <w:r w:rsidRPr="004B7E83">
        <w:rPr>
          <w:rFonts w:ascii="Arial" w:hAnsi="Arial" w:cs="Arial"/>
          <w:color w:val="000000" w:themeColor="text1"/>
          <w:sz w:val="22"/>
          <w:szCs w:val="22"/>
          <w:lang w:val="es-ES"/>
        </w:rPr>
        <w:t xml:space="preserve">: </w:t>
      </w:r>
      <w:r w:rsidRPr="004B7E83">
        <w:rPr>
          <w:rFonts w:ascii="Arial" w:hAnsi="Arial" w:cs="Arial"/>
          <w:b/>
          <w:bCs/>
          <w:i/>
          <w:iCs/>
          <w:color w:val="000000" w:themeColor="text1"/>
          <w:sz w:val="22"/>
          <w:szCs w:val="22"/>
          <w:lang w:val="es-ES"/>
        </w:rPr>
        <w:t>Atender los adolescentes y jóvenes del Sistema de Responsabilidad Penal Adolescente que son vinculados a estrategias orientadas a fortalecer su atención integral.</w:t>
      </w:r>
      <w:r w:rsidRPr="004B7E83">
        <w:rPr>
          <w:rFonts w:ascii="Arial" w:hAnsi="Arial" w:cs="Arial"/>
          <w:color w:val="000000" w:themeColor="text1"/>
          <w:sz w:val="22"/>
          <w:szCs w:val="22"/>
        </w:rPr>
        <w:t> </w:t>
      </w:r>
    </w:p>
    <w:p w14:paraId="7E7CD344" w14:textId="77777777" w:rsidR="003D7A08" w:rsidRPr="004B7E83" w:rsidRDefault="003D7A08" w:rsidP="00701DA3">
      <w:pPr>
        <w:spacing w:line="360" w:lineRule="auto"/>
        <w:textAlignment w:val="baseline"/>
        <w:rPr>
          <w:rFonts w:ascii="Arial" w:hAnsi="Arial" w:cs="Arial"/>
          <w:color w:val="000000" w:themeColor="text1"/>
          <w:sz w:val="22"/>
          <w:szCs w:val="22"/>
        </w:rPr>
      </w:pPr>
      <w:r w:rsidRPr="004B7E83">
        <w:rPr>
          <w:rFonts w:ascii="Arial" w:hAnsi="Arial" w:cs="Arial"/>
          <w:color w:val="000000" w:themeColor="text1"/>
          <w:sz w:val="22"/>
          <w:szCs w:val="22"/>
        </w:rPr>
        <w:lastRenderedPageBreak/>
        <w:t> </w:t>
      </w:r>
    </w:p>
    <w:p w14:paraId="07144BC9" w14:textId="77777777" w:rsidR="00BC484B" w:rsidRDefault="003D7A08" w:rsidP="00701DA3">
      <w:pPr>
        <w:spacing w:line="360" w:lineRule="auto"/>
        <w:ind w:left="90"/>
        <w:textAlignment w:val="baseline"/>
        <w:rPr>
          <w:rFonts w:ascii="Arial" w:hAnsi="Arial" w:cs="Arial"/>
          <w:color w:val="000000" w:themeColor="text1"/>
          <w:sz w:val="22"/>
          <w:szCs w:val="22"/>
          <w:lang w:val="es-ES"/>
        </w:rPr>
      </w:pPr>
      <w:r w:rsidRPr="004B7E83">
        <w:rPr>
          <w:rFonts w:ascii="Arial" w:hAnsi="Arial" w:cs="Arial"/>
          <w:b/>
          <w:bCs/>
          <w:color w:val="000000" w:themeColor="text1"/>
          <w:sz w:val="22"/>
          <w:szCs w:val="22"/>
          <w:lang w:val="es-ES"/>
        </w:rPr>
        <w:t>Resultados y/o logros obtenidos</w:t>
      </w:r>
    </w:p>
    <w:p w14:paraId="15C1CF5E" w14:textId="629B9E49" w:rsidR="003D7A08" w:rsidRPr="004B7E83" w:rsidRDefault="003D7A08" w:rsidP="00701DA3">
      <w:pPr>
        <w:spacing w:line="360" w:lineRule="auto"/>
        <w:ind w:left="90"/>
        <w:textAlignment w:val="baseline"/>
        <w:rPr>
          <w:rFonts w:ascii="Arial" w:hAnsi="Arial" w:cs="Arial"/>
          <w:b/>
          <w:bCs/>
          <w:color w:val="000000" w:themeColor="text1"/>
          <w:sz w:val="22"/>
          <w:szCs w:val="22"/>
        </w:rPr>
      </w:pPr>
      <w:r w:rsidRPr="004B7E83">
        <w:rPr>
          <w:rFonts w:ascii="Arial" w:hAnsi="Arial" w:cs="Arial"/>
          <w:b/>
          <w:bCs/>
          <w:color w:val="000000" w:themeColor="text1"/>
          <w:sz w:val="22"/>
          <w:szCs w:val="22"/>
        </w:rPr>
        <w:t> </w:t>
      </w:r>
    </w:p>
    <w:p w14:paraId="6CBF388C" w14:textId="0D89B71A" w:rsidR="003D7A08" w:rsidRPr="004B7E83" w:rsidRDefault="2FCB5965" w:rsidP="00A31640">
      <w:pPr>
        <w:pStyle w:val="paragraph"/>
        <w:numPr>
          <w:ilvl w:val="0"/>
          <w:numId w:val="54"/>
        </w:numPr>
        <w:spacing w:before="0" w:beforeAutospacing="0" w:after="0" w:afterAutospacing="0" w:line="360" w:lineRule="auto"/>
        <w:jc w:val="both"/>
        <w:textAlignment w:val="baseline"/>
        <w:rPr>
          <w:rFonts w:ascii="Arial" w:hAnsi="Arial" w:cs="Arial"/>
          <w:color w:val="000000" w:themeColor="text1"/>
          <w:sz w:val="22"/>
          <w:szCs w:val="22"/>
          <w:lang w:eastAsia="es-MX"/>
        </w:rPr>
      </w:pPr>
      <w:r w:rsidRPr="2FCB5965">
        <w:rPr>
          <w:rFonts w:ascii="Arial" w:hAnsi="Arial" w:cs="Arial"/>
          <w:color w:val="000000" w:themeColor="text1"/>
          <w:sz w:val="22"/>
          <w:szCs w:val="22"/>
          <w:lang w:val="es-ES" w:eastAsia="es-MX"/>
        </w:rPr>
        <w:t>La implementación del Programa de Seguimiento Judicial de Tratamiento de Drogas constituye un avance de gran relevancia para la ciudad, pues permite brindar atención basada en evidencia y bajo supervisión de las autoridades judiciales a jóvenes que cometen delitos y tienen problemas con el consumo de sustancias psicoactivas.</w:t>
      </w:r>
      <w:r w:rsidRPr="2FCB5965">
        <w:rPr>
          <w:rFonts w:ascii="Arial" w:hAnsi="Arial" w:cs="Arial"/>
          <w:color w:val="000000" w:themeColor="text1"/>
          <w:sz w:val="22"/>
          <w:szCs w:val="22"/>
          <w:lang w:eastAsia="es-MX"/>
        </w:rPr>
        <w:t> </w:t>
      </w:r>
    </w:p>
    <w:p w14:paraId="7EE94EDD" w14:textId="77777777" w:rsidR="003D7A08" w:rsidRPr="004B7E83" w:rsidRDefault="003D7A08" w:rsidP="00A31640">
      <w:pPr>
        <w:pStyle w:val="Prrafodelista"/>
        <w:numPr>
          <w:ilvl w:val="0"/>
          <w:numId w:val="54"/>
        </w:numPr>
        <w:spacing w:line="360" w:lineRule="auto"/>
        <w:jc w:val="both"/>
        <w:textAlignment w:val="baseline"/>
        <w:rPr>
          <w:rFonts w:ascii="Arial" w:hAnsi="Arial" w:cs="Arial"/>
          <w:color w:val="000000" w:themeColor="text1"/>
          <w:sz w:val="22"/>
          <w:szCs w:val="22"/>
        </w:rPr>
      </w:pPr>
      <w:r w:rsidRPr="004B7E83">
        <w:rPr>
          <w:rFonts w:ascii="Arial" w:hAnsi="Arial" w:cs="Arial"/>
          <w:color w:val="000000" w:themeColor="text1"/>
          <w:sz w:val="22"/>
          <w:szCs w:val="22"/>
          <w:lang w:val="es-ES"/>
        </w:rPr>
        <w:t>Con la implementación del Programa para la Atención y Prevención de la Agresión Sexual PASOS, Bogotá es pionera en materia de atención de ofensores sexuales adolescentes; se ha brindado atención a 162 ofensores remitidos par las autoridades judiciales, a 123 víctimas y a 150 integrantes de las redes de apoyo.</w:t>
      </w:r>
      <w:r w:rsidRPr="004B7E83">
        <w:rPr>
          <w:rFonts w:ascii="Arial" w:hAnsi="Arial" w:cs="Arial"/>
          <w:color w:val="000000" w:themeColor="text1"/>
          <w:sz w:val="22"/>
          <w:szCs w:val="22"/>
        </w:rPr>
        <w:t> </w:t>
      </w:r>
    </w:p>
    <w:p w14:paraId="578365CD" w14:textId="47793129" w:rsidR="003D7A08" w:rsidRPr="004B7E83" w:rsidRDefault="2FCB5965" w:rsidP="00A31640">
      <w:pPr>
        <w:pStyle w:val="Prrafodelista"/>
        <w:numPr>
          <w:ilvl w:val="0"/>
          <w:numId w:val="54"/>
        </w:numPr>
        <w:spacing w:line="360" w:lineRule="auto"/>
        <w:jc w:val="both"/>
        <w:textAlignment w:val="baseline"/>
        <w:rPr>
          <w:rFonts w:ascii="Arial" w:hAnsi="Arial" w:cs="Arial"/>
          <w:color w:val="000000" w:themeColor="text1"/>
          <w:sz w:val="22"/>
          <w:szCs w:val="22"/>
        </w:rPr>
      </w:pPr>
      <w:r w:rsidRPr="2FCB5965">
        <w:rPr>
          <w:rFonts w:ascii="Arial" w:hAnsi="Arial" w:cs="Arial"/>
          <w:color w:val="000000" w:themeColor="text1"/>
          <w:sz w:val="22"/>
          <w:szCs w:val="22"/>
          <w:lang w:val="es-ES"/>
        </w:rPr>
        <w:t>El despliegue de la Estrategia de reintegro familiar y pos-egreso, en conjunto con el IDIPRON, la Fundación Escuela Taller de Boyacá y la Secretaría Distrital de Educación, ha entrado a suplir un vacío en materia de atención de jóvenes en contacto con el SRPA en el Distrito.</w:t>
      </w:r>
      <w:r w:rsidRPr="2FCB5965">
        <w:rPr>
          <w:rFonts w:ascii="Arial" w:hAnsi="Arial" w:cs="Arial"/>
          <w:color w:val="000000" w:themeColor="text1"/>
          <w:sz w:val="22"/>
          <w:szCs w:val="22"/>
        </w:rPr>
        <w:t> </w:t>
      </w:r>
    </w:p>
    <w:p w14:paraId="66E54A81" w14:textId="77777777" w:rsidR="003D7A08" w:rsidRPr="004B7E83" w:rsidRDefault="003D7A08" w:rsidP="00701DA3">
      <w:pPr>
        <w:spacing w:line="360" w:lineRule="auto"/>
        <w:textAlignment w:val="baseline"/>
        <w:rPr>
          <w:rFonts w:ascii="Arial" w:hAnsi="Arial" w:cs="Arial"/>
          <w:color w:val="000000" w:themeColor="text1"/>
          <w:sz w:val="22"/>
          <w:szCs w:val="22"/>
        </w:rPr>
      </w:pPr>
      <w:r w:rsidRPr="004B7E83">
        <w:rPr>
          <w:rFonts w:ascii="Arial" w:hAnsi="Arial" w:cs="Arial"/>
          <w:color w:val="000000" w:themeColor="text1"/>
          <w:sz w:val="22"/>
          <w:szCs w:val="22"/>
        </w:rPr>
        <w:t> </w:t>
      </w:r>
    </w:p>
    <w:p w14:paraId="379BD760" w14:textId="77777777" w:rsidR="00477C10" w:rsidRPr="004B7E83" w:rsidRDefault="00477C10" w:rsidP="00701DA3">
      <w:pPr>
        <w:spacing w:line="360" w:lineRule="auto"/>
        <w:jc w:val="both"/>
        <w:rPr>
          <w:rFonts w:ascii="Arial" w:hAnsi="Arial" w:cs="Arial"/>
          <w:b/>
          <w:bCs/>
          <w:i/>
          <w:iCs/>
          <w:color w:val="000000" w:themeColor="text1"/>
          <w:sz w:val="22"/>
          <w:szCs w:val="22"/>
        </w:rPr>
      </w:pPr>
      <w:r w:rsidRPr="004B7E83">
        <w:rPr>
          <w:rFonts w:ascii="Arial" w:hAnsi="Arial" w:cs="Arial"/>
          <w:b/>
          <w:bCs/>
          <w:i/>
          <w:iCs/>
          <w:color w:val="000000" w:themeColor="text1"/>
          <w:sz w:val="22"/>
          <w:szCs w:val="22"/>
        </w:rPr>
        <w:t>Entidad: Instituto Distrital de Turismo -IDT</w:t>
      </w:r>
    </w:p>
    <w:p w14:paraId="10DD1AD2" w14:textId="77777777" w:rsidR="003D7A08" w:rsidRPr="004B7E83" w:rsidRDefault="003D7A08" w:rsidP="00701DA3">
      <w:pPr>
        <w:spacing w:line="360" w:lineRule="auto"/>
        <w:jc w:val="both"/>
        <w:rPr>
          <w:rFonts w:ascii="Arial" w:hAnsi="Arial" w:cs="Arial"/>
          <w:b/>
          <w:bCs/>
          <w:color w:val="000000" w:themeColor="text1"/>
          <w:sz w:val="22"/>
          <w:szCs w:val="22"/>
        </w:rPr>
      </w:pPr>
    </w:p>
    <w:p w14:paraId="1DEF45F5" w14:textId="0BCB49DB" w:rsidR="00477C10" w:rsidRPr="004B7E83" w:rsidRDefault="00477C10" w:rsidP="00701DA3">
      <w:pPr>
        <w:spacing w:line="360" w:lineRule="auto"/>
        <w:jc w:val="both"/>
        <w:rPr>
          <w:rFonts w:ascii="Arial" w:hAnsi="Arial" w:cs="Arial"/>
          <w:b/>
          <w:bCs/>
          <w:color w:val="000000" w:themeColor="text1"/>
          <w:sz w:val="22"/>
          <w:szCs w:val="22"/>
        </w:rPr>
      </w:pPr>
      <w:r w:rsidRPr="004B7E83">
        <w:rPr>
          <w:rFonts w:ascii="Arial" w:hAnsi="Arial" w:cs="Arial"/>
          <w:b/>
          <w:bCs/>
          <w:color w:val="000000" w:themeColor="text1"/>
          <w:sz w:val="22"/>
          <w:szCs w:val="22"/>
        </w:rPr>
        <w:t>Acción 1.70. Contribuir a la generación de una cultura turística responsable mediante la inclusión de niños, niñas y adolescentes en el programa nacional de colegios amigos del turismo.</w:t>
      </w:r>
    </w:p>
    <w:p w14:paraId="762530BA" w14:textId="77777777" w:rsidR="003D7A08" w:rsidRPr="004B7E83" w:rsidRDefault="003D7A08" w:rsidP="00701DA3">
      <w:pPr>
        <w:spacing w:line="360" w:lineRule="auto"/>
        <w:jc w:val="both"/>
        <w:rPr>
          <w:rFonts w:ascii="Arial" w:hAnsi="Arial" w:cs="Arial"/>
          <w:b/>
          <w:bCs/>
          <w:color w:val="000000" w:themeColor="text1"/>
          <w:sz w:val="22"/>
          <w:szCs w:val="22"/>
        </w:rPr>
      </w:pPr>
    </w:p>
    <w:p w14:paraId="378D3C78" w14:textId="30AC1BC3" w:rsidR="003734E5" w:rsidRDefault="00477C10"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55B1D517" w14:textId="77777777" w:rsidR="00BC484B" w:rsidRPr="004B7E83" w:rsidRDefault="00BC484B" w:rsidP="00701DA3">
      <w:pPr>
        <w:spacing w:line="360" w:lineRule="auto"/>
        <w:contextualSpacing/>
        <w:jc w:val="both"/>
        <w:rPr>
          <w:rFonts w:ascii="Arial" w:hAnsi="Arial" w:cs="Arial"/>
          <w:i/>
          <w:iCs/>
          <w:color w:val="FF0000"/>
          <w:sz w:val="22"/>
          <w:szCs w:val="22"/>
        </w:rPr>
      </w:pPr>
    </w:p>
    <w:p w14:paraId="773E3EBB" w14:textId="40107CA5" w:rsidR="003A19E7" w:rsidRDefault="2FCB5965" w:rsidP="00A31640">
      <w:pPr>
        <w:pStyle w:val="Prrafodelista"/>
        <w:numPr>
          <w:ilvl w:val="0"/>
          <w:numId w:val="31"/>
        </w:numPr>
        <w:spacing w:line="360" w:lineRule="auto"/>
        <w:jc w:val="both"/>
        <w:rPr>
          <w:rFonts w:ascii="Arial" w:hAnsi="Arial" w:cs="Arial"/>
          <w:color w:val="000000" w:themeColor="text1"/>
          <w:sz w:val="22"/>
          <w:szCs w:val="22"/>
          <w:lang w:val="es-ES"/>
        </w:rPr>
      </w:pPr>
      <w:r w:rsidRPr="2FCB5965">
        <w:rPr>
          <w:rFonts w:ascii="Arial" w:hAnsi="Arial" w:cs="Arial"/>
          <w:color w:val="000000" w:themeColor="text1"/>
          <w:sz w:val="22"/>
          <w:szCs w:val="22"/>
          <w:lang w:val="es-ES"/>
        </w:rPr>
        <w:t xml:space="preserve">Se realizó la Cátedra "Preparando mi Futuro “Turismo Sostenible, Patrimonio Turístico y Tradiciones”, la cual se desarrolló en 12 sesiones, enfocadas en turismo sostenible y patrimonio turístico y tradiciones. Estas fueron diseñadas en </w:t>
      </w:r>
      <w:r w:rsidRPr="2FCB5965">
        <w:rPr>
          <w:rFonts w:ascii="Arial" w:hAnsi="Arial" w:cs="Arial"/>
          <w:color w:val="000000" w:themeColor="text1"/>
          <w:sz w:val="22"/>
          <w:szCs w:val="22"/>
          <w:lang w:val="es-ES"/>
        </w:rPr>
        <w:lastRenderedPageBreak/>
        <w:t>cooperación con la Universidad Pedagógica Nacional a través del programa de Licenciatura en Recreación y Turismo. En esta cátedra se contó con la inscripción de 708 estudiantes.</w:t>
      </w:r>
    </w:p>
    <w:p w14:paraId="7EFF9091" w14:textId="0A14360F" w:rsidR="003A19E7" w:rsidRPr="003A19E7" w:rsidRDefault="003A19E7" w:rsidP="00A31640">
      <w:pPr>
        <w:pStyle w:val="Prrafodelista"/>
        <w:numPr>
          <w:ilvl w:val="0"/>
          <w:numId w:val="31"/>
        </w:numPr>
        <w:spacing w:line="360" w:lineRule="auto"/>
        <w:jc w:val="both"/>
        <w:rPr>
          <w:rFonts w:ascii="Arial" w:hAnsi="Arial" w:cs="Arial"/>
          <w:color w:val="000000" w:themeColor="text1"/>
          <w:sz w:val="22"/>
          <w:szCs w:val="22"/>
          <w:lang w:val="es-ES"/>
        </w:rPr>
      </w:pPr>
      <w:r w:rsidRPr="003A19E7">
        <w:rPr>
          <w:rFonts w:ascii="Arial" w:hAnsi="Arial" w:cs="Arial"/>
          <w:color w:val="000000" w:themeColor="text1"/>
          <w:sz w:val="22"/>
          <w:szCs w:val="22"/>
          <w:lang w:val="es-ES"/>
        </w:rPr>
        <w:t>En el marco de la cátedra se llevó a cabo un diplomado en el que se certificaron 120 estudiantes, quienes cumplieron con el 80% de las actividades propuestas del diplomado Cátedra Preparando mi Futuro “Turismo Sostenible, Patrimonio Turístico y Tradiciones”</w:t>
      </w:r>
    </w:p>
    <w:p w14:paraId="42CDD7B5" w14:textId="77777777" w:rsidR="00477C10" w:rsidRPr="004B7E83" w:rsidRDefault="00477C10" w:rsidP="00701DA3">
      <w:pPr>
        <w:spacing w:line="360" w:lineRule="auto"/>
        <w:jc w:val="both"/>
        <w:rPr>
          <w:rFonts w:ascii="Arial" w:hAnsi="Arial" w:cs="Arial"/>
          <w:b/>
          <w:bCs/>
          <w:color w:val="FF0000"/>
          <w:sz w:val="22"/>
          <w:szCs w:val="22"/>
        </w:rPr>
      </w:pPr>
    </w:p>
    <w:p w14:paraId="7CDD7F88" w14:textId="360987FA" w:rsidR="00477C10" w:rsidRPr="004B7E83" w:rsidRDefault="00477C10" w:rsidP="00701DA3">
      <w:pPr>
        <w:spacing w:line="360" w:lineRule="auto"/>
        <w:jc w:val="both"/>
        <w:rPr>
          <w:rFonts w:ascii="Arial" w:hAnsi="Arial" w:cs="Arial"/>
          <w:b/>
          <w:bCs/>
          <w:color w:val="000000" w:themeColor="text1"/>
          <w:sz w:val="22"/>
          <w:szCs w:val="22"/>
        </w:rPr>
      </w:pPr>
      <w:bookmarkStart w:id="19" w:name="_Hlk97585650"/>
      <w:r w:rsidRPr="004B7E83">
        <w:rPr>
          <w:rFonts w:ascii="Arial" w:hAnsi="Arial" w:cs="Arial"/>
          <w:b/>
          <w:bCs/>
          <w:i/>
          <w:iCs/>
          <w:color w:val="000000" w:themeColor="text1"/>
          <w:sz w:val="22"/>
          <w:szCs w:val="22"/>
        </w:rPr>
        <w:t xml:space="preserve">Entidad: Instituto Colombiano de Bienestar </w:t>
      </w:r>
      <w:r w:rsidR="001B4C99" w:rsidRPr="004B7E83">
        <w:rPr>
          <w:rFonts w:ascii="Arial" w:hAnsi="Arial" w:cs="Arial"/>
          <w:b/>
          <w:bCs/>
          <w:i/>
          <w:iCs/>
          <w:color w:val="000000" w:themeColor="text1"/>
          <w:sz w:val="22"/>
          <w:szCs w:val="22"/>
        </w:rPr>
        <w:t>Familiar- ICBF</w:t>
      </w:r>
      <w:r w:rsidRPr="004B7E83">
        <w:rPr>
          <w:rFonts w:ascii="Arial" w:hAnsi="Arial" w:cs="Arial"/>
          <w:b/>
          <w:bCs/>
          <w:color w:val="000000" w:themeColor="text1"/>
          <w:sz w:val="22"/>
          <w:szCs w:val="22"/>
        </w:rPr>
        <w:t xml:space="preserve"> </w:t>
      </w:r>
    </w:p>
    <w:bookmarkEnd w:id="19"/>
    <w:p w14:paraId="410D5D5C" w14:textId="77777777" w:rsidR="003E43B7" w:rsidRPr="004B7E83" w:rsidRDefault="003E43B7" w:rsidP="00701DA3">
      <w:pPr>
        <w:spacing w:line="360" w:lineRule="auto"/>
        <w:jc w:val="both"/>
        <w:rPr>
          <w:rFonts w:ascii="Arial" w:eastAsia="Arial" w:hAnsi="Arial" w:cs="Arial"/>
          <w:b/>
          <w:bCs/>
          <w:color w:val="000000" w:themeColor="text1"/>
          <w:sz w:val="22"/>
          <w:szCs w:val="22"/>
        </w:rPr>
      </w:pPr>
    </w:p>
    <w:p w14:paraId="222F469E" w14:textId="22DADAEC" w:rsidR="00477C10" w:rsidRPr="004B7E83" w:rsidRDefault="6C762800" w:rsidP="00701DA3">
      <w:pPr>
        <w:spacing w:line="360" w:lineRule="auto"/>
        <w:jc w:val="both"/>
        <w:rPr>
          <w:rFonts w:ascii="Arial" w:eastAsia="Arial" w:hAnsi="Arial" w:cs="Arial"/>
          <w:b/>
          <w:bCs/>
          <w:color w:val="000000" w:themeColor="text1"/>
          <w:sz w:val="22"/>
          <w:szCs w:val="22"/>
        </w:rPr>
      </w:pPr>
      <w:r w:rsidRPr="004B7E83">
        <w:rPr>
          <w:rFonts w:ascii="Arial" w:eastAsia="Arial" w:hAnsi="Arial" w:cs="Arial"/>
          <w:b/>
          <w:bCs/>
          <w:color w:val="000000" w:themeColor="text1"/>
          <w:sz w:val="22"/>
          <w:szCs w:val="22"/>
        </w:rPr>
        <w:t>Acción 1.71</w:t>
      </w:r>
      <w:r w:rsidRPr="004B7E83">
        <w:rPr>
          <w:rFonts w:ascii="Arial" w:eastAsia="Arial" w:hAnsi="Arial" w:cs="Arial"/>
          <w:color w:val="000000" w:themeColor="text1"/>
          <w:sz w:val="22"/>
          <w:szCs w:val="22"/>
        </w:rPr>
        <w:t>: </w:t>
      </w:r>
      <w:r w:rsidRPr="004B7E83">
        <w:rPr>
          <w:rFonts w:ascii="Arial" w:eastAsia="Arial" w:hAnsi="Arial" w:cs="Arial"/>
          <w:b/>
          <w:bCs/>
          <w:i/>
          <w:iCs/>
          <w:color w:val="000000" w:themeColor="text1"/>
          <w:sz w:val="22"/>
          <w:szCs w:val="22"/>
        </w:rPr>
        <w:t xml:space="preserve">Realizar intervenciones en niñas, niños y adolescentes para fortalecer el desarrollo integral a través de mecanismos de promoción de la corresponsabilidad institucional y ciudadana propiciando la consolidación de Generaciones Sacúdete (Generaciones 2.0). </w:t>
      </w:r>
    </w:p>
    <w:p w14:paraId="5AB8B6DC" w14:textId="77777777" w:rsidR="00BC484B" w:rsidRDefault="00BC484B" w:rsidP="00701DA3">
      <w:pPr>
        <w:spacing w:line="360" w:lineRule="auto"/>
        <w:jc w:val="both"/>
        <w:rPr>
          <w:rFonts w:ascii="Arial" w:eastAsia="Arial" w:hAnsi="Arial" w:cs="Arial"/>
          <w:b/>
          <w:bCs/>
          <w:color w:val="000000" w:themeColor="text1"/>
          <w:sz w:val="22"/>
          <w:szCs w:val="22"/>
        </w:rPr>
      </w:pPr>
    </w:p>
    <w:p w14:paraId="6A0E2DFE" w14:textId="2B8D39C3" w:rsidR="00477C10" w:rsidRPr="004B7E83" w:rsidRDefault="2FCB5965" w:rsidP="00701DA3">
      <w:pPr>
        <w:spacing w:line="360" w:lineRule="auto"/>
        <w:jc w:val="both"/>
        <w:rPr>
          <w:rFonts w:ascii="Arial" w:eastAsia="Arial" w:hAnsi="Arial" w:cs="Arial"/>
          <w:b/>
          <w:bCs/>
          <w:color w:val="000000" w:themeColor="text1"/>
          <w:sz w:val="22"/>
          <w:szCs w:val="22"/>
        </w:rPr>
      </w:pPr>
      <w:r w:rsidRPr="2FCB5965">
        <w:rPr>
          <w:rFonts w:ascii="Arial" w:eastAsia="Arial" w:hAnsi="Arial" w:cs="Arial"/>
          <w:b/>
          <w:bCs/>
          <w:color w:val="000000" w:themeColor="text1"/>
          <w:sz w:val="22"/>
          <w:szCs w:val="22"/>
        </w:rPr>
        <w:t>Resultados y/o logros obtenidos</w:t>
      </w:r>
    </w:p>
    <w:p w14:paraId="01CB8F0A" w14:textId="3255FA74" w:rsidR="2FCB5965" w:rsidRDefault="2FCB5965" w:rsidP="2FCB5965">
      <w:pPr>
        <w:spacing w:line="360" w:lineRule="auto"/>
        <w:jc w:val="both"/>
        <w:rPr>
          <w:rFonts w:ascii="Arial" w:eastAsia="Arial" w:hAnsi="Arial" w:cs="Arial"/>
          <w:b/>
          <w:bCs/>
          <w:color w:val="000000" w:themeColor="text1"/>
          <w:sz w:val="22"/>
          <w:szCs w:val="22"/>
        </w:rPr>
      </w:pPr>
    </w:p>
    <w:p w14:paraId="1E85B7EB" w14:textId="16DEBBEC"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rPr>
        <w:t xml:space="preserve">La estrategia Generaciones Explora, obtuvo </w:t>
      </w:r>
      <w:r w:rsidR="001C4BA7">
        <w:rPr>
          <w:rFonts w:ascii="Arial" w:eastAsia="Arial" w:hAnsi="Arial" w:cs="Arial"/>
          <w:color w:val="000000" w:themeColor="text1"/>
          <w:sz w:val="22"/>
          <w:szCs w:val="22"/>
        </w:rPr>
        <w:t>reconocimiento</w:t>
      </w:r>
      <w:r w:rsidR="001C4BA7" w:rsidRPr="2FCB5965">
        <w:rPr>
          <w:rFonts w:ascii="Arial" w:eastAsia="Arial" w:hAnsi="Arial" w:cs="Arial"/>
          <w:color w:val="000000" w:themeColor="text1"/>
          <w:sz w:val="22"/>
          <w:szCs w:val="22"/>
          <w:lang w:val="es-MX"/>
        </w:rPr>
        <w:t xml:space="preserve"> </w:t>
      </w:r>
      <w:r w:rsidRPr="2FCB5965">
        <w:rPr>
          <w:rFonts w:ascii="Arial" w:eastAsia="Arial" w:hAnsi="Arial" w:cs="Arial"/>
          <w:color w:val="000000" w:themeColor="text1"/>
          <w:sz w:val="22"/>
          <w:szCs w:val="22"/>
          <w:lang w:val="es-MX"/>
        </w:rPr>
        <w:t xml:space="preserve">del impacto del programa, gestión interinstitucional, sentido de pertenencia, descubrimiento de habilidades e identificación de riesgos </w:t>
      </w:r>
      <w:r w:rsidRPr="2FCB5965">
        <w:rPr>
          <w:rFonts w:ascii="Arial" w:eastAsia="Arial" w:hAnsi="Arial" w:cs="Arial"/>
          <w:color w:val="000000" w:themeColor="text1"/>
          <w:sz w:val="22"/>
          <w:szCs w:val="22"/>
        </w:rPr>
        <w:t>en la vigencia 2021</w:t>
      </w:r>
    </w:p>
    <w:p w14:paraId="195A2DD2" w14:textId="074A135B"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rPr>
        <w:t xml:space="preserve">El programa Generaciones Sacúdete tuvo un impacto importante, donde se resalta la participación de </w:t>
      </w:r>
      <w:r w:rsidRPr="2FCB5965">
        <w:rPr>
          <w:rFonts w:ascii="Arial" w:eastAsia="Arial" w:hAnsi="Arial" w:cs="Arial"/>
          <w:color w:val="000000" w:themeColor="text1"/>
          <w:sz w:val="22"/>
          <w:szCs w:val="22"/>
          <w:lang w:val="es-ES"/>
        </w:rPr>
        <w:t>los adolescentes y jóvenes, el bueno uso de las normas de bioseguridad y cumplimiento con las actividades</w:t>
      </w:r>
    </w:p>
    <w:p w14:paraId="16256A4F" w14:textId="400B9517"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Fortalecimiento de las habilidades de los adolescentes y jóvenes.</w:t>
      </w:r>
      <w:r w:rsidR="001C4BA7">
        <w:rPr>
          <w:rFonts w:ascii="Arial" w:eastAsia="Arial" w:hAnsi="Arial" w:cs="Arial"/>
          <w:color w:val="000000" w:themeColor="text1"/>
          <w:sz w:val="22"/>
          <w:szCs w:val="22"/>
          <w:lang w:val="es-ES"/>
        </w:rPr>
        <w:t xml:space="preserve"> </w:t>
      </w:r>
      <w:r w:rsidRPr="2FCB5965">
        <w:rPr>
          <w:rFonts w:ascii="Arial" w:eastAsia="Arial" w:hAnsi="Arial" w:cs="Arial"/>
          <w:color w:val="000000" w:themeColor="text1"/>
          <w:sz w:val="22"/>
          <w:szCs w:val="22"/>
          <w:lang w:val="es-ES"/>
        </w:rPr>
        <w:t xml:space="preserve">Estructuración y fortalecimiento de emprendimientos sostenibles. </w:t>
      </w:r>
    </w:p>
    <w:p w14:paraId="346C1F5C" w14:textId="2A12A3BA"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Vinculación a oportunidades de generación de ingresos sostenibles en el tiempo. </w:t>
      </w:r>
    </w:p>
    <w:p w14:paraId="32FBCAEA" w14:textId="2127C28D"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Posicionamiento y articulación institucional y en el territorio. </w:t>
      </w:r>
    </w:p>
    <w:p w14:paraId="00A43938" w14:textId="723E8261"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Aporte al mejoramiento de la calidad de vida a través de apoyo alimentario. </w:t>
      </w:r>
    </w:p>
    <w:p w14:paraId="3733D463" w14:textId="216F4FC4"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lastRenderedPageBreak/>
        <w:t xml:space="preserve">Desarrollo de procesos de empoderamiento e inclusión social. </w:t>
      </w:r>
    </w:p>
    <w:p w14:paraId="5A67B8E6" w14:textId="608DBFC4"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Estructuración de proyectos de vida con sentido social. </w:t>
      </w:r>
    </w:p>
    <w:p w14:paraId="582D3A2D" w14:textId="33DAA6BC"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Formación de colectivos artísticos y culturales. </w:t>
      </w:r>
    </w:p>
    <w:p w14:paraId="5A1DBC65" w14:textId="2363085D"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Formación de sentido de pertenencia con el programa. </w:t>
      </w:r>
    </w:p>
    <w:p w14:paraId="41D145AF" w14:textId="48AFB497"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 xml:space="preserve">Impacto en los referentes significativos de los jóvenes. </w:t>
      </w:r>
    </w:p>
    <w:p w14:paraId="146B1FFF" w14:textId="77777777" w:rsidR="00C674C0" w:rsidRPr="004B7E83" w:rsidRDefault="00C674C0" w:rsidP="00A31640">
      <w:pPr>
        <w:pStyle w:val="Prrafodelista"/>
        <w:numPr>
          <w:ilvl w:val="0"/>
          <w:numId w:val="55"/>
        </w:numPr>
        <w:spacing w:line="360" w:lineRule="auto"/>
        <w:jc w:val="both"/>
        <w:rPr>
          <w:rFonts w:ascii="Arial" w:eastAsia="Arial" w:hAnsi="Arial" w:cs="Arial"/>
          <w:color w:val="000000" w:themeColor="text1"/>
          <w:sz w:val="22"/>
          <w:szCs w:val="22"/>
        </w:rPr>
      </w:pPr>
      <w:r w:rsidRPr="004B7E83">
        <w:rPr>
          <w:rFonts w:ascii="Arial" w:eastAsia="Arial" w:hAnsi="Arial" w:cs="Arial"/>
          <w:color w:val="000000" w:themeColor="text1"/>
          <w:sz w:val="22"/>
          <w:szCs w:val="22"/>
          <w:lang w:val="es-ES"/>
        </w:rPr>
        <w:t xml:space="preserve">Los espacios de encuentro propician la vivencia de valores, el reconocimiento del otro y la otra y el respeto por la diversidad. </w:t>
      </w:r>
    </w:p>
    <w:p w14:paraId="6CB72FCF" w14:textId="5E9FCEF8"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Adolescentes reconocen situaciones que se presentan en su contexto y plantean posibles soluciones desde las mega tendencias: medioambiente, TIC, DDHH.</w:t>
      </w:r>
    </w:p>
    <w:p w14:paraId="4AB1FE8D" w14:textId="33D3ED44"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Adolescentes lideran actividades de promoción de los derechos en distintos escenarios educativos y comunitarios.</w:t>
      </w:r>
    </w:p>
    <w:p w14:paraId="297F45DC" w14:textId="64421621"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Adolescentes y jóvenes con intereses diversos por temas artísticos, culturales y deportivos (Hip-hop, pintura, dibujo artístico, futbol, entre otros).</w:t>
      </w:r>
    </w:p>
    <w:p w14:paraId="12A7CC36" w14:textId="2C9EA29B" w:rsidR="00C674C0" w:rsidRPr="004B7E83" w:rsidRDefault="2FCB5965" w:rsidP="00A31640">
      <w:pPr>
        <w:pStyle w:val="Prrafodelista"/>
        <w:numPr>
          <w:ilvl w:val="0"/>
          <w:numId w:val="55"/>
        </w:numPr>
        <w:spacing w:line="360" w:lineRule="auto"/>
        <w:jc w:val="both"/>
        <w:rPr>
          <w:rFonts w:ascii="Arial" w:eastAsia="Arial" w:hAnsi="Arial" w:cs="Arial"/>
          <w:color w:val="000000" w:themeColor="text1"/>
          <w:sz w:val="22"/>
          <w:szCs w:val="22"/>
        </w:rPr>
      </w:pPr>
      <w:r w:rsidRPr="2FCB5965">
        <w:rPr>
          <w:rFonts w:ascii="Arial" w:eastAsia="Arial" w:hAnsi="Arial" w:cs="Arial"/>
          <w:color w:val="000000" w:themeColor="text1"/>
          <w:sz w:val="22"/>
          <w:szCs w:val="22"/>
          <w:lang w:val="es-ES"/>
        </w:rPr>
        <w:t>Acompañamiento a adolescentes en la definición de sus proyecciones posteriores a su graduación como bachilleres.</w:t>
      </w:r>
    </w:p>
    <w:p w14:paraId="32343ECE" w14:textId="77777777" w:rsidR="00C674C0" w:rsidRPr="004B7E83" w:rsidRDefault="00C674C0" w:rsidP="00701DA3">
      <w:pPr>
        <w:pStyle w:val="Prrafodelista"/>
        <w:spacing w:line="360" w:lineRule="auto"/>
        <w:jc w:val="both"/>
        <w:rPr>
          <w:rFonts w:ascii="Arial" w:eastAsia="Arial" w:hAnsi="Arial" w:cs="Arial"/>
          <w:color w:val="000000" w:themeColor="text1"/>
          <w:sz w:val="22"/>
          <w:szCs w:val="22"/>
        </w:rPr>
      </w:pPr>
    </w:p>
    <w:p w14:paraId="64E83117" w14:textId="72AD4090" w:rsidR="00477C10" w:rsidRPr="004B7E83" w:rsidRDefault="2FCB5965" w:rsidP="00701DA3">
      <w:pPr>
        <w:spacing w:line="360" w:lineRule="auto"/>
        <w:jc w:val="both"/>
        <w:rPr>
          <w:rFonts w:ascii="Arial" w:hAnsi="Arial" w:cs="Arial"/>
          <w:b/>
          <w:bCs/>
          <w:color w:val="000000" w:themeColor="text1"/>
          <w:sz w:val="22"/>
          <w:szCs w:val="22"/>
        </w:rPr>
      </w:pPr>
      <w:r w:rsidRPr="2FCB5965">
        <w:rPr>
          <w:rFonts w:ascii="Arial" w:hAnsi="Arial" w:cs="Arial"/>
          <w:b/>
          <w:bCs/>
          <w:color w:val="000000" w:themeColor="text1"/>
          <w:sz w:val="22"/>
          <w:szCs w:val="22"/>
        </w:rPr>
        <w:t>Acción 1.72. Promover la protección integral y proyectos de vida de los niños, las niñas y los adolescentes, pertenecientes a población étnica a partir de su empoderamiento como sujetos de derechos y del fortalecimiento de la corresponsabilidad de la familia, la sociedad y el Estado, propiciando la consolidación de Generaciones Sacúdete (Generaciones 2.0).</w:t>
      </w:r>
    </w:p>
    <w:p w14:paraId="72645F18" w14:textId="77777777" w:rsidR="00C674C0" w:rsidRPr="004B7E83" w:rsidRDefault="00C674C0" w:rsidP="00701DA3">
      <w:pPr>
        <w:spacing w:line="360" w:lineRule="auto"/>
        <w:contextualSpacing/>
        <w:jc w:val="both"/>
        <w:rPr>
          <w:rFonts w:ascii="Arial" w:hAnsi="Arial" w:cs="Arial"/>
          <w:b/>
          <w:bCs/>
          <w:color w:val="000000" w:themeColor="text1"/>
          <w:sz w:val="22"/>
          <w:szCs w:val="22"/>
        </w:rPr>
      </w:pPr>
    </w:p>
    <w:p w14:paraId="6D143B0F" w14:textId="335A3829" w:rsidR="001B4C99" w:rsidRDefault="00477C10" w:rsidP="00701DA3">
      <w:pPr>
        <w:spacing w:line="360" w:lineRule="auto"/>
        <w:contextualSpacing/>
        <w:jc w:val="both"/>
        <w:rPr>
          <w:rFonts w:ascii="Arial" w:hAnsi="Arial" w:cs="Arial"/>
          <w:i/>
          <w:iCs/>
          <w:color w:val="000000" w:themeColor="text1"/>
          <w:sz w:val="22"/>
          <w:szCs w:val="22"/>
        </w:rPr>
      </w:pPr>
      <w:r w:rsidRPr="004B7E83">
        <w:rPr>
          <w:rFonts w:ascii="Arial" w:hAnsi="Arial" w:cs="Arial"/>
          <w:b/>
          <w:bCs/>
          <w:color w:val="000000" w:themeColor="text1"/>
          <w:sz w:val="22"/>
          <w:szCs w:val="22"/>
        </w:rPr>
        <w:t>Resultados y/o logros obtenidos</w:t>
      </w:r>
      <w:r w:rsidRPr="004B7E83">
        <w:rPr>
          <w:rFonts w:ascii="Arial" w:hAnsi="Arial" w:cs="Arial"/>
          <w:i/>
          <w:iCs/>
          <w:color w:val="000000" w:themeColor="text1"/>
          <w:sz w:val="22"/>
          <w:szCs w:val="22"/>
        </w:rPr>
        <w:t xml:space="preserve"> </w:t>
      </w:r>
    </w:p>
    <w:p w14:paraId="2729517E" w14:textId="77777777" w:rsidR="00BC484B" w:rsidRPr="004B7E83" w:rsidRDefault="00BC484B" w:rsidP="00701DA3">
      <w:pPr>
        <w:spacing w:line="360" w:lineRule="auto"/>
        <w:contextualSpacing/>
        <w:jc w:val="both"/>
        <w:rPr>
          <w:rFonts w:ascii="Arial" w:hAnsi="Arial" w:cs="Arial"/>
          <w:i/>
          <w:iCs/>
          <w:color w:val="FF0000"/>
          <w:sz w:val="22"/>
          <w:szCs w:val="22"/>
        </w:rPr>
      </w:pPr>
    </w:p>
    <w:p w14:paraId="18229E84" w14:textId="02790996"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rPr>
      </w:pPr>
      <w:r w:rsidRPr="2FCB5965">
        <w:rPr>
          <w:rFonts w:ascii="Arial" w:hAnsi="Arial" w:cs="Arial"/>
          <w:sz w:val="22"/>
          <w:szCs w:val="22"/>
          <w:lang w:val="es-ES"/>
        </w:rPr>
        <w:t>A lo largo del periodo de atención se abordaron temáticas asociadas a los derechos de los niños y niñas, los cuales se trabajaron de diferentes maneras y actividades, por ejemplo, mediante canciones, carteles, exposiciones, obras de teatro, murales y sobre todo, a través del dialogo motivado por el promotor de derechos. </w:t>
      </w:r>
      <w:r w:rsidRPr="2FCB5965">
        <w:rPr>
          <w:rFonts w:ascii="Arial" w:hAnsi="Arial" w:cs="Arial"/>
          <w:sz w:val="22"/>
          <w:szCs w:val="22"/>
        </w:rPr>
        <w:t> </w:t>
      </w:r>
    </w:p>
    <w:p w14:paraId="2F7B228B" w14:textId="77777777" w:rsidR="00C674C0" w:rsidRPr="004B7E83" w:rsidRDefault="00C674C0" w:rsidP="00A31640">
      <w:pPr>
        <w:pStyle w:val="Prrafodelista"/>
        <w:numPr>
          <w:ilvl w:val="0"/>
          <w:numId w:val="56"/>
        </w:numPr>
        <w:spacing w:line="360" w:lineRule="auto"/>
        <w:jc w:val="both"/>
        <w:textAlignment w:val="baseline"/>
        <w:rPr>
          <w:rFonts w:ascii="Arial" w:hAnsi="Arial" w:cs="Arial"/>
          <w:sz w:val="22"/>
          <w:szCs w:val="22"/>
          <w:lang w:val="es-ES"/>
        </w:rPr>
      </w:pPr>
      <w:r w:rsidRPr="004B7E83">
        <w:rPr>
          <w:rFonts w:ascii="Arial" w:hAnsi="Arial" w:cs="Arial"/>
          <w:sz w:val="22"/>
          <w:szCs w:val="22"/>
          <w:lang w:val="es-ES"/>
        </w:rPr>
        <w:lastRenderedPageBreak/>
        <w:t>Las comunidades étnicas abordaron los derechos también desde el enfoque diferencial, a partir de la consideración de sus comunidades consideradas como minorías; así mismo, fortalecieron el cuidado del cuerpo como territorio sagrado, haciendo énfasis en que nadie tiene derecho a ser tocado o invadido sin su consentimiento.  </w:t>
      </w:r>
    </w:p>
    <w:p w14:paraId="21E8FC5A" w14:textId="592A4E6B"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lang w:val="es-ES"/>
        </w:rPr>
      </w:pPr>
      <w:r w:rsidRPr="2FCB5965">
        <w:rPr>
          <w:rFonts w:ascii="Arial" w:hAnsi="Arial" w:cs="Arial"/>
          <w:sz w:val="22"/>
          <w:szCs w:val="22"/>
          <w:lang w:val="es-ES"/>
        </w:rPr>
        <w:t>Se orientó a los niños y niñas frente al fortalecimiento de la soberanía alimentaria, logrando que los participantes se apropien del significado de cada alimento propio, por ejemplo, la Caguana, el casabe.  </w:t>
      </w:r>
    </w:p>
    <w:p w14:paraId="23DE7146" w14:textId="79DC0A8C"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lang w:val="es-ES"/>
        </w:rPr>
      </w:pPr>
      <w:r w:rsidRPr="2FCB5965">
        <w:rPr>
          <w:rFonts w:ascii="Arial" w:hAnsi="Arial" w:cs="Arial"/>
          <w:sz w:val="22"/>
          <w:szCs w:val="22"/>
          <w:lang w:val="es-ES"/>
        </w:rPr>
        <w:t xml:space="preserve">Las comunidades logran identificarse como garantes de derechos de ellos </w:t>
      </w:r>
      <w:r w:rsidR="00595772" w:rsidRPr="2FCB5965">
        <w:rPr>
          <w:rFonts w:ascii="Arial" w:hAnsi="Arial" w:cs="Arial"/>
          <w:sz w:val="22"/>
          <w:szCs w:val="22"/>
          <w:lang w:val="es-ES"/>
        </w:rPr>
        <w:t>mismos y</w:t>
      </w:r>
      <w:r w:rsidRPr="2FCB5965">
        <w:rPr>
          <w:rFonts w:ascii="Arial" w:hAnsi="Arial" w:cs="Arial"/>
          <w:sz w:val="22"/>
          <w:szCs w:val="22"/>
          <w:lang w:val="es-ES"/>
        </w:rPr>
        <w:t xml:space="preserve"> de sus pares, al conocerlos y  ser veedores de estos y  conscientes de la incidencia que tienen en su entorno, siendo también agentes multiplicadores de los saberes asimilados en los encuentros vivenciales, con sus hermanos, sus compañeros de colegio y demás.  </w:t>
      </w:r>
    </w:p>
    <w:p w14:paraId="27AC6120" w14:textId="359679E6"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lang w:val="es-ES"/>
        </w:rPr>
      </w:pPr>
      <w:r w:rsidRPr="2FCB5965">
        <w:rPr>
          <w:rFonts w:ascii="Arial" w:hAnsi="Arial" w:cs="Arial"/>
          <w:sz w:val="22"/>
          <w:szCs w:val="22"/>
          <w:lang w:val="es-ES"/>
        </w:rPr>
        <w:t>Identificación de aquellos lugares en la comunidad que los niños y niñas asociaban como “malos” o inseguros, o que por allí no se debía pasar.  </w:t>
      </w:r>
    </w:p>
    <w:p w14:paraId="1B16C22C" w14:textId="77777777" w:rsidR="00C674C0" w:rsidRPr="004B7E83" w:rsidRDefault="00C674C0" w:rsidP="00A31640">
      <w:pPr>
        <w:pStyle w:val="Prrafodelista"/>
        <w:numPr>
          <w:ilvl w:val="0"/>
          <w:numId w:val="56"/>
        </w:numPr>
        <w:spacing w:line="360" w:lineRule="auto"/>
        <w:jc w:val="both"/>
        <w:textAlignment w:val="baseline"/>
        <w:rPr>
          <w:rFonts w:ascii="Arial" w:hAnsi="Arial" w:cs="Arial"/>
          <w:sz w:val="22"/>
          <w:szCs w:val="22"/>
          <w:lang w:val="es-ES"/>
        </w:rPr>
      </w:pPr>
      <w:r w:rsidRPr="004B7E83">
        <w:rPr>
          <w:rFonts w:ascii="Arial" w:hAnsi="Arial" w:cs="Arial"/>
          <w:sz w:val="22"/>
          <w:szCs w:val="22"/>
          <w:lang w:val="es-ES"/>
        </w:rPr>
        <w:t>Se aborda el tema del respeto frente a diferentes estilos de vida, creencias, culturas, religiones como plataforma indispensable para abonar a un buen vivir.  </w:t>
      </w:r>
    </w:p>
    <w:p w14:paraId="5323D8A4" w14:textId="6D2A12EE"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lang w:val="es-ES"/>
        </w:rPr>
      </w:pPr>
      <w:r w:rsidRPr="2FCB5965">
        <w:rPr>
          <w:rFonts w:ascii="Arial" w:hAnsi="Arial" w:cs="Arial"/>
          <w:sz w:val="22"/>
          <w:szCs w:val="22"/>
          <w:lang w:val="es-ES"/>
        </w:rPr>
        <w:t>Los niños y niñas de las comunidades lograron iniciar el “descubrimiento” de su proyecto de vida, manejando este concepto a partir de la palabra utilizada por ellos mismos al referirse a qué cosas imaginan ser cuando grandes y cómo desde ya pueden iniciar a abonar ese camino. </w:t>
      </w:r>
    </w:p>
    <w:p w14:paraId="213AF06F" w14:textId="77777777" w:rsidR="00C674C0" w:rsidRPr="004B7E83" w:rsidRDefault="00C674C0" w:rsidP="00A31640">
      <w:pPr>
        <w:pStyle w:val="Prrafodelista"/>
        <w:numPr>
          <w:ilvl w:val="0"/>
          <w:numId w:val="56"/>
        </w:numPr>
        <w:spacing w:line="360" w:lineRule="auto"/>
        <w:jc w:val="both"/>
        <w:textAlignment w:val="baseline"/>
        <w:rPr>
          <w:rFonts w:ascii="Arial" w:hAnsi="Arial" w:cs="Arial"/>
          <w:sz w:val="22"/>
          <w:szCs w:val="22"/>
          <w:lang w:val="es-ES"/>
        </w:rPr>
      </w:pPr>
      <w:r w:rsidRPr="004B7E83">
        <w:rPr>
          <w:rFonts w:ascii="Arial" w:hAnsi="Arial" w:cs="Arial"/>
          <w:sz w:val="22"/>
          <w:szCs w:val="22"/>
          <w:lang w:val="es-ES"/>
        </w:rPr>
        <w:t>Los niños y niñas pudieron apropiarse de su historia y del imaginario que hay un camino diferente que seguir pese a situaciones poco alentadoras en su entorno.  </w:t>
      </w:r>
    </w:p>
    <w:p w14:paraId="6D269888" w14:textId="558FF9CA"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lang w:val="es-ES"/>
        </w:rPr>
      </w:pPr>
      <w:r w:rsidRPr="2FCB5965">
        <w:rPr>
          <w:rFonts w:ascii="Arial" w:hAnsi="Arial" w:cs="Arial"/>
          <w:sz w:val="22"/>
          <w:szCs w:val="22"/>
          <w:lang w:val="es-ES"/>
        </w:rPr>
        <w:t>El desarrollo de la temática proyecto de vida se entrelazo con la identificación de aquellos factores de riesgos que posiblemente podrían afectar su proyecto de vida. Los niños y niñas mencionaron factores como el consumo de droga y la presencia de pandillas en el barrio, sumado a que con el apoyo mismo y de sus entornos protectores, estos factores son mitigados.  </w:t>
      </w:r>
    </w:p>
    <w:p w14:paraId="7CB67ACF" w14:textId="22F13728" w:rsidR="00C674C0" w:rsidRPr="004B7E83" w:rsidRDefault="2FCB5965" w:rsidP="00A31640">
      <w:pPr>
        <w:pStyle w:val="Prrafodelista"/>
        <w:numPr>
          <w:ilvl w:val="0"/>
          <w:numId w:val="56"/>
        </w:numPr>
        <w:spacing w:line="360" w:lineRule="auto"/>
        <w:jc w:val="both"/>
        <w:textAlignment w:val="baseline"/>
        <w:rPr>
          <w:rFonts w:ascii="Arial" w:hAnsi="Arial" w:cs="Arial"/>
          <w:sz w:val="22"/>
          <w:szCs w:val="22"/>
          <w:lang w:val="es-ES"/>
        </w:rPr>
      </w:pPr>
      <w:r w:rsidRPr="2FCB5965">
        <w:rPr>
          <w:rFonts w:ascii="Arial" w:hAnsi="Arial" w:cs="Arial"/>
          <w:sz w:val="22"/>
          <w:szCs w:val="22"/>
          <w:lang w:val="es-ES"/>
        </w:rPr>
        <w:lastRenderedPageBreak/>
        <w:t>Los niños y niñas de las comunidades identificaron el consumo de alcohol como factor de riesgo en su comunidad, aprendieron que es una problemática social que no diferencia edad, color, estrato o género.  </w:t>
      </w:r>
    </w:p>
    <w:p w14:paraId="21B5BF73" w14:textId="77777777" w:rsidR="00477C10" w:rsidRPr="004B7E83" w:rsidRDefault="00477C10" w:rsidP="00701DA3">
      <w:pPr>
        <w:spacing w:line="360" w:lineRule="auto"/>
        <w:jc w:val="both"/>
        <w:rPr>
          <w:rFonts w:ascii="Arial" w:hAnsi="Arial" w:cs="Arial"/>
          <w:b/>
          <w:bCs/>
          <w:color w:val="FF0000"/>
          <w:sz w:val="22"/>
          <w:szCs w:val="22"/>
        </w:rPr>
      </w:pPr>
    </w:p>
    <w:p w14:paraId="5862A7F5" w14:textId="77777777" w:rsidR="00A55080" w:rsidRPr="004B7E83" w:rsidRDefault="00A55080" w:rsidP="00701DA3">
      <w:pPr>
        <w:spacing w:line="360" w:lineRule="auto"/>
        <w:rPr>
          <w:rFonts w:ascii="Arial" w:hAnsi="Arial" w:cs="Arial"/>
          <w:sz w:val="22"/>
          <w:szCs w:val="22"/>
        </w:rPr>
      </w:pPr>
      <w:r w:rsidRPr="004B7E83">
        <w:rPr>
          <w:rStyle w:val="normaltextrun"/>
          <w:rFonts w:ascii="Arial" w:hAnsi="Arial" w:cs="Arial"/>
          <w:b/>
          <w:bCs/>
          <w:color w:val="000000"/>
          <w:sz w:val="22"/>
          <w:szCs w:val="22"/>
          <w:shd w:val="clear" w:color="auto" w:fill="FFFFFF"/>
        </w:rPr>
        <w:t>Acción 1.73</w:t>
      </w:r>
      <w:r w:rsidRPr="004B7E83">
        <w:rPr>
          <w:rStyle w:val="normaltextrun"/>
          <w:rFonts w:ascii="Arial" w:hAnsi="Arial" w:cs="Arial"/>
          <w:color w:val="000000"/>
          <w:sz w:val="22"/>
          <w:szCs w:val="22"/>
          <w:shd w:val="clear" w:color="auto" w:fill="FFFFFF"/>
        </w:rPr>
        <w:t>: </w:t>
      </w:r>
      <w:r w:rsidRPr="004B7E83">
        <w:rPr>
          <w:rStyle w:val="normaltextrun"/>
          <w:rFonts w:ascii="Arial" w:hAnsi="Arial" w:cs="Arial"/>
          <w:b/>
          <w:bCs/>
          <w:i/>
          <w:iCs/>
          <w:color w:val="000000"/>
          <w:sz w:val="22"/>
          <w:szCs w:val="22"/>
          <w:shd w:val="clear" w:color="auto" w:fill="FFFFFF"/>
        </w:rPr>
        <w:t>Realizar intervenciones en niñas, niños y adolescentes en la Estrategia de Prevención en Riesgos Específicos EPRE: Prevención de Reclutamiento.</w:t>
      </w:r>
      <w:r w:rsidRPr="004B7E83">
        <w:rPr>
          <w:rStyle w:val="eop"/>
          <w:rFonts w:ascii="Arial" w:hAnsi="Arial" w:cs="Arial"/>
          <w:color w:val="000000"/>
          <w:sz w:val="22"/>
          <w:szCs w:val="22"/>
          <w:shd w:val="clear" w:color="auto" w:fill="FFFFFF"/>
        </w:rPr>
        <w:t> </w:t>
      </w:r>
    </w:p>
    <w:p w14:paraId="0F284BB6" w14:textId="77777777" w:rsidR="00A55080" w:rsidRPr="004B7E83" w:rsidRDefault="00A55080" w:rsidP="00701DA3">
      <w:pPr>
        <w:spacing w:line="360" w:lineRule="auto"/>
        <w:contextualSpacing/>
        <w:jc w:val="both"/>
        <w:rPr>
          <w:rFonts w:ascii="Arial" w:hAnsi="Arial" w:cs="Arial"/>
          <w:b/>
          <w:bCs/>
          <w:color w:val="000000" w:themeColor="text1"/>
          <w:sz w:val="22"/>
          <w:szCs w:val="22"/>
        </w:rPr>
      </w:pPr>
    </w:p>
    <w:p w14:paraId="1CF9C273" w14:textId="4C6FDD94" w:rsidR="001B4C99" w:rsidRDefault="00477C10"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7A945DB7" w14:textId="77777777" w:rsidR="00BC484B" w:rsidRPr="004B7E83" w:rsidRDefault="00BC484B" w:rsidP="00701DA3">
      <w:pPr>
        <w:spacing w:line="360" w:lineRule="auto"/>
        <w:contextualSpacing/>
        <w:jc w:val="both"/>
        <w:rPr>
          <w:rFonts w:ascii="Arial" w:hAnsi="Arial" w:cs="Arial"/>
          <w:i/>
          <w:iCs/>
          <w:color w:val="FF0000"/>
          <w:sz w:val="22"/>
          <w:szCs w:val="22"/>
        </w:rPr>
      </w:pPr>
    </w:p>
    <w:p w14:paraId="7EA14E69" w14:textId="5146F683" w:rsidR="00D52F53" w:rsidRPr="00AF58E5" w:rsidRDefault="00A55080" w:rsidP="00A31640">
      <w:pPr>
        <w:pStyle w:val="Prrafodelista"/>
        <w:numPr>
          <w:ilvl w:val="0"/>
          <w:numId w:val="57"/>
        </w:numPr>
        <w:spacing w:line="360" w:lineRule="auto"/>
        <w:jc w:val="both"/>
        <w:rPr>
          <w:rStyle w:val="normaltextrun"/>
          <w:rFonts w:ascii="Arial" w:hAnsi="Arial" w:cs="Arial"/>
          <w:sz w:val="22"/>
          <w:szCs w:val="22"/>
        </w:rPr>
      </w:pPr>
      <w:r w:rsidRPr="00AF58E5">
        <w:rPr>
          <w:rStyle w:val="normaltextrun"/>
          <w:rFonts w:ascii="Arial" w:hAnsi="Arial" w:cs="Arial"/>
          <w:color w:val="000000"/>
          <w:sz w:val="22"/>
          <w:szCs w:val="22"/>
          <w:shd w:val="clear" w:color="auto" w:fill="FFFFFF"/>
          <w:lang w:val="es-ES"/>
        </w:rPr>
        <w:t>Durante la vigencia 2021, desde la Dirección de Infancia, se implementó la Modalidad Katunna- Prevención De Riesgos Específicos</w:t>
      </w:r>
      <w:r w:rsidRPr="00AF58E5">
        <w:rPr>
          <w:rStyle w:val="normaltextrun"/>
          <w:rFonts w:ascii="Arial" w:hAnsi="Arial" w:cs="Arial"/>
          <w:b/>
          <w:bCs/>
          <w:color w:val="000000"/>
          <w:sz w:val="22"/>
          <w:szCs w:val="22"/>
          <w:shd w:val="clear" w:color="auto" w:fill="FFFFFF"/>
          <w:lang w:val="es-ES"/>
        </w:rPr>
        <w:t xml:space="preserve">, </w:t>
      </w:r>
      <w:r w:rsidRPr="00AF58E5">
        <w:rPr>
          <w:rStyle w:val="normaltextrun"/>
          <w:rFonts w:ascii="Arial" w:hAnsi="Arial" w:cs="Arial"/>
          <w:color w:val="000000"/>
          <w:sz w:val="22"/>
          <w:szCs w:val="22"/>
          <w:shd w:val="clear" w:color="auto" w:fill="FFFFFF"/>
          <w:lang w:val="es-ES"/>
        </w:rPr>
        <w:t xml:space="preserve">anteriormente denominado </w:t>
      </w:r>
      <w:r w:rsidRPr="00AF58E5">
        <w:rPr>
          <w:rStyle w:val="normaltextrun"/>
          <w:rFonts w:ascii="Arial" w:hAnsi="Arial" w:cs="Arial"/>
          <w:i/>
          <w:iCs/>
          <w:color w:val="000000"/>
          <w:sz w:val="22"/>
          <w:szCs w:val="22"/>
          <w:shd w:val="clear" w:color="auto" w:fill="FFFFFF"/>
          <w:lang w:val="es-ES"/>
        </w:rPr>
        <w:t>Estrategia de Prevención en Riesgos Específicos EPRE: Prevención de Reclutamiento</w:t>
      </w:r>
      <w:r w:rsidRPr="00AF58E5">
        <w:rPr>
          <w:rStyle w:val="normaltextrun"/>
          <w:rFonts w:ascii="Arial" w:hAnsi="Arial" w:cs="Arial"/>
          <w:b/>
          <w:bCs/>
          <w:i/>
          <w:iCs/>
          <w:color w:val="000000"/>
          <w:sz w:val="22"/>
          <w:szCs w:val="22"/>
          <w:shd w:val="clear" w:color="auto" w:fill="FFFFFF"/>
          <w:lang w:val="es-ES"/>
        </w:rPr>
        <w:t>.</w:t>
      </w:r>
      <w:r w:rsidRPr="00AF58E5">
        <w:rPr>
          <w:rStyle w:val="eop"/>
          <w:rFonts w:ascii="Arial" w:hAnsi="Arial" w:cs="Arial"/>
          <w:color w:val="000000"/>
          <w:sz w:val="22"/>
          <w:szCs w:val="22"/>
          <w:shd w:val="clear" w:color="auto" w:fill="FFFFFF"/>
        </w:rPr>
        <w:t> </w:t>
      </w:r>
      <w:r w:rsidR="00D52F53" w:rsidRPr="00AF58E5">
        <w:rPr>
          <w:rStyle w:val="normaltextrun"/>
          <w:rFonts w:ascii="Arial" w:hAnsi="Arial" w:cs="Arial"/>
          <w:color w:val="000000"/>
          <w:sz w:val="22"/>
          <w:szCs w:val="22"/>
          <w:shd w:val="clear" w:color="auto" w:fill="FFFFFF"/>
          <w:lang w:val="es-ES"/>
        </w:rPr>
        <w:t>Para el año 2021, el programa brinda atención a un total de</w:t>
      </w:r>
      <w:r w:rsidR="00D52F53" w:rsidRPr="00AF58E5">
        <w:rPr>
          <w:rStyle w:val="normaltextrun"/>
          <w:rFonts w:ascii="Arial" w:hAnsi="Arial" w:cs="Arial"/>
          <w:b/>
          <w:bCs/>
          <w:color w:val="000000"/>
          <w:sz w:val="22"/>
          <w:szCs w:val="22"/>
          <w:shd w:val="clear" w:color="auto" w:fill="FFFFFF"/>
          <w:lang w:val="es-ES"/>
        </w:rPr>
        <w:t xml:space="preserve"> </w:t>
      </w:r>
      <w:r w:rsidR="00D52F53" w:rsidRPr="00AF58E5">
        <w:rPr>
          <w:rStyle w:val="normaltextrun"/>
          <w:rFonts w:ascii="Arial" w:hAnsi="Arial" w:cs="Arial"/>
          <w:color w:val="000000"/>
          <w:sz w:val="22"/>
          <w:szCs w:val="22"/>
          <w:shd w:val="clear" w:color="auto" w:fill="FFFFFF"/>
          <w:lang w:val="es-ES"/>
        </w:rPr>
        <w:t>700</w:t>
      </w:r>
      <w:r w:rsidR="00AF58E5" w:rsidRPr="00AF58E5">
        <w:rPr>
          <w:rStyle w:val="normaltextrun"/>
          <w:rFonts w:ascii="Arial" w:hAnsi="Arial" w:cs="Arial"/>
          <w:color w:val="000000"/>
          <w:sz w:val="22"/>
          <w:szCs w:val="22"/>
          <w:shd w:val="clear" w:color="auto" w:fill="FFFFFF"/>
          <w:lang w:val="es-ES"/>
        </w:rPr>
        <w:t xml:space="preserve"> niñas, niños y adolescentes</w:t>
      </w:r>
      <w:r w:rsidR="00D52F53" w:rsidRPr="00AF58E5">
        <w:rPr>
          <w:rStyle w:val="normaltextrun"/>
          <w:rFonts w:ascii="Arial" w:hAnsi="Arial" w:cs="Arial"/>
          <w:b/>
          <w:bCs/>
          <w:color w:val="000000"/>
          <w:sz w:val="22"/>
          <w:szCs w:val="22"/>
          <w:shd w:val="clear" w:color="auto" w:fill="FFFFFF"/>
          <w:lang w:val="es-ES"/>
        </w:rPr>
        <w:t xml:space="preserve"> </w:t>
      </w:r>
      <w:r w:rsidR="00D52F53" w:rsidRPr="00AF58E5">
        <w:rPr>
          <w:rStyle w:val="normaltextrun"/>
          <w:rFonts w:ascii="Arial" w:hAnsi="Arial" w:cs="Arial"/>
          <w:color w:val="000000"/>
          <w:sz w:val="22"/>
          <w:szCs w:val="22"/>
          <w:shd w:val="clear" w:color="auto" w:fill="FFFFFF"/>
          <w:lang w:val="es-ES"/>
        </w:rPr>
        <w:t>residentes en las localidades de la Ciudad</w:t>
      </w:r>
      <w:r w:rsidR="00AF58E5">
        <w:rPr>
          <w:rStyle w:val="normaltextrun"/>
          <w:rFonts w:ascii="Arial" w:hAnsi="Arial" w:cs="Arial"/>
          <w:color w:val="000000"/>
          <w:sz w:val="22"/>
          <w:szCs w:val="22"/>
          <w:shd w:val="clear" w:color="auto" w:fill="FFFFFF"/>
          <w:lang w:val="es-ES"/>
        </w:rPr>
        <w:t>.</w:t>
      </w:r>
    </w:p>
    <w:p w14:paraId="2631DFBB" w14:textId="4FE98F2F" w:rsidR="00A55080" w:rsidRPr="004B7E83" w:rsidRDefault="2FCB5965" w:rsidP="00A31640">
      <w:pPr>
        <w:pStyle w:val="Prrafodelista"/>
        <w:numPr>
          <w:ilvl w:val="0"/>
          <w:numId w:val="57"/>
        </w:numPr>
        <w:spacing w:line="360" w:lineRule="auto"/>
        <w:jc w:val="both"/>
        <w:rPr>
          <w:rFonts w:ascii="Arial" w:hAnsi="Arial" w:cs="Arial"/>
          <w:sz w:val="22"/>
          <w:szCs w:val="22"/>
        </w:rPr>
      </w:pPr>
      <w:r w:rsidRPr="2FCB5965">
        <w:rPr>
          <w:rFonts w:ascii="Arial" w:hAnsi="Arial" w:cs="Arial"/>
          <w:sz w:val="22"/>
          <w:szCs w:val="22"/>
        </w:rPr>
        <w:t>La articulación de la Práctica Creativa con la temática de prevención de riesgo y la articulación con actores comunitarios e institucionales y visibilizarían de acciones de la estrategia ante el distrito, actores de control político local y organizaciones sociales. </w:t>
      </w:r>
    </w:p>
    <w:p w14:paraId="3978F862" w14:textId="7B40CD54" w:rsidR="001B4C99" w:rsidRPr="004B7E83" w:rsidRDefault="00A55080" w:rsidP="00595772">
      <w:pPr>
        <w:spacing w:line="360" w:lineRule="auto"/>
        <w:ind w:left="1485"/>
        <w:jc w:val="both"/>
        <w:textAlignment w:val="baseline"/>
        <w:rPr>
          <w:rFonts w:ascii="Arial" w:hAnsi="Arial" w:cs="Arial"/>
          <w:color w:val="FF0000"/>
          <w:sz w:val="22"/>
          <w:szCs w:val="22"/>
          <w:bdr w:val="none" w:sz="0" w:space="0" w:color="auto" w:frame="1"/>
          <w:lang w:eastAsia="es-CO"/>
        </w:rPr>
      </w:pPr>
      <w:r w:rsidRPr="004B7E83">
        <w:rPr>
          <w:rFonts w:ascii="Arial" w:hAnsi="Arial" w:cs="Arial"/>
          <w:sz w:val="22"/>
          <w:szCs w:val="22"/>
        </w:rPr>
        <w:t> </w:t>
      </w:r>
    </w:p>
    <w:p w14:paraId="77419EB3" w14:textId="4C28F542" w:rsidR="00477C10" w:rsidRPr="004B7E83" w:rsidRDefault="00477C10" w:rsidP="00701DA3">
      <w:pPr>
        <w:spacing w:line="360" w:lineRule="auto"/>
        <w:jc w:val="both"/>
        <w:rPr>
          <w:rFonts w:ascii="Arial" w:hAnsi="Arial" w:cs="Arial"/>
          <w:b/>
          <w:bCs/>
          <w:color w:val="000000" w:themeColor="text1"/>
          <w:sz w:val="22"/>
          <w:szCs w:val="22"/>
        </w:rPr>
      </w:pPr>
      <w:r w:rsidRPr="004B7E83">
        <w:rPr>
          <w:rFonts w:ascii="Arial" w:hAnsi="Arial" w:cs="Arial"/>
          <w:b/>
          <w:bCs/>
          <w:color w:val="000000" w:themeColor="text1"/>
          <w:sz w:val="22"/>
          <w:szCs w:val="22"/>
        </w:rPr>
        <w:t>Acción 1.74. Implementar y fortalecer acciones de atención integral a víctimas de violencia sexual a través del Proceso Administrativo de Restablecimiento de derechos – PARD, el ICBF y las diferentes modalidades de atención de acuerdo con el concepto de la Autoridad Administrativa.</w:t>
      </w:r>
    </w:p>
    <w:p w14:paraId="2AF39A44" w14:textId="77777777" w:rsidR="003810FE" w:rsidRPr="004B7E83" w:rsidRDefault="003810FE" w:rsidP="00701DA3">
      <w:pPr>
        <w:spacing w:line="360" w:lineRule="auto"/>
        <w:jc w:val="both"/>
        <w:rPr>
          <w:rFonts w:ascii="Arial" w:hAnsi="Arial" w:cs="Arial"/>
          <w:color w:val="000000" w:themeColor="text1"/>
          <w:sz w:val="22"/>
          <w:szCs w:val="22"/>
        </w:rPr>
      </w:pPr>
    </w:p>
    <w:p w14:paraId="75DC4044" w14:textId="77777777" w:rsidR="004262AE" w:rsidRDefault="174783EC" w:rsidP="004262AE">
      <w:pPr>
        <w:spacing w:line="360" w:lineRule="auto"/>
        <w:contextualSpacing/>
        <w:jc w:val="both"/>
        <w:rPr>
          <w:rFonts w:ascii="Arial" w:hAnsi="Arial" w:cs="Arial"/>
          <w:b/>
          <w:bCs/>
          <w:color w:val="000000" w:themeColor="text1"/>
          <w:sz w:val="22"/>
          <w:szCs w:val="22"/>
        </w:rPr>
      </w:pPr>
      <w:r w:rsidRPr="174783EC">
        <w:rPr>
          <w:rFonts w:ascii="Arial" w:hAnsi="Arial" w:cs="Arial"/>
          <w:b/>
          <w:bCs/>
          <w:color w:val="000000" w:themeColor="text1"/>
          <w:sz w:val="22"/>
          <w:szCs w:val="22"/>
        </w:rPr>
        <w:t>Resultados y/o logros obtenidos</w:t>
      </w:r>
    </w:p>
    <w:p w14:paraId="0825AF5B" w14:textId="632F921D" w:rsidR="174783EC" w:rsidRDefault="174783EC" w:rsidP="174783EC">
      <w:pPr>
        <w:spacing w:line="360" w:lineRule="auto"/>
        <w:contextualSpacing/>
        <w:jc w:val="both"/>
        <w:rPr>
          <w:rFonts w:ascii="Arial" w:hAnsi="Arial" w:cs="Arial"/>
          <w:b/>
          <w:bCs/>
          <w:color w:val="000000" w:themeColor="text1"/>
          <w:sz w:val="22"/>
          <w:szCs w:val="22"/>
        </w:rPr>
      </w:pPr>
    </w:p>
    <w:p w14:paraId="67A895BE" w14:textId="610586B6" w:rsidR="003810FE" w:rsidRPr="004262AE" w:rsidRDefault="004262AE" w:rsidP="00A31640">
      <w:pPr>
        <w:pStyle w:val="Prrafodelista"/>
        <w:numPr>
          <w:ilvl w:val="0"/>
          <w:numId w:val="74"/>
        </w:numPr>
        <w:spacing w:line="360" w:lineRule="auto"/>
        <w:rPr>
          <w:rStyle w:val="normaltextrun"/>
          <w:rFonts w:ascii="Arial" w:hAnsi="Arial" w:cs="Arial"/>
          <w:color w:val="000000"/>
          <w:sz w:val="22"/>
          <w:szCs w:val="22"/>
          <w:shd w:val="clear" w:color="auto" w:fill="FFFFFF"/>
        </w:rPr>
      </w:pPr>
      <w:r w:rsidRPr="004262AE">
        <w:rPr>
          <w:rStyle w:val="normaltextrun"/>
          <w:rFonts w:ascii="Arial" w:hAnsi="Arial" w:cs="Arial"/>
          <w:color w:val="000000"/>
          <w:sz w:val="22"/>
          <w:szCs w:val="22"/>
          <w:shd w:val="clear" w:color="auto" w:fill="FFFFFF"/>
        </w:rPr>
        <w:t xml:space="preserve">Para el año 2021 se atendieron 5.895 niñas, niños y adolescentes. </w:t>
      </w:r>
    </w:p>
    <w:p w14:paraId="487FEAE3" w14:textId="286494AC" w:rsidR="004262AE" w:rsidRDefault="004262AE" w:rsidP="00701DA3">
      <w:pPr>
        <w:spacing w:line="360" w:lineRule="auto"/>
        <w:rPr>
          <w:rStyle w:val="normaltextrun"/>
          <w:rFonts w:ascii="Arial" w:hAnsi="Arial" w:cs="Arial"/>
          <w:b/>
          <w:bCs/>
          <w:color w:val="000000"/>
          <w:sz w:val="22"/>
          <w:szCs w:val="22"/>
          <w:shd w:val="clear" w:color="auto" w:fill="FFFFFF"/>
        </w:rPr>
      </w:pPr>
    </w:p>
    <w:p w14:paraId="05165BA3" w14:textId="3D7B4450" w:rsidR="003810FE" w:rsidRPr="004B7E83" w:rsidRDefault="003810FE" w:rsidP="00701DA3">
      <w:pPr>
        <w:spacing w:line="360" w:lineRule="auto"/>
        <w:rPr>
          <w:rStyle w:val="eop"/>
          <w:rFonts w:ascii="Arial" w:hAnsi="Arial" w:cs="Arial"/>
          <w:color w:val="000000"/>
          <w:sz w:val="22"/>
          <w:szCs w:val="22"/>
          <w:shd w:val="clear" w:color="auto" w:fill="FFFFFF"/>
        </w:rPr>
      </w:pPr>
      <w:r w:rsidRPr="004B7E83">
        <w:rPr>
          <w:rStyle w:val="normaltextrun"/>
          <w:rFonts w:ascii="Arial" w:hAnsi="Arial" w:cs="Arial"/>
          <w:b/>
          <w:bCs/>
          <w:color w:val="000000"/>
          <w:sz w:val="22"/>
          <w:szCs w:val="22"/>
          <w:shd w:val="clear" w:color="auto" w:fill="FFFFFF"/>
        </w:rPr>
        <w:lastRenderedPageBreak/>
        <w:t>Acción 1.76</w:t>
      </w:r>
      <w:r w:rsidRPr="004B7E83">
        <w:rPr>
          <w:rStyle w:val="normaltextrun"/>
          <w:rFonts w:ascii="Arial" w:hAnsi="Arial" w:cs="Arial"/>
          <w:color w:val="000000"/>
          <w:sz w:val="22"/>
          <w:szCs w:val="22"/>
          <w:shd w:val="clear" w:color="auto" w:fill="FFFFFF"/>
        </w:rPr>
        <w:t>: </w:t>
      </w:r>
      <w:r w:rsidRPr="004B7E83">
        <w:rPr>
          <w:rStyle w:val="normaltextrun"/>
          <w:rFonts w:ascii="Arial" w:hAnsi="Arial" w:cs="Arial"/>
          <w:b/>
          <w:bCs/>
          <w:i/>
          <w:iCs/>
          <w:color w:val="000000"/>
          <w:sz w:val="22"/>
          <w:szCs w:val="22"/>
          <w:shd w:val="clear" w:color="auto" w:fill="FFFFFF"/>
        </w:rPr>
        <w:t>Implementar y fortalecer medidas de restablecimiento de derechos dirigidas a niños, niñas y adolescentes de 0 a 18 años, con derechos inobservados, amenazados o vulnerados, víctimas del conflicto armado.</w:t>
      </w:r>
      <w:r w:rsidRPr="004B7E83">
        <w:rPr>
          <w:rStyle w:val="eop"/>
          <w:rFonts w:ascii="Arial" w:hAnsi="Arial" w:cs="Arial"/>
          <w:color w:val="000000"/>
          <w:sz w:val="22"/>
          <w:szCs w:val="22"/>
          <w:shd w:val="clear" w:color="auto" w:fill="FFFFFF"/>
        </w:rPr>
        <w:t> </w:t>
      </w:r>
    </w:p>
    <w:p w14:paraId="74269BB6" w14:textId="08309865" w:rsidR="003810FE" w:rsidRPr="004B7E83" w:rsidRDefault="003810FE" w:rsidP="00701DA3">
      <w:pPr>
        <w:spacing w:line="360" w:lineRule="auto"/>
        <w:rPr>
          <w:rStyle w:val="eop"/>
          <w:rFonts w:ascii="Arial" w:hAnsi="Arial" w:cs="Arial"/>
          <w:color w:val="000000"/>
          <w:sz w:val="22"/>
          <w:szCs w:val="22"/>
          <w:shd w:val="clear" w:color="auto" w:fill="FFFFFF"/>
        </w:rPr>
      </w:pPr>
    </w:p>
    <w:p w14:paraId="337034CC" w14:textId="61BA8DAE" w:rsidR="003810FE" w:rsidRDefault="003810FE" w:rsidP="00701DA3">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4CDA3B2E" w14:textId="77777777" w:rsidR="00726DD2" w:rsidRPr="004B7E83" w:rsidRDefault="00726DD2" w:rsidP="00701DA3">
      <w:pPr>
        <w:spacing w:line="360" w:lineRule="auto"/>
        <w:contextualSpacing/>
        <w:jc w:val="both"/>
        <w:rPr>
          <w:rFonts w:ascii="Arial" w:hAnsi="Arial" w:cs="Arial"/>
          <w:b/>
          <w:bCs/>
          <w:color w:val="000000" w:themeColor="text1"/>
          <w:sz w:val="22"/>
          <w:szCs w:val="22"/>
        </w:rPr>
      </w:pPr>
    </w:p>
    <w:p w14:paraId="1B9FB295" w14:textId="02128152" w:rsidR="003810FE" w:rsidRPr="004B7E83" w:rsidRDefault="174783EC" w:rsidP="00A31640">
      <w:pPr>
        <w:pStyle w:val="paragraph"/>
        <w:numPr>
          <w:ilvl w:val="0"/>
          <w:numId w:val="58"/>
        </w:numPr>
        <w:spacing w:before="0" w:beforeAutospacing="0" w:after="0" w:afterAutospacing="0" w:line="360" w:lineRule="auto"/>
        <w:jc w:val="both"/>
        <w:textAlignment w:val="baseline"/>
        <w:rPr>
          <w:rFonts w:ascii="Arial" w:hAnsi="Arial" w:cs="Arial"/>
          <w:sz w:val="22"/>
          <w:szCs w:val="22"/>
        </w:rPr>
      </w:pPr>
      <w:r w:rsidRPr="174783EC">
        <w:rPr>
          <w:rStyle w:val="normaltextrun"/>
          <w:rFonts w:ascii="Arial" w:hAnsi="Arial" w:cs="Arial"/>
          <w:sz w:val="22"/>
          <w:szCs w:val="22"/>
        </w:rPr>
        <w:t>Se brindó atención a un total de 2.426 niños, niñas y adolescentes víctimas del conflicto armado.</w:t>
      </w:r>
    </w:p>
    <w:p w14:paraId="4B531728" w14:textId="77777777" w:rsidR="003810FE" w:rsidRPr="004B7E83" w:rsidRDefault="003810FE" w:rsidP="00701DA3">
      <w:pPr>
        <w:spacing w:line="360" w:lineRule="auto"/>
        <w:rPr>
          <w:rFonts w:ascii="Arial" w:hAnsi="Arial" w:cs="Arial"/>
          <w:sz w:val="22"/>
          <w:szCs w:val="22"/>
        </w:rPr>
      </w:pPr>
    </w:p>
    <w:p w14:paraId="01A4C5F3" w14:textId="06E12A71" w:rsidR="00A4476D" w:rsidRPr="004B7E83" w:rsidRDefault="00A4476D" w:rsidP="00701DA3">
      <w:pPr>
        <w:spacing w:line="360" w:lineRule="auto"/>
        <w:jc w:val="both"/>
        <w:textAlignment w:val="baseline"/>
        <w:rPr>
          <w:rFonts w:ascii="Arial" w:hAnsi="Arial" w:cs="Arial"/>
          <w:sz w:val="22"/>
          <w:szCs w:val="22"/>
        </w:rPr>
      </w:pPr>
      <w:r w:rsidRPr="004B7E83">
        <w:rPr>
          <w:rFonts w:ascii="Arial" w:hAnsi="Arial" w:cs="Arial"/>
          <w:b/>
          <w:bCs/>
          <w:sz w:val="22"/>
          <w:szCs w:val="22"/>
        </w:rPr>
        <w:t>Acción 1.78</w:t>
      </w:r>
      <w:r w:rsidRPr="004B7E83">
        <w:rPr>
          <w:rFonts w:ascii="Arial" w:hAnsi="Arial" w:cs="Arial"/>
          <w:sz w:val="22"/>
          <w:szCs w:val="22"/>
        </w:rPr>
        <w:t>: </w:t>
      </w:r>
      <w:r w:rsidRPr="004B7E83">
        <w:rPr>
          <w:rFonts w:ascii="Arial" w:hAnsi="Arial" w:cs="Arial"/>
          <w:b/>
          <w:bCs/>
          <w:i/>
          <w:iCs/>
          <w:sz w:val="22"/>
          <w:szCs w:val="22"/>
        </w:rPr>
        <w:t>Implementar y fortalecer acciones de atención integral orientadas a garantizar el servicio de educación inicial a niñas y niños menores de 5 años: Convenios.</w:t>
      </w:r>
      <w:r w:rsidRPr="004B7E83">
        <w:rPr>
          <w:rFonts w:ascii="Arial" w:hAnsi="Arial" w:cs="Arial"/>
          <w:sz w:val="22"/>
          <w:szCs w:val="22"/>
        </w:rPr>
        <w:t> </w:t>
      </w:r>
    </w:p>
    <w:p w14:paraId="19B7C231" w14:textId="26B96A14" w:rsidR="00BC484B" w:rsidRDefault="00BC484B" w:rsidP="00701DA3">
      <w:pPr>
        <w:spacing w:line="360" w:lineRule="auto"/>
        <w:jc w:val="both"/>
        <w:rPr>
          <w:rFonts w:ascii="Arial" w:hAnsi="Arial" w:cs="Arial"/>
          <w:color w:val="000000" w:themeColor="text1"/>
          <w:sz w:val="22"/>
          <w:szCs w:val="22"/>
          <w:u w:val="single"/>
        </w:rPr>
      </w:pPr>
    </w:p>
    <w:p w14:paraId="292FBFE2" w14:textId="77777777" w:rsidR="003E76F6" w:rsidRPr="004B7E83" w:rsidRDefault="003E76F6" w:rsidP="003E76F6">
      <w:pPr>
        <w:spacing w:line="360" w:lineRule="auto"/>
        <w:contextualSpacing/>
        <w:jc w:val="both"/>
        <w:rPr>
          <w:rFonts w:ascii="Arial" w:hAnsi="Arial" w:cs="Arial"/>
          <w:b/>
          <w:bCs/>
          <w:color w:val="000000" w:themeColor="text1"/>
          <w:sz w:val="22"/>
          <w:szCs w:val="22"/>
        </w:rPr>
      </w:pPr>
      <w:r w:rsidRPr="004B7E83">
        <w:rPr>
          <w:rFonts w:ascii="Arial" w:hAnsi="Arial" w:cs="Arial"/>
          <w:b/>
          <w:bCs/>
          <w:color w:val="000000" w:themeColor="text1"/>
          <w:sz w:val="22"/>
          <w:szCs w:val="22"/>
        </w:rPr>
        <w:t>Resultados y/o logros obtenidos</w:t>
      </w:r>
    </w:p>
    <w:p w14:paraId="32274FDE" w14:textId="77777777" w:rsidR="003E76F6" w:rsidRDefault="003E76F6" w:rsidP="00701DA3">
      <w:pPr>
        <w:spacing w:line="360" w:lineRule="auto"/>
        <w:jc w:val="both"/>
        <w:rPr>
          <w:rFonts w:ascii="Arial" w:hAnsi="Arial" w:cs="Arial"/>
          <w:color w:val="000000" w:themeColor="text1"/>
          <w:sz w:val="22"/>
          <w:szCs w:val="22"/>
          <w:u w:val="single"/>
        </w:rPr>
      </w:pPr>
    </w:p>
    <w:p w14:paraId="155240E4" w14:textId="26258076" w:rsidR="003E76F6" w:rsidRPr="00902A00" w:rsidRDefault="003E76F6" w:rsidP="00A31640">
      <w:pPr>
        <w:pStyle w:val="Prrafodelista"/>
        <w:numPr>
          <w:ilvl w:val="0"/>
          <w:numId w:val="58"/>
        </w:numPr>
        <w:spacing w:line="360" w:lineRule="auto"/>
        <w:jc w:val="both"/>
        <w:rPr>
          <w:rStyle w:val="normaltextrun"/>
          <w:rFonts w:ascii="Arial" w:hAnsi="Arial" w:cs="Arial"/>
          <w:sz w:val="22"/>
          <w:szCs w:val="22"/>
        </w:rPr>
      </w:pPr>
      <w:r w:rsidRPr="004B7E83">
        <w:rPr>
          <w:rStyle w:val="normaltextrun"/>
          <w:rFonts w:ascii="Arial" w:hAnsi="Arial" w:cs="Arial"/>
          <w:color w:val="000000"/>
          <w:sz w:val="22"/>
          <w:szCs w:val="22"/>
          <w:shd w:val="clear" w:color="auto" w:fill="FFFFFF"/>
        </w:rPr>
        <w:t>Se brindó a atención a la primera infancia a través de la modalidad tradicional comunitaria con los servicios de atención Hogar Comunitario de Bienestar, Hogar Comunitario de Bienestar Agrupado, Hogares Comunitarios de Bienestar - Familiar, Mujer e Infancia – FAMI. Es importante aclarar que hasta el 2018 la atención a niños y niñas menores de 3 años en establecimiento de reclusión de mujeres que formaba parte de la modalidad comunitaria, a partir de la vigencia 2019 se integró a la modalidad Institucional del ICBF</w:t>
      </w:r>
      <w:r>
        <w:rPr>
          <w:rStyle w:val="normaltextrun"/>
          <w:rFonts w:ascii="Arial" w:hAnsi="Arial" w:cs="Arial"/>
          <w:color w:val="000000"/>
          <w:sz w:val="22"/>
          <w:szCs w:val="22"/>
          <w:shd w:val="clear" w:color="auto" w:fill="FFFFFF"/>
        </w:rPr>
        <w:t>.</w:t>
      </w:r>
    </w:p>
    <w:p w14:paraId="0B8516CF" w14:textId="5F0260A2" w:rsidR="00902A00" w:rsidRPr="00902A00" w:rsidRDefault="00902A00" w:rsidP="00A31640">
      <w:pPr>
        <w:pStyle w:val="Prrafodelista"/>
        <w:numPr>
          <w:ilvl w:val="0"/>
          <w:numId w:val="58"/>
        </w:numPr>
        <w:spacing w:line="360" w:lineRule="auto"/>
        <w:jc w:val="both"/>
        <w:rPr>
          <w:rStyle w:val="normaltextrun"/>
          <w:rFonts w:ascii="Arial" w:hAnsi="Arial" w:cs="Arial"/>
          <w:color w:val="000000"/>
          <w:sz w:val="22"/>
          <w:szCs w:val="22"/>
          <w:shd w:val="clear" w:color="auto" w:fill="FFFFFF"/>
        </w:rPr>
      </w:pPr>
      <w:r w:rsidRPr="00902A00">
        <w:rPr>
          <w:rStyle w:val="normaltextrun"/>
          <w:rFonts w:ascii="Arial" w:hAnsi="Arial" w:cs="Arial"/>
          <w:color w:val="000000"/>
          <w:sz w:val="22"/>
          <w:szCs w:val="22"/>
          <w:shd w:val="clear" w:color="auto" w:fill="FFFFFF"/>
        </w:rPr>
        <w:t>En la vigencia 2021 se atendieron 60.229 niñas y niños.</w:t>
      </w:r>
    </w:p>
    <w:p w14:paraId="22E606A3" w14:textId="77777777" w:rsidR="00A4476D" w:rsidRPr="004B7E83" w:rsidRDefault="00A4476D" w:rsidP="00701DA3">
      <w:pPr>
        <w:spacing w:line="360" w:lineRule="auto"/>
        <w:ind w:left="360"/>
        <w:jc w:val="both"/>
        <w:textAlignment w:val="baseline"/>
        <w:rPr>
          <w:rFonts w:ascii="Arial" w:hAnsi="Arial" w:cs="Arial"/>
          <w:sz w:val="22"/>
          <w:szCs w:val="22"/>
        </w:rPr>
      </w:pPr>
    </w:p>
    <w:p w14:paraId="7EE69B4A" w14:textId="1F3BE3A9" w:rsidR="00A4476D" w:rsidRPr="004B7E83" w:rsidRDefault="174783EC" w:rsidP="00701DA3">
      <w:pPr>
        <w:spacing w:line="360" w:lineRule="auto"/>
        <w:jc w:val="both"/>
        <w:textAlignment w:val="baseline"/>
        <w:rPr>
          <w:rFonts w:ascii="Arial" w:hAnsi="Arial" w:cs="Arial"/>
          <w:sz w:val="22"/>
          <w:szCs w:val="22"/>
        </w:rPr>
      </w:pPr>
      <w:r w:rsidRPr="174783EC">
        <w:rPr>
          <w:rFonts w:ascii="Arial" w:hAnsi="Arial" w:cs="Arial"/>
          <w:sz w:val="22"/>
          <w:szCs w:val="22"/>
        </w:rPr>
        <w:t> </w:t>
      </w:r>
      <w:r w:rsidRPr="174783EC">
        <w:rPr>
          <w:rFonts w:ascii="Arial" w:hAnsi="Arial" w:cs="Arial"/>
          <w:b/>
          <w:bCs/>
          <w:sz w:val="22"/>
          <w:szCs w:val="22"/>
        </w:rPr>
        <w:t>Acción 1.79</w:t>
      </w:r>
      <w:r w:rsidRPr="174783EC">
        <w:rPr>
          <w:rFonts w:ascii="Arial" w:hAnsi="Arial" w:cs="Arial"/>
          <w:sz w:val="22"/>
          <w:szCs w:val="22"/>
        </w:rPr>
        <w:t>: </w:t>
      </w:r>
      <w:r w:rsidRPr="174783EC">
        <w:rPr>
          <w:rFonts w:ascii="Arial" w:hAnsi="Arial" w:cs="Arial"/>
          <w:b/>
          <w:bCs/>
          <w:i/>
          <w:iCs/>
          <w:sz w:val="22"/>
          <w:szCs w:val="22"/>
        </w:rPr>
        <w:t xml:space="preserve">Implementar y fortalecer acciones de atención </w:t>
      </w:r>
      <w:r w:rsidR="00FE5DB7" w:rsidRPr="174783EC">
        <w:rPr>
          <w:rFonts w:ascii="Arial" w:hAnsi="Arial" w:cs="Arial"/>
          <w:b/>
          <w:bCs/>
          <w:i/>
          <w:iCs/>
          <w:sz w:val="22"/>
          <w:szCs w:val="22"/>
        </w:rPr>
        <w:t>integral a</w:t>
      </w:r>
      <w:r w:rsidRPr="174783EC">
        <w:rPr>
          <w:rFonts w:ascii="Arial" w:hAnsi="Arial" w:cs="Arial"/>
          <w:b/>
          <w:bCs/>
          <w:i/>
          <w:iCs/>
          <w:sz w:val="22"/>
          <w:szCs w:val="22"/>
        </w:rPr>
        <w:t xml:space="preserve"> niñas y niños desde los 18 meses hasta los cuatro (4) años, 11 meses y 29 días en la modalidad Comunitaria.</w:t>
      </w:r>
      <w:r w:rsidRPr="174783EC">
        <w:rPr>
          <w:rFonts w:ascii="Arial" w:hAnsi="Arial" w:cs="Arial"/>
          <w:sz w:val="22"/>
          <w:szCs w:val="22"/>
        </w:rPr>
        <w:t> </w:t>
      </w:r>
    </w:p>
    <w:p w14:paraId="07F81EA3" w14:textId="77777777" w:rsidR="00BC484B" w:rsidRDefault="00BC484B" w:rsidP="00701DA3">
      <w:pPr>
        <w:spacing w:line="360" w:lineRule="auto"/>
        <w:jc w:val="both"/>
        <w:textAlignment w:val="baseline"/>
        <w:rPr>
          <w:rFonts w:ascii="Arial" w:hAnsi="Arial" w:cs="Arial"/>
          <w:sz w:val="22"/>
          <w:szCs w:val="22"/>
          <w:u w:val="single"/>
        </w:rPr>
      </w:pPr>
    </w:p>
    <w:p w14:paraId="7CDC8431" w14:textId="77777777" w:rsidR="003E76F6" w:rsidRPr="004B7E83" w:rsidRDefault="174783EC" w:rsidP="003E76F6">
      <w:pPr>
        <w:spacing w:line="360" w:lineRule="auto"/>
        <w:contextualSpacing/>
        <w:jc w:val="both"/>
        <w:rPr>
          <w:rFonts w:ascii="Arial" w:hAnsi="Arial" w:cs="Arial"/>
          <w:b/>
          <w:bCs/>
          <w:color w:val="000000" w:themeColor="text1"/>
          <w:sz w:val="22"/>
          <w:szCs w:val="22"/>
        </w:rPr>
      </w:pPr>
      <w:r w:rsidRPr="174783EC">
        <w:rPr>
          <w:rFonts w:ascii="Arial" w:hAnsi="Arial" w:cs="Arial"/>
          <w:b/>
          <w:bCs/>
          <w:color w:val="000000" w:themeColor="text1"/>
          <w:sz w:val="22"/>
          <w:szCs w:val="22"/>
        </w:rPr>
        <w:t>Resultados y/o logros obtenidos</w:t>
      </w:r>
    </w:p>
    <w:p w14:paraId="4E90EA86" w14:textId="17DE1297" w:rsidR="174783EC" w:rsidRDefault="174783EC" w:rsidP="174783EC">
      <w:pPr>
        <w:spacing w:line="360" w:lineRule="auto"/>
        <w:contextualSpacing/>
        <w:jc w:val="both"/>
        <w:rPr>
          <w:rFonts w:ascii="Arial" w:hAnsi="Arial" w:cs="Arial"/>
          <w:b/>
          <w:bCs/>
          <w:color w:val="000000" w:themeColor="text1"/>
          <w:sz w:val="22"/>
          <w:szCs w:val="22"/>
        </w:rPr>
      </w:pPr>
    </w:p>
    <w:p w14:paraId="583706A4" w14:textId="603440F8" w:rsidR="00902A00" w:rsidRPr="00EE7385" w:rsidRDefault="00EE7385" w:rsidP="00A31640">
      <w:pPr>
        <w:pStyle w:val="Prrafodelista"/>
        <w:numPr>
          <w:ilvl w:val="0"/>
          <w:numId w:val="58"/>
        </w:numPr>
        <w:spacing w:line="360" w:lineRule="auto"/>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Para la vigencia 2021 s</w:t>
      </w:r>
      <w:r w:rsidR="00902A00" w:rsidRPr="00EE7385">
        <w:rPr>
          <w:rStyle w:val="normaltextrun"/>
          <w:rFonts w:ascii="Arial" w:hAnsi="Arial" w:cs="Arial"/>
          <w:color w:val="000000"/>
          <w:sz w:val="22"/>
          <w:szCs w:val="22"/>
          <w:shd w:val="clear" w:color="auto" w:fill="FFFFFF"/>
        </w:rPr>
        <w:t>e atendieron 48869 niñas y niños</w:t>
      </w:r>
    </w:p>
    <w:p w14:paraId="13306FCF" w14:textId="1EBC8888" w:rsidR="00EE7385" w:rsidRDefault="00EE7385" w:rsidP="00A31640">
      <w:pPr>
        <w:pStyle w:val="Prrafodelista"/>
        <w:numPr>
          <w:ilvl w:val="0"/>
          <w:numId w:val="58"/>
        </w:numPr>
        <w:spacing w:line="360" w:lineRule="auto"/>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Los demás resultados son los mismos obtenidos en la acción 1.78. </w:t>
      </w:r>
    </w:p>
    <w:p w14:paraId="5712E404" w14:textId="77777777" w:rsidR="00902A00" w:rsidRPr="003E76F6" w:rsidRDefault="00902A00" w:rsidP="00701DA3">
      <w:pPr>
        <w:spacing w:line="360" w:lineRule="auto"/>
        <w:jc w:val="both"/>
        <w:rPr>
          <w:rStyle w:val="normaltextrun"/>
          <w:rFonts w:ascii="Arial" w:hAnsi="Arial" w:cs="Arial"/>
          <w:color w:val="000000"/>
          <w:sz w:val="22"/>
          <w:szCs w:val="22"/>
          <w:shd w:val="clear" w:color="auto" w:fill="FFFFFF"/>
        </w:rPr>
      </w:pPr>
    </w:p>
    <w:p w14:paraId="1CD3D270" w14:textId="68FB0F2B" w:rsidR="00A4476D" w:rsidRPr="004B7E83" w:rsidRDefault="00A4476D" w:rsidP="00701DA3">
      <w:pPr>
        <w:spacing w:line="360" w:lineRule="auto"/>
        <w:jc w:val="both"/>
        <w:rPr>
          <w:rStyle w:val="eop"/>
          <w:rFonts w:ascii="Arial" w:hAnsi="Arial" w:cs="Arial"/>
          <w:color w:val="000000"/>
          <w:sz w:val="22"/>
          <w:szCs w:val="22"/>
          <w:shd w:val="clear" w:color="auto" w:fill="FFFFFF"/>
        </w:rPr>
      </w:pPr>
      <w:r w:rsidRPr="004B7E83">
        <w:rPr>
          <w:rStyle w:val="normaltextrun"/>
          <w:rFonts w:ascii="Arial" w:hAnsi="Arial" w:cs="Arial"/>
          <w:b/>
          <w:bCs/>
          <w:color w:val="000000"/>
          <w:sz w:val="22"/>
          <w:szCs w:val="22"/>
          <w:shd w:val="clear" w:color="auto" w:fill="FFFFFF"/>
        </w:rPr>
        <w:t>Acción 1.80</w:t>
      </w:r>
      <w:r w:rsidRPr="004B7E83">
        <w:rPr>
          <w:rStyle w:val="normaltextrun"/>
          <w:rFonts w:ascii="Arial" w:hAnsi="Arial" w:cs="Arial"/>
          <w:color w:val="000000"/>
          <w:sz w:val="22"/>
          <w:szCs w:val="22"/>
          <w:shd w:val="clear" w:color="auto" w:fill="FFFFFF"/>
        </w:rPr>
        <w:t>: </w:t>
      </w:r>
      <w:r w:rsidRPr="004B7E83">
        <w:rPr>
          <w:rStyle w:val="normaltextrun"/>
          <w:rFonts w:ascii="Arial" w:hAnsi="Arial" w:cs="Arial"/>
          <w:b/>
          <w:bCs/>
          <w:i/>
          <w:iCs/>
          <w:color w:val="000000"/>
          <w:sz w:val="22"/>
          <w:szCs w:val="22"/>
          <w:shd w:val="clear" w:color="auto" w:fill="FFFFFF"/>
        </w:rPr>
        <w:t>Potenciar el desarrollo integral de las niñas y los niños desde la gestación hasta 4 años, 11 meses y 29 días mediante la atención en los Hogares Comunitarios de Bienestar Familiar – Familia, Mujer e Infancia (HCB FAMI).</w:t>
      </w:r>
      <w:r w:rsidRPr="004B7E83">
        <w:rPr>
          <w:rStyle w:val="eop"/>
          <w:rFonts w:ascii="Arial" w:hAnsi="Arial" w:cs="Arial"/>
          <w:color w:val="000000"/>
          <w:sz w:val="22"/>
          <w:szCs w:val="22"/>
          <w:shd w:val="clear" w:color="auto" w:fill="FFFFFF"/>
        </w:rPr>
        <w:t> </w:t>
      </w:r>
    </w:p>
    <w:p w14:paraId="0281C090" w14:textId="2AF799F0" w:rsidR="00C61035" w:rsidRDefault="00C61035" w:rsidP="00701DA3">
      <w:pPr>
        <w:spacing w:line="360" w:lineRule="auto"/>
        <w:jc w:val="both"/>
        <w:rPr>
          <w:rFonts w:ascii="Arial" w:hAnsi="Arial" w:cs="Arial"/>
          <w:sz w:val="22"/>
          <w:szCs w:val="22"/>
        </w:rPr>
      </w:pPr>
    </w:p>
    <w:p w14:paraId="28CD9944" w14:textId="77777777" w:rsidR="00EE7385" w:rsidRPr="004B7E83" w:rsidRDefault="174783EC" w:rsidP="00EE7385">
      <w:pPr>
        <w:spacing w:line="360" w:lineRule="auto"/>
        <w:contextualSpacing/>
        <w:jc w:val="both"/>
        <w:rPr>
          <w:rFonts w:ascii="Arial" w:hAnsi="Arial" w:cs="Arial"/>
          <w:b/>
          <w:bCs/>
          <w:color w:val="000000" w:themeColor="text1"/>
          <w:sz w:val="22"/>
          <w:szCs w:val="22"/>
        </w:rPr>
      </w:pPr>
      <w:r w:rsidRPr="174783EC">
        <w:rPr>
          <w:rFonts w:ascii="Arial" w:hAnsi="Arial" w:cs="Arial"/>
          <w:b/>
          <w:bCs/>
          <w:color w:val="000000" w:themeColor="text1"/>
          <w:sz w:val="22"/>
          <w:szCs w:val="22"/>
        </w:rPr>
        <w:t>Resultados y/o logros obtenidos</w:t>
      </w:r>
    </w:p>
    <w:p w14:paraId="7069315D" w14:textId="6782224B" w:rsidR="174783EC" w:rsidRDefault="174783EC" w:rsidP="174783EC">
      <w:pPr>
        <w:spacing w:line="360" w:lineRule="auto"/>
        <w:contextualSpacing/>
        <w:jc w:val="both"/>
        <w:rPr>
          <w:rFonts w:ascii="Arial" w:hAnsi="Arial" w:cs="Arial"/>
          <w:b/>
          <w:bCs/>
          <w:color w:val="000000" w:themeColor="text1"/>
          <w:sz w:val="22"/>
          <w:szCs w:val="22"/>
        </w:rPr>
      </w:pPr>
    </w:p>
    <w:p w14:paraId="4D0FD41A" w14:textId="5EBCC0FE" w:rsidR="00EE7385" w:rsidRPr="00EE7385" w:rsidRDefault="00EE7385" w:rsidP="00A31640">
      <w:pPr>
        <w:pStyle w:val="Prrafodelista"/>
        <w:numPr>
          <w:ilvl w:val="0"/>
          <w:numId w:val="58"/>
        </w:numPr>
        <w:spacing w:line="360" w:lineRule="auto"/>
        <w:jc w:val="both"/>
        <w:rPr>
          <w:rStyle w:val="normaltextrun"/>
          <w:rFonts w:ascii="Arial" w:hAnsi="Arial" w:cs="Arial"/>
          <w:color w:val="000000"/>
          <w:sz w:val="22"/>
          <w:szCs w:val="22"/>
          <w:shd w:val="clear" w:color="auto" w:fill="FFFFFF"/>
        </w:rPr>
      </w:pPr>
      <w:r w:rsidRPr="00EE7385">
        <w:rPr>
          <w:rStyle w:val="normaltextrun"/>
          <w:rFonts w:ascii="Arial" w:hAnsi="Arial" w:cs="Arial"/>
          <w:color w:val="000000"/>
          <w:sz w:val="22"/>
          <w:szCs w:val="22"/>
          <w:shd w:val="clear" w:color="auto" w:fill="FFFFFF"/>
        </w:rPr>
        <w:t>Para la vigencia 2021 se atendieron</w:t>
      </w:r>
      <w:r>
        <w:rPr>
          <w:rStyle w:val="normaltextrun"/>
          <w:rFonts w:ascii="Arial" w:hAnsi="Arial" w:cs="Arial"/>
          <w:color w:val="000000"/>
          <w:sz w:val="22"/>
          <w:szCs w:val="22"/>
          <w:shd w:val="clear" w:color="auto" w:fill="FFFFFF"/>
        </w:rPr>
        <w:t xml:space="preserve"> </w:t>
      </w:r>
      <w:r w:rsidRPr="00EE7385">
        <w:rPr>
          <w:rStyle w:val="normaltextrun"/>
          <w:rFonts w:ascii="Arial" w:hAnsi="Arial" w:cs="Arial"/>
          <w:color w:val="000000"/>
          <w:sz w:val="22"/>
          <w:szCs w:val="22"/>
          <w:shd w:val="clear" w:color="auto" w:fill="FFFFFF"/>
        </w:rPr>
        <w:t>12805 niños y niñas</w:t>
      </w:r>
    </w:p>
    <w:p w14:paraId="0591F664" w14:textId="1189E31C" w:rsidR="00EE7385" w:rsidRDefault="00EE7385" w:rsidP="00A31640">
      <w:pPr>
        <w:pStyle w:val="Prrafodelista"/>
        <w:numPr>
          <w:ilvl w:val="0"/>
          <w:numId w:val="58"/>
        </w:numPr>
        <w:spacing w:line="360" w:lineRule="auto"/>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Los demás resultados son los mismos obtenidos en la acción 1.78. </w:t>
      </w:r>
    </w:p>
    <w:p w14:paraId="053BF119" w14:textId="7F8E8F67" w:rsidR="00C61035" w:rsidRDefault="00C61035" w:rsidP="00701DA3">
      <w:pPr>
        <w:spacing w:line="360" w:lineRule="auto"/>
        <w:rPr>
          <w:rStyle w:val="normaltextrun"/>
          <w:rFonts w:ascii="Arial" w:hAnsi="Arial" w:cs="Arial"/>
          <w:b/>
          <w:bCs/>
          <w:color w:val="000000"/>
          <w:sz w:val="22"/>
          <w:szCs w:val="22"/>
          <w:bdr w:val="none" w:sz="0" w:space="0" w:color="auto" w:frame="1"/>
        </w:rPr>
      </w:pPr>
    </w:p>
    <w:p w14:paraId="4931EF96" w14:textId="7CF8E6B9" w:rsidR="000E251B" w:rsidRDefault="007D7D81" w:rsidP="00701DA3">
      <w:pPr>
        <w:spacing w:line="360" w:lineRule="auto"/>
        <w:rPr>
          <w:rStyle w:val="normaltextrun"/>
          <w:rFonts w:ascii="Arial" w:hAnsi="Arial" w:cs="Arial"/>
          <w:b/>
          <w:bCs/>
          <w:color w:val="000000"/>
          <w:sz w:val="22"/>
          <w:szCs w:val="22"/>
          <w:bdr w:val="none" w:sz="0" w:space="0" w:color="auto" w:frame="1"/>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5EF25443" w14:textId="77777777" w:rsidR="000E251B" w:rsidRPr="004B7E83" w:rsidRDefault="000E251B" w:rsidP="00A31640">
      <w:pPr>
        <w:pStyle w:val="Prrafodelista"/>
        <w:numPr>
          <w:ilvl w:val="0"/>
          <w:numId w:val="41"/>
        </w:numPr>
        <w:spacing w:line="360" w:lineRule="auto"/>
        <w:jc w:val="both"/>
        <w:rPr>
          <w:rFonts w:ascii="Arial" w:eastAsia="Arial" w:hAnsi="Arial" w:cs="Arial"/>
          <w:color w:val="000000" w:themeColor="text1"/>
          <w:sz w:val="22"/>
          <w:szCs w:val="22"/>
          <w:lang w:val="es-MX"/>
        </w:rPr>
      </w:pPr>
      <w:r>
        <w:rPr>
          <w:rFonts w:ascii="Arial" w:eastAsia="Arial" w:hAnsi="Arial" w:cs="Arial"/>
          <w:color w:val="000000" w:themeColor="text1"/>
          <w:sz w:val="22"/>
          <w:szCs w:val="22"/>
          <w:lang w:val="es-MX"/>
        </w:rPr>
        <w:t>Baja f</w:t>
      </w:r>
      <w:r w:rsidRPr="004B7E83">
        <w:rPr>
          <w:rFonts w:ascii="Arial" w:eastAsia="Arial" w:hAnsi="Arial" w:cs="Arial"/>
          <w:color w:val="000000" w:themeColor="text1"/>
          <w:sz w:val="22"/>
          <w:szCs w:val="22"/>
          <w:lang w:val="es-MX"/>
        </w:rPr>
        <w:t>ocalización de adolescentes y jóvenes al inicio de la oferta, pues las entidades tuvieron que implementar diversas estrategias para las convocatorias</w:t>
      </w:r>
      <w:r>
        <w:rPr>
          <w:rFonts w:ascii="Arial" w:eastAsia="Arial" w:hAnsi="Arial" w:cs="Arial"/>
          <w:color w:val="000000" w:themeColor="text1"/>
          <w:sz w:val="22"/>
          <w:szCs w:val="22"/>
          <w:lang w:val="es-MX"/>
        </w:rPr>
        <w:t>.</w:t>
      </w:r>
      <w:r w:rsidRPr="004B7E83">
        <w:rPr>
          <w:rFonts w:ascii="Arial" w:eastAsia="Arial" w:hAnsi="Arial" w:cs="Arial"/>
          <w:color w:val="000000" w:themeColor="text1"/>
          <w:sz w:val="22"/>
          <w:szCs w:val="22"/>
          <w:lang w:val="es-MX"/>
        </w:rPr>
        <w:t> </w:t>
      </w:r>
    </w:p>
    <w:p w14:paraId="2847DE88" w14:textId="5F7AE844" w:rsidR="000E251B" w:rsidRPr="004B7E83" w:rsidRDefault="00CE19FB" w:rsidP="00A31640">
      <w:pPr>
        <w:pStyle w:val="Prrafodelista"/>
        <w:numPr>
          <w:ilvl w:val="0"/>
          <w:numId w:val="41"/>
        </w:numPr>
        <w:spacing w:line="360" w:lineRule="auto"/>
        <w:jc w:val="both"/>
        <w:textAlignment w:val="baseline"/>
        <w:rPr>
          <w:rFonts w:ascii="Arial" w:hAnsi="Arial" w:cs="Arial"/>
          <w:sz w:val="22"/>
          <w:szCs w:val="22"/>
        </w:rPr>
      </w:pPr>
      <w:r>
        <w:rPr>
          <w:rFonts w:ascii="Arial" w:hAnsi="Arial" w:cs="Arial"/>
          <w:sz w:val="22"/>
          <w:szCs w:val="22"/>
        </w:rPr>
        <w:t>Débiles</w:t>
      </w:r>
      <w:r w:rsidR="000E251B" w:rsidRPr="174783EC">
        <w:rPr>
          <w:rFonts w:ascii="Arial" w:hAnsi="Arial" w:cs="Arial"/>
          <w:sz w:val="22"/>
          <w:szCs w:val="22"/>
        </w:rPr>
        <w:t xml:space="preserve"> espacios </w:t>
      </w:r>
      <w:r w:rsidR="00AA7A04">
        <w:rPr>
          <w:rFonts w:ascii="Arial" w:hAnsi="Arial" w:cs="Arial"/>
          <w:sz w:val="22"/>
          <w:szCs w:val="22"/>
        </w:rPr>
        <w:t>para la prev</w:t>
      </w:r>
      <w:r w:rsidR="000E251B" w:rsidRPr="174783EC">
        <w:rPr>
          <w:rFonts w:ascii="Arial" w:hAnsi="Arial" w:cs="Arial"/>
          <w:sz w:val="22"/>
          <w:szCs w:val="22"/>
        </w:rPr>
        <w:t>ención del reclutamiento. La Mesa PRU</w:t>
      </w:r>
      <w:r w:rsidR="006720F7">
        <w:rPr>
          <w:rFonts w:ascii="Arial" w:hAnsi="Arial" w:cs="Arial"/>
          <w:sz w:val="22"/>
          <w:szCs w:val="22"/>
        </w:rPr>
        <w:t>U</w:t>
      </w:r>
      <w:r w:rsidR="000E251B" w:rsidRPr="174783EC">
        <w:rPr>
          <w:rFonts w:ascii="Arial" w:hAnsi="Arial" w:cs="Arial"/>
          <w:sz w:val="22"/>
          <w:szCs w:val="22"/>
        </w:rPr>
        <w:t>NNA sesion</w:t>
      </w:r>
      <w:r w:rsidR="00AA7A04">
        <w:rPr>
          <w:rFonts w:ascii="Arial" w:hAnsi="Arial" w:cs="Arial"/>
          <w:sz w:val="22"/>
          <w:szCs w:val="22"/>
        </w:rPr>
        <w:t>ó</w:t>
      </w:r>
      <w:r w:rsidR="000E251B" w:rsidRPr="174783EC">
        <w:rPr>
          <w:rFonts w:ascii="Arial" w:hAnsi="Arial" w:cs="Arial"/>
          <w:sz w:val="22"/>
          <w:szCs w:val="22"/>
        </w:rPr>
        <w:t xml:space="preserve"> </w:t>
      </w:r>
      <w:r w:rsidR="00AA7A04">
        <w:rPr>
          <w:rFonts w:ascii="Arial" w:hAnsi="Arial" w:cs="Arial"/>
          <w:sz w:val="22"/>
          <w:szCs w:val="22"/>
        </w:rPr>
        <w:t>ir</w:t>
      </w:r>
      <w:r w:rsidR="000E251B" w:rsidRPr="174783EC">
        <w:rPr>
          <w:rFonts w:ascii="Arial" w:hAnsi="Arial" w:cs="Arial"/>
          <w:sz w:val="22"/>
          <w:szCs w:val="22"/>
        </w:rPr>
        <w:t>regular, y el sistema de juventud se está reformulando, lo que obliga a movilizar espacios que no están siendo utilizados para hablar de prevención. </w:t>
      </w:r>
    </w:p>
    <w:p w14:paraId="6830CDE9" w14:textId="354EABC8" w:rsidR="000E251B" w:rsidRPr="004B7E83" w:rsidRDefault="000E251B" w:rsidP="00A31640">
      <w:pPr>
        <w:pStyle w:val="Prrafodelista"/>
        <w:numPr>
          <w:ilvl w:val="0"/>
          <w:numId w:val="41"/>
        </w:numPr>
        <w:spacing w:line="360" w:lineRule="auto"/>
        <w:jc w:val="both"/>
        <w:textAlignment w:val="baseline"/>
        <w:rPr>
          <w:rFonts w:ascii="Arial" w:hAnsi="Arial" w:cs="Arial"/>
          <w:sz w:val="22"/>
          <w:szCs w:val="22"/>
        </w:rPr>
      </w:pPr>
      <w:r w:rsidRPr="174783EC">
        <w:rPr>
          <w:rFonts w:ascii="Arial" w:hAnsi="Arial" w:cs="Arial"/>
          <w:sz w:val="22"/>
          <w:szCs w:val="22"/>
        </w:rPr>
        <w:t>Se establece la prevención desde la articulación interinstitucional, siendo necesario reconocer las acciones de articulación comunitarias y políticas para colocar</w:t>
      </w:r>
      <w:r w:rsidR="006720F7">
        <w:rPr>
          <w:rFonts w:ascii="Arial" w:hAnsi="Arial" w:cs="Arial"/>
          <w:sz w:val="22"/>
          <w:szCs w:val="22"/>
        </w:rPr>
        <w:t>la e</w:t>
      </w:r>
      <w:r w:rsidRPr="174783EC">
        <w:rPr>
          <w:rFonts w:ascii="Arial" w:hAnsi="Arial" w:cs="Arial"/>
          <w:sz w:val="22"/>
          <w:szCs w:val="22"/>
        </w:rPr>
        <w:t>n la agenda pública. </w:t>
      </w:r>
    </w:p>
    <w:p w14:paraId="0649BFED" w14:textId="655DD433" w:rsidR="000E251B" w:rsidRPr="00CE19FB" w:rsidRDefault="000E251B" w:rsidP="00A31640">
      <w:pPr>
        <w:pStyle w:val="Prrafodelista"/>
        <w:numPr>
          <w:ilvl w:val="0"/>
          <w:numId w:val="41"/>
        </w:numPr>
        <w:spacing w:line="360" w:lineRule="auto"/>
        <w:jc w:val="both"/>
        <w:rPr>
          <w:rStyle w:val="eop"/>
          <w:rFonts w:ascii="Arial" w:hAnsi="Arial" w:cs="Arial"/>
          <w:sz w:val="22"/>
          <w:szCs w:val="22"/>
        </w:rPr>
      </w:pPr>
      <w:r w:rsidRPr="004B7E83">
        <w:rPr>
          <w:rStyle w:val="normaltextrun"/>
          <w:rFonts w:ascii="Arial" w:hAnsi="Arial" w:cs="Arial"/>
          <w:color w:val="000000"/>
          <w:sz w:val="22"/>
          <w:szCs w:val="22"/>
          <w:shd w:val="clear" w:color="auto" w:fill="FFFFFF"/>
        </w:rPr>
        <w:t>La pandemia y el retorno a la presencialidad presentó una dificultad significativa al impedir las atenciones rápidas. Si bien se atendieron a cabalidad los casos reportados, los impedimentos logísticos representaron una dificultad considerable. </w:t>
      </w:r>
      <w:r w:rsidRPr="004B7E83">
        <w:rPr>
          <w:rStyle w:val="eop"/>
          <w:rFonts w:ascii="Arial" w:hAnsi="Arial" w:cs="Arial"/>
          <w:color w:val="000000"/>
          <w:sz w:val="22"/>
          <w:szCs w:val="22"/>
          <w:shd w:val="clear" w:color="auto" w:fill="FFFFFF"/>
        </w:rPr>
        <w:t> </w:t>
      </w:r>
    </w:p>
    <w:p w14:paraId="080950E9" w14:textId="3D4BCC62" w:rsidR="00CE19FB" w:rsidRPr="00CE19FB" w:rsidRDefault="00CE19FB" w:rsidP="00A31640">
      <w:pPr>
        <w:pStyle w:val="Prrafodelista"/>
        <w:numPr>
          <w:ilvl w:val="0"/>
          <w:numId w:val="41"/>
        </w:numPr>
        <w:spacing w:line="360" w:lineRule="auto"/>
        <w:jc w:val="both"/>
        <w:rPr>
          <w:rStyle w:val="normaltextrun"/>
          <w:rFonts w:ascii="Arial" w:hAnsi="Arial" w:cs="Arial"/>
          <w:color w:val="000000"/>
          <w:sz w:val="22"/>
          <w:szCs w:val="22"/>
          <w:shd w:val="clear" w:color="auto" w:fill="FFFFFF"/>
        </w:rPr>
      </w:pPr>
      <w:r w:rsidRPr="00CE19FB">
        <w:rPr>
          <w:rStyle w:val="normaltextrun"/>
          <w:rFonts w:ascii="Arial" w:hAnsi="Arial" w:cs="Arial"/>
          <w:color w:val="000000"/>
          <w:sz w:val="22"/>
          <w:szCs w:val="22"/>
          <w:shd w:val="clear" w:color="auto" w:fill="FFFFFF"/>
        </w:rPr>
        <w:t>Se identifican barreras de acceso a servicios para familias migrantes ya que gran parte de estas no cuentan con documentos de identidad y/o su estadía en el país es irregular</w:t>
      </w:r>
      <w:r>
        <w:rPr>
          <w:rStyle w:val="normaltextrun"/>
          <w:rFonts w:ascii="Arial" w:hAnsi="Arial" w:cs="Arial"/>
          <w:color w:val="000000"/>
          <w:sz w:val="22"/>
          <w:szCs w:val="22"/>
          <w:shd w:val="clear" w:color="auto" w:fill="FFFFFF"/>
        </w:rPr>
        <w:t>.</w:t>
      </w:r>
    </w:p>
    <w:p w14:paraId="6C59EB1F" w14:textId="20F8551B" w:rsidR="00CE19FB" w:rsidRPr="00CE19FB" w:rsidRDefault="00CE19FB" w:rsidP="00A31640">
      <w:pPr>
        <w:pStyle w:val="Prrafodelista"/>
        <w:numPr>
          <w:ilvl w:val="0"/>
          <w:numId w:val="41"/>
        </w:numPr>
        <w:spacing w:line="360" w:lineRule="auto"/>
        <w:jc w:val="both"/>
        <w:rPr>
          <w:rStyle w:val="normaltextrun"/>
          <w:rFonts w:ascii="Arial" w:hAnsi="Arial" w:cs="Arial"/>
          <w:color w:val="000000"/>
          <w:sz w:val="22"/>
          <w:szCs w:val="22"/>
          <w:shd w:val="clear" w:color="auto" w:fill="FFFFFF"/>
        </w:rPr>
      </w:pPr>
      <w:r w:rsidRPr="00CE19FB">
        <w:rPr>
          <w:rStyle w:val="normaltextrun"/>
          <w:rFonts w:ascii="Arial" w:hAnsi="Arial" w:cs="Arial"/>
          <w:color w:val="000000"/>
          <w:sz w:val="22"/>
          <w:szCs w:val="22"/>
          <w:shd w:val="clear" w:color="auto" w:fill="FFFFFF"/>
        </w:rPr>
        <w:lastRenderedPageBreak/>
        <w:t>En la Modalidad de fortalecimiento de capacidades de niñas, niños y adolescentes con discapacidad y sus familias: La negación por parte de algunas familias frente al proceso de tránsito e inclusión de sus hijos en otras ofertas distintas a ICBF, por situaciones de bullying o falta de acceso a los servicios.</w:t>
      </w:r>
    </w:p>
    <w:p w14:paraId="5BA282BD" w14:textId="77777777" w:rsidR="00CE19FB" w:rsidRPr="00CE19FB" w:rsidRDefault="00CE19FB" w:rsidP="00CE19FB">
      <w:pPr>
        <w:pStyle w:val="Prrafodelista"/>
        <w:spacing w:line="360" w:lineRule="auto"/>
        <w:jc w:val="both"/>
        <w:rPr>
          <w:rStyle w:val="normaltextrun"/>
          <w:color w:val="000000"/>
          <w:shd w:val="clear" w:color="auto" w:fill="FFFFFF"/>
        </w:rPr>
      </w:pPr>
    </w:p>
    <w:p w14:paraId="5A42FCA0" w14:textId="77777777" w:rsidR="000E251B" w:rsidRPr="004B7E83" w:rsidRDefault="000E251B" w:rsidP="00701DA3">
      <w:pPr>
        <w:spacing w:line="360" w:lineRule="auto"/>
        <w:rPr>
          <w:rStyle w:val="normaltextrun"/>
          <w:rFonts w:ascii="Arial" w:hAnsi="Arial" w:cs="Arial"/>
          <w:b/>
          <w:bCs/>
          <w:color w:val="000000"/>
          <w:sz w:val="22"/>
          <w:szCs w:val="22"/>
          <w:bdr w:val="none" w:sz="0" w:space="0" w:color="auto" w:frame="1"/>
        </w:rPr>
      </w:pPr>
    </w:p>
    <w:p w14:paraId="0D97FE8C" w14:textId="064C9B70" w:rsidR="00477C10" w:rsidRPr="004B7E83" w:rsidRDefault="00477C10" w:rsidP="00701DA3">
      <w:pPr>
        <w:spacing w:line="360" w:lineRule="auto"/>
        <w:jc w:val="both"/>
        <w:rPr>
          <w:rFonts w:ascii="Arial" w:hAnsi="Arial" w:cs="Arial"/>
          <w:b/>
          <w:bCs/>
          <w:color w:val="000000" w:themeColor="text1"/>
          <w:sz w:val="22"/>
          <w:szCs w:val="22"/>
        </w:rPr>
      </w:pPr>
      <w:bookmarkStart w:id="20" w:name="_Hlk97585750"/>
      <w:r w:rsidRPr="004B7E83">
        <w:rPr>
          <w:rFonts w:ascii="Arial" w:hAnsi="Arial" w:cs="Arial"/>
          <w:b/>
          <w:bCs/>
          <w:color w:val="000000" w:themeColor="text1"/>
          <w:sz w:val="22"/>
          <w:szCs w:val="22"/>
        </w:rPr>
        <w:t>Entidad: Secretaría</w:t>
      </w:r>
      <w:r w:rsidR="003E43B7" w:rsidRPr="004B7E83">
        <w:rPr>
          <w:rFonts w:ascii="Arial" w:hAnsi="Arial" w:cs="Arial"/>
          <w:b/>
          <w:bCs/>
          <w:color w:val="000000" w:themeColor="text1"/>
          <w:sz w:val="22"/>
          <w:szCs w:val="22"/>
        </w:rPr>
        <w:t xml:space="preserve"> Distrital</w:t>
      </w:r>
      <w:r w:rsidRPr="004B7E83">
        <w:rPr>
          <w:rFonts w:ascii="Arial" w:hAnsi="Arial" w:cs="Arial"/>
          <w:b/>
          <w:bCs/>
          <w:color w:val="000000" w:themeColor="text1"/>
          <w:sz w:val="22"/>
          <w:szCs w:val="22"/>
        </w:rPr>
        <w:t xml:space="preserve"> de la Mujer.</w:t>
      </w:r>
    </w:p>
    <w:bookmarkEnd w:id="20"/>
    <w:p w14:paraId="602FFE2D" w14:textId="77777777" w:rsidR="005E355A" w:rsidRPr="004B7E83" w:rsidRDefault="005E355A" w:rsidP="00701DA3">
      <w:pPr>
        <w:spacing w:line="360" w:lineRule="auto"/>
        <w:jc w:val="both"/>
        <w:textAlignment w:val="baseline"/>
        <w:rPr>
          <w:rFonts w:ascii="Arial" w:hAnsi="Arial" w:cs="Arial"/>
          <w:b/>
          <w:bCs/>
          <w:sz w:val="22"/>
          <w:szCs w:val="22"/>
        </w:rPr>
      </w:pPr>
    </w:p>
    <w:p w14:paraId="20752C0B" w14:textId="482F7889" w:rsidR="005E355A" w:rsidRPr="004B7E83" w:rsidRDefault="005E355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Nueva Acción</w:t>
      </w:r>
      <w:r w:rsidRPr="004B7E83">
        <w:rPr>
          <w:rFonts w:ascii="Arial" w:hAnsi="Arial" w:cs="Arial"/>
          <w:sz w:val="22"/>
          <w:szCs w:val="22"/>
        </w:rPr>
        <w:t>: </w:t>
      </w:r>
      <w:r w:rsidRPr="004B7E83">
        <w:rPr>
          <w:rFonts w:ascii="Arial" w:hAnsi="Arial" w:cs="Arial"/>
          <w:b/>
          <w:bCs/>
          <w:i/>
          <w:iCs/>
          <w:sz w:val="22"/>
          <w:szCs w:val="22"/>
        </w:rPr>
        <w:t>Implementación de una estrategia para el empoderamiento dirigida a niñas, adolescentes y mujeres jóvenes.</w:t>
      </w:r>
      <w:r w:rsidRPr="004B7E83">
        <w:rPr>
          <w:rFonts w:ascii="Arial" w:hAnsi="Arial" w:cs="Arial"/>
          <w:sz w:val="22"/>
          <w:szCs w:val="22"/>
        </w:rPr>
        <w:t> </w:t>
      </w:r>
    </w:p>
    <w:p w14:paraId="4A277128" w14:textId="77777777" w:rsidR="005E355A" w:rsidRPr="004B7E83" w:rsidRDefault="005E355A"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7B9E8635" w14:textId="77777777" w:rsidR="00342765" w:rsidRDefault="005E355A" w:rsidP="00701DA3">
      <w:pPr>
        <w:spacing w:line="360" w:lineRule="auto"/>
        <w:jc w:val="both"/>
        <w:textAlignment w:val="baseline"/>
        <w:rPr>
          <w:rFonts w:ascii="Arial" w:hAnsi="Arial" w:cs="Arial"/>
          <w:b/>
          <w:bCs/>
          <w:sz w:val="22"/>
          <w:szCs w:val="22"/>
        </w:rPr>
      </w:pPr>
      <w:r w:rsidRPr="004B7E83">
        <w:rPr>
          <w:rFonts w:ascii="Arial" w:hAnsi="Arial" w:cs="Arial"/>
          <w:b/>
          <w:bCs/>
          <w:sz w:val="22"/>
          <w:szCs w:val="22"/>
        </w:rPr>
        <w:t>Resultados y/o logros obtenidos</w:t>
      </w:r>
    </w:p>
    <w:p w14:paraId="662CF4D7" w14:textId="6A9F481E" w:rsidR="005E355A" w:rsidRPr="004B7E83" w:rsidRDefault="005E355A"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427916F3" w14:textId="35E8567F" w:rsidR="005E355A" w:rsidRPr="00342765" w:rsidRDefault="174783EC" w:rsidP="00A31640">
      <w:pPr>
        <w:pStyle w:val="Prrafodelista"/>
        <w:numPr>
          <w:ilvl w:val="0"/>
          <w:numId w:val="58"/>
        </w:numPr>
        <w:spacing w:line="360" w:lineRule="auto"/>
        <w:jc w:val="both"/>
        <w:textAlignment w:val="baseline"/>
        <w:rPr>
          <w:rFonts w:ascii="Arial" w:hAnsi="Arial" w:cs="Arial"/>
          <w:sz w:val="22"/>
          <w:szCs w:val="22"/>
        </w:rPr>
      </w:pPr>
      <w:r w:rsidRPr="174783EC">
        <w:rPr>
          <w:rFonts w:ascii="Arial" w:hAnsi="Arial" w:cs="Arial"/>
          <w:sz w:val="22"/>
          <w:szCs w:val="22"/>
          <w:lang w:val="es-ES"/>
        </w:rPr>
        <w:t>En el año 2021 se realizaron 7 semilleros de empoderamiento logrando impactar un total de 222 niñas, adolescentes y mujeres jóvenes de las siguientes comunidades: niñas afrocolombianas en Ciudad Bolívar, niñas afrocolombianas en Usme, niñas indígenas, niñas raizales, mujeres jóvenes en riesgo de habitar calle, niñas y adolescentes campesinas y rurales, y mujeres jóvenes en sus diferencias y diversidades.</w:t>
      </w:r>
      <w:r w:rsidRPr="174783EC">
        <w:rPr>
          <w:rFonts w:ascii="Arial" w:hAnsi="Arial" w:cs="Arial"/>
          <w:sz w:val="22"/>
          <w:szCs w:val="22"/>
        </w:rPr>
        <w:t> </w:t>
      </w:r>
    </w:p>
    <w:p w14:paraId="4EB52FAC" w14:textId="3825C6A1" w:rsidR="005E355A" w:rsidRPr="00CD2491" w:rsidRDefault="174783EC" w:rsidP="00A31640">
      <w:pPr>
        <w:pStyle w:val="Prrafodelista"/>
        <w:numPr>
          <w:ilvl w:val="0"/>
          <w:numId w:val="74"/>
        </w:numPr>
        <w:spacing w:line="360" w:lineRule="auto"/>
        <w:jc w:val="both"/>
        <w:textAlignment w:val="baseline"/>
        <w:rPr>
          <w:rFonts w:ascii="Arial" w:hAnsi="Arial" w:cs="Arial"/>
          <w:sz w:val="22"/>
          <w:szCs w:val="22"/>
        </w:rPr>
      </w:pPr>
      <w:r w:rsidRPr="00CD2491">
        <w:rPr>
          <w:rFonts w:ascii="Arial" w:hAnsi="Arial" w:cs="Arial"/>
          <w:sz w:val="22"/>
          <w:szCs w:val="22"/>
          <w:lang w:val="es-ES"/>
        </w:rPr>
        <w:t>Se certificaron 214 padres, madres, personas cuidadoras y profesionales que trabajan con niñez por medio del curso: Observo, Identifico y protejo, para la prevención de violencias basadas en género de niñas, adolescentes y mujeres jóvenes. </w:t>
      </w:r>
      <w:r w:rsidRPr="00CD2491">
        <w:rPr>
          <w:rFonts w:ascii="Arial" w:hAnsi="Arial" w:cs="Arial"/>
          <w:sz w:val="22"/>
          <w:szCs w:val="22"/>
        </w:rPr>
        <w:t> </w:t>
      </w:r>
    </w:p>
    <w:p w14:paraId="17F2A5B0" w14:textId="77777777" w:rsidR="005E355A" w:rsidRPr="004B7E83" w:rsidRDefault="005E355A"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572E8DAB" w14:textId="77777777" w:rsidR="005E355A" w:rsidRPr="004B7E83" w:rsidRDefault="005E355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Nueva Acción</w:t>
      </w:r>
      <w:r w:rsidRPr="004B7E83">
        <w:rPr>
          <w:rFonts w:ascii="Arial" w:hAnsi="Arial" w:cs="Arial"/>
          <w:b/>
          <w:bCs/>
          <w:i/>
          <w:iCs/>
          <w:sz w:val="22"/>
          <w:szCs w:val="22"/>
        </w:rPr>
        <w:t>: Desarrollo de jornadas de sensibilización sobre el cuidado menstrual con niñas y adolescentes con experiencias menstruales, institucionalizadas o que estén en riesgo de habitar calle.</w:t>
      </w:r>
      <w:r w:rsidRPr="004B7E83">
        <w:rPr>
          <w:rFonts w:ascii="Arial" w:hAnsi="Arial" w:cs="Arial"/>
          <w:sz w:val="22"/>
          <w:szCs w:val="22"/>
        </w:rPr>
        <w:t> </w:t>
      </w:r>
    </w:p>
    <w:p w14:paraId="2FFDAFD0" w14:textId="77777777" w:rsidR="005E355A" w:rsidRPr="004B7E83" w:rsidRDefault="005E355A"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0892A792" w14:textId="748FFC49" w:rsidR="00342765" w:rsidRDefault="005E355A" w:rsidP="00701DA3">
      <w:pPr>
        <w:spacing w:line="360" w:lineRule="auto"/>
        <w:jc w:val="both"/>
        <w:textAlignment w:val="baseline"/>
        <w:rPr>
          <w:rFonts w:ascii="Arial" w:hAnsi="Arial" w:cs="Arial"/>
          <w:b/>
          <w:bCs/>
          <w:sz w:val="22"/>
          <w:szCs w:val="22"/>
        </w:rPr>
      </w:pPr>
      <w:r w:rsidRPr="004B7E83">
        <w:rPr>
          <w:rFonts w:ascii="Arial" w:hAnsi="Arial" w:cs="Arial"/>
          <w:b/>
          <w:bCs/>
          <w:sz w:val="22"/>
          <w:szCs w:val="22"/>
        </w:rPr>
        <w:lastRenderedPageBreak/>
        <w:t>Resultados y/o logros obtenido</w:t>
      </w:r>
      <w:r w:rsidR="00342765">
        <w:rPr>
          <w:rFonts w:ascii="Arial" w:hAnsi="Arial" w:cs="Arial"/>
          <w:b/>
          <w:bCs/>
          <w:sz w:val="22"/>
          <w:szCs w:val="22"/>
        </w:rPr>
        <w:t>s</w:t>
      </w:r>
    </w:p>
    <w:p w14:paraId="52CE678E" w14:textId="77777777" w:rsidR="00544654" w:rsidRDefault="00544654" w:rsidP="00701DA3">
      <w:pPr>
        <w:spacing w:line="360" w:lineRule="auto"/>
        <w:jc w:val="both"/>
        <w:textAlignment w:val="baseline"/>
        <w:rPr>
          <w:rFonts w:ascii="Arial" w:hAnsi="Arial" w:cs="Arial"/>
          <w:b/>
          <w:bCs/>
          <w:sz w:val="22"/>
          <w:szCs w:val="22"/>
        </w:rPr>
      </w:pPr>
    </w:p>
    <w:p w14:paraId="46C67962" w14:textId="12495B4D" w:rsidR="00EE7385" w:rsidRPr="00544654" w:rsidRDefault="00EE7385" w:rsidP="00A31640">
      <w:pPr>
        <w:pStyle w:val="Prrafodelista"/>
        <w:numPr>
          <w:ilvl w:val="0"/>
          <w:numId w:val="59"/>
        </w:numPr>
        <w:spacing w:line="360" w:lineRule="auto"/>
        <w:jc w:val="both"/>
        <w:textAlignment w:val="baseline"/>
        <w:rPr>
          <w:rFonts w:ascii="Arial" w:hAnsi="Arial" w:cs="Arial"/>
          <w:sz w:val="22"/>
          <w:szCs w:val="22"/>
        </w:rPr>
      </w:pPr>
      <w:r w:rsidRPr="00544654">
        <w:rPr>
          <w:rFonts w:ascii="Arial" w:hAnsi="Arial" w:cs="Arial"/>
          <w:sz w:val="22"/>
          <w:szCs w:val="22"/>
        </w:rPr>
        <w:t>Se realizaron acuerdos de articulación interna entre las estrategias de cuidado menstrual y empoderamiento a niñas, adolescentes y mujeres jóvenes, lideradas por la Dirección de Enfoque Diferencial. En el marco de esta articulación se realizaron 7 jornadas de cuidado menstrual dirigidas a niñas y adolescentes de comunidades diferenciales.</w:t>
      </w:r>
    </w:p>
    <w:p w14:paraId="0E2D22D6" w14:textId="77777777" w:rsidR="00544654" w:rsidRDefault="00544654" w:rsidP="00A31640">
      <w:pPr>
        <w:pStyle w:val="Prrafodelista"/>
        <w:numPr>
          <w:ilvl w:val="0"/>
          <w:numId w:val="59"/>
        </w:numPr>
        <w:spacing w:line="360" w:lineRule="auto"/>
        <w:jc w:val="both"/>
        <w:textAlignment w:val="baseline"/>
        <w:rPr>
          <w:rFonts w:ascii="Arial" w:hAnsi="Arial" w:cs="Arial"/>
          <w:sz w:val="22"/>
          <w:szCs w:val="22"/>
        </w:rPr>
      </w:pPr>
      <w:r w:rsidRPr="004B7E83">
        <w:rPr>
          <w:rFonts w:ascii="Arial" w:hAnsi="Arial" w:cs="Arial"/>
          <w:sz w:val="22"/>
          <w:szCs w:val="22"/>
        </w:rPr>
        <w:t xml:space="preserve">A lo largo del año 2021 se </w:t>
      </w:r>
      <w:r w:rsidRPr="004B7E83">
        <w:rPr>
          <w:rFonts w:ascii="Arial" w:hAnsi="Arial" w:cs="Arial"/>
          <w:sz w:val="22"/>
          <w:szCs w:val="22"/>
          <w:lang w:val="es-MX"/>
        </w:rPr>
        <w:t>desarrollaron jornadas de sensibilización sobre el cuidado menstrual con 160 niñas y adolescentes con experiencias menstruales de comunidades indígenas, afrocolombianas, campesinas y rurales y en riesgo de habitar calle.</w:t>
      </w:r>
      <w:r w:rsidRPr="004B7E83">
        <w:rPr>
          <w:rFonts w:ascii="Arial" w:hAnsi="Arial" w:cs="Arial"/>
          <w:sz w:val="22"/>
          <w:szCs w:val="22"/>
        </w:rPr>
        <w:t> </w:t>
      </w:r>
    </w:p>
    <w:p w14:paraId="06A379BB" w14:textId="6FF26584" w:rsidR="000E251B" w:rsidRDefault="000E251B" w:rsidP="000E251B">
      <w:pPr>
        <w:spacing w:line="360" w:lineRule="auto"/>
        <w:ind w:left="360"/>
        <w:jc w:val="both"/>
        <w:textAlignment w:val="baseline"/>
        <w:rPr>
          <w:rFonts w:ascii="Arial" w:hAnsi="Arial" w:cs="Arial"/>
          <w:sz w:val="22"/>
          <w:szCs w:val="22"/>
        </w:rPr>
      </w:pPr>
    </w:p>
    <w:p w14:paraId="21E3EE2A" w14:textId="5C02B12A" w:rsidR="000E251B" w:rsidRDefault="007D7D81" w:rsidP="000E251B">
      <w:pPr>
        <w:spacing w:line="360" w:lineRule="auto"/>
        <w:ind w:left="360"/>
        <w:jc w:val="both"/>
        <w:textAlignment w:val="baseline"/>
        <w:rPr>
          <w:rFonts w:ascii="Arial" w:hAnsi="Arial" w:cs="Arial"/>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0D641922" w14:textId="0F0F2901" w:rsidR="000E251B" w:rsidRDefault="000E251B" w:rsidP="00A31640">
      <w:pPr>
        <w:pStyle w:val="Prrafodelista"/>
        <w:numPr>
          <w:ilvl w:val="0"/>
          <w:numId w:val="59"/>
        </w:numPr>
        <w:spacing w:line="360" w:lineRule="auto"/>
        <w:jc w:val="both"/>
        <w:textAlignment w:val="baseline"/>
        <w:rPr>
          <w:rFonts w:ascii="Arial" w:hAnsi="Arial" w:cs="Arial"/>
          <w:sz w:val="22"/>
          <w:szCs w:val="22"/>
        </w:rPr>
      </w:pPr>
      <w:r>
        <w:rPr>
          <w:rFonts w:ascii="Arial" w:hAnsi="Arial" w:cs="Arial"/>
          <w:sz w:val="22"/>
          <w:szCs w:val="22"/>
        </w:rPr>
        <w:t xml:space="preserve">La metodología </w:t>
      </w:r>
      <w:r w:rsidR="004D3843">
        <w:rPr>
          <w:rFonts w:ascii="Arial" w:hAnsi="Arial" w:cs="Arial"/>
          <w:sz w:val="22"/>
          <w:szCs w:val="22"/>
        </w:rPr>
        <w:t xml:space="preserve">de las jornadas de sensibilización sobre el cuidado menstrual, </w:t>
      </w:r>
      <w:r>
        <w:rPr>
          <w:rFonts w:ascii="Arial" w:hAnsi="Arial" w:cs="Arial"/>
          <w:sz w:val="22"/>
          <w:szCs w:val="22"/>
        </w:rPr>
        <w:t>permite la participación de mujeres adultas, lo cual limita de generación de espacios autónomos y de libertad de las niñas</w:t>
      </w:r>
      <w:r w:rsidR="004D3843">
        <w:rPr>
          <w:rFonts w:ascii="Arial" w:hAnsi="Arial" w:cs="Arial"/>
          <w:sz w:val="22"/>
          <w:szCs w:val="22"/>
        </w:rPr>
        <w:t xml:space="preserve"> participantes</w:t>
      </w:r>
      <w:r>
        <w:rPr>
          <w:rFonts w:ascii="Arial" w:hAnsi="Arial" w:cs="Arial"/>
          <w:sz w:val="22"/>
          <w:szCs w:val="22"/>
        </w:rPr>
        <w:t>.</w:t>
      </w:r>
    </w:p>
    <w:p w14:paraId="435E84D6" w14:textId="22A0E833" w:rsidR="000E251B" w:rsidRDefault="000E251B" w:rsidP="000E251B">
      <w:pPr>
        <w:spacing w:line="360" w:lineRule="auto"/>
        <w:ind w:left="360"/>
        <w:jc w:val="both"/>
        <w:textAlignment w:val="baseline"/>
        <w:rPr>
          <w:rFonts w:ascii="Arial" w:hAnsi="Arial" w:cs="Arial"/>
          <w:sz w:val="22"/>
          <w:szCs w:val="22"/>
        </w:rPr>
      </w:pPr>
    </w:p>
    <w:p w14:paraId="11F8B523" w14:textId="77777777" w:rsidR="000E251B" w:rsidRPr="000E251B" w:rsidRDefault="000E251B" w:rsidP="000E251B">
      <w:pPr>
        <w:spacing w:line="360" w:lineRule="auto"/>
        <w:ind w:left="360"/>
        <w:jc w:val="both"/>
        <w:textAlignment w:val="baseline"/>
        <w:rPr>
          <w:rFonts w:ascii="Arial" w:hAnsi="Arial" w:cs="Arial"/>
          <w:sz w:val="22"/>
          <w:szCs w:val="22"/>
        </w:rPr>
      </w:pPr>
    </w:p>
    <w:p w14:paraId="00C4F24F" w14:textId="61750E59" w:rsidR="00477C10" w:rsidRPr="00342765" w:rsidRDefault="00834015" w:rsidP="00833C99">
      <w:pPr>
        <w:pStyle w:val="Ttulo3"/>
        <w:rPr>
          <w:rFonts w:ascii="Arial" w:hAnsi="Arial" w:cs="Arial"/>
          <w:b/>
          <w:bCs/>
          <w:color w:val="000000" w:themeColor="text1"/>
          <w:sz w:val="22"/>
          <w:szCs w:val="22"/>
          <w:u w:val="single"/>
          <w:shd w:val="clear" w:color="auto" w:fill="FFFFFF"/>
        </w:rPr>
      </w:pPr>
      <w:bookmarkStart w:id="21" w:name="_Toc98797980"/>
      <w:r w:rsidRPr="00342765">
        <w:rPr>
          <w:rFonts w:ascii="Arial" w:hAnsi="Arial" w:cs="Arial"/>
          <w:b/>
          <w:bCs/>
          <w:color w:val="000000" w:themeColor="text1"/>
          <w:sz w:val="22"/>
          <w:szCs w:val="22"/>
          <w:u w:val="single"/>
          <w:shd w:val="clear" w:color="auto" w:fill="FFFFFF"/>
        </w:rPr>
        <w:t xml:space="preserve">Eje </w:t>
      </w:r>
      <w:r>
        <w:rPr>
          <w:rFonts w:ascii="Arial" w:hAnsi="Arial" w:cs="Arial"/>
          <w:b/>
          <w:bCs/>
          <w:color w:val="000000" w:themeColor="text1"/>
          <w:sz w:val="22"/>
          <w:szCs w:val="22"/>
          <w:u w:val="single"/>
          <w:shd w:val="clear" w:color="auto" w:fill="FFFFFF"/>
        </w:rPr>
        <w:t xml:space="preserve">no. </w:t>
      </w:r>
      <w:r w:rsidR="00342765">
        <w:rPr>
          <w:rFonts w:ascii="Arial" w:hAnsi="Arial" w:cs="Arial"/>
          <w:b/>
          <w:bCs/>
          <w:color w:val="000000" w:themeColor="text1"/>
          <w:sz w:val="22"/>
          <w:szCs w:val="22"/>
          <w:u w:val="single"/>
          <w:shd w:val="clear" w:color="auto" w:fill="FFFFFF"/>
        </w:rPr>
        <w:t>2</w:t>
      </w:r>
      <w:r w:rsidRPr="00342765">
        <w:rPr>
          <w:rFonts w:ascii="Arial" w:hAnsi="Arial" w:cs="Arial"/>
          <w:b/>
          <w:bCs/>
          <w:color w:val="000000" w:themeColor="text1"/>
          <w:sz w:val="22"/>
          <w:szCs w:val="22"/>
          <w:u w:val="single"/>
          <w:shd w:val="clear" w:color="auto" w:fill="FFFFFF"/>
        </w:rPr>
        <w:t xml:space="preserve">: </w:t>
      </w:r>
      <w:r>
        <w:rPr>
          <w:rFonts w:ascii="Arial" w:hAnsi="Arial" w:cs="Arial"/>
          <w:b/>
          <w:bCs/>
          <w:color w:val="000000" w:themeColor="text1"/>
          <w:sz w:val="22"/>
          <w:szCs w:val="22"/>
          <w:u w:val="single"/>
          <w:shd w:val="clear" w:color="auto" w:fill="FFFFFF"/>
        </w:rPr>
        <w:t>B</w:t>
      </w:r>
      <w:r w:rsidRPr="00342765">
        <w:rPr>
          <w:rFonts w:ascii="Arial" w:hAnsi="Arial" w:cs="Arial"/>
          <w:b/>
          <w:bCs/>
          <w:color w:val="000000" w:themeColor="text1"/>
          <w:sz w:val="22"/>
          <w:szCs w:val="22"/>
          <w:u w:val="single"/>
          <w:shd w:val="clear" w:color="auto" w:fill="FFFFFF"/>
        </w:rPr>
        <w:t>ogotá construye ciudad con los niños, niñas y adolescentes.</w:t>
      </w:r>
      <w:bookmarkEnd w:id="21"/>
    </w:p>
    <w:p w14:paraId="38905068" w14:textId="77777777" w:rsidR="0079778A" w:rsidRPr="004B7E83" w:rsidRDefault="0079778A" w:rsidP="00701DA3">
      <w:pPr>
        <w:spacing w:line="360" w:lineRule="auto"/>
        <w:jc w:val="both"/>
        <w:rPr>
          <w:rFonts w:ascii="Arial" w:hAnsi="Arial" w:cs="Arial"/>
          <w:b/>
          <w:bCs/>
          <w:i/>
          <w:iCs/>
          <w:color w:val="000000" w:themeColor="text1"/>
          <w:sz w:val="22"/>
          <w:szCs w:val="22"/>
          <w:shd w:val="clear" w:color="auto" w:fill="FFFFFF"/>
        </w:rPr>
      </w:pPr>
    </w:p>
    <w:p w14:paraId="1E907D05" w14:textId="4D43B642" w:rsidR="00477C10" w:rsidRPr="004B7E83" w:rsidRDefault="00477C10" w:rsidP="00701DA3">
      <w:pPr>
        <w:spacing w:line="360" w:lineRule="auto"/>
        <w:jc w:val="both"/>
        <w:rPr>
          <w:rFonts w:ascii="Arial" w:hAnsi="Arial" w:cs="Arial"/>
          <w:b/>
          <w:bCs/>
          <w:i/>
          <w:iCs/>
          <w:color w:val="000000" w:themeColor="text1"/>
          <w:sz w:val="22"/>
          <w:szCs w:val="22"/>
        </w:rPr>
      </w:pPr>
      <w:bookmarkStart w:id="22" w:name="_Hlk97585814"/>
      <w:r w:rsidRPr="004B7E83">
        <w:rPr>
          <w:rFonts w:ascii="Arial" w:hAnsi="Arial" w:cs="Arial"/>
          <w:b/>
          <w:bCs/>
          <w:i/>
          <w:iCs/>
          <w:color w:val="000000" w:themeColor="text1"/>
          <w:sz w:val="22"/>
          <w:szCs w:val="22"/>
        </w:rPr>
        <w:t>Entidad: Instituto Distrital de la Participación y Acción Comunal – IDPAC</w:t>
      </w:r>
    </w:p>
    <w:bookmarkEnd w:id="22"/>
    <w:p w14:paraId="39B3D6B9" w14:textId="77777777" w:rsidR="0079778A" w:rsidRPr="004B7E83" w:rsidRDefault="0079778A" w:rsidP="00701DA3">
      <w:pPr>
        <w:spacing w:line="360" w:lineRule="auto"/>
        <w:jc w:val="both"/>
        <w:rPr>
          <w:rFonts w:ascii="Arial" w:hAnsi="Arial" w:cs="Arial"/>
          <w:b/>
          <w:bCs/>
          <w:i/>
          <w:iCs/>
          <w:color w:val="FF0000"/>
          <w:sz w:val="22"/>
          <w:szCs w:val="22"/>
        </w:rPr>
      </w:pPr>
    </w:p>
    <w:p w14:paraId="3B9C509D" w14:textId="77777777" w:rsidR="0079778A" w:rsidRPr="004B7E83" w:rsidRDefault="0079778A" w:rsidP="00701DA3">
      <w:pPr>
        <w:spacing w:line="360" w:lineRule="auto"/>
        <w:jc w:val="both"/>
        <w:rPr>
          <w:rFonts w:ascii="Arial" w:hAnsi="Arial" w:cs="Arial"/>
          <w:sz w:val="22"/>
          <w:szCs w:val="22"/>
        </w:rPr>
      </w:pPr>
      <w:r w:rsidRPr="004B7E83">
        <w:rPr>
          <w:rStyle w:val="normaltextrun"/>
          <w:rFonts w:ascii="Arial" w:hAnsi="Arial" w:cs="Arial"/>
          <w:b/>
          <w:bCs/>
          <w:color w:val="000000"/>
          <w:sz w:val="22"/>
          <w:szCs w:val="22"/>
          <w:shd w:val="clear" w:color="auto" w:fill="FFFFFF"/>
        </w:rPr>
        <w:t>Acción 2.1</w:t>
      </w:r>
      <w:r w:rsidRPr="004B7E83">
        <w:rPr>
          <w:rStyle w:val="normaltextrun"/>
          <w:rFonts w:ascii="Arial" w:hAnsi="Arial" w:cs="Arial"/>
          <w:color w:val="000000"/>
          <w:sz w:val="22"/>
          <w:szCs w:val="22"/>
          <w:shd w:val="clear" w:color="auto" w:fill="FFFFFF"/>
        </w:rPr>
        <w:t>: </w:t>
      </w:r>
      <w:r w:rsidRPr="004B7E83">
        <w:rPr>
          <w:rStyle w:val="normaltextrun"/>
          <w:rFonts w:ascii="Arial" w:hAnsi="Arial" w:cs="Arial"/>
          <w:b/>
          <w:bCs/>
          <w:i/>
          <w:iCs/>
          <w:color w:val="000000"/>
          <w:sz w:val="22"/>
          <w:szCs w:val="22"/>
          <w:shd w:val="clear" w:color="auto" w:fill="FFFFFF"/>
        </w:rPr>
        <w:t>Desarrollar procesos de formación en los temas priorizados por los Consejos Consultivos Locales de Niños, Niñas y Adolescentes.</w:t>
      </w:r>
      <w:r w:rsidRPr="004B7E83">
        <w:rPr>
          <w:rStyle w:val="eop"/>
          <w:rFonts w:ascii="Arial" w:hAnsi="Arial" w:cs="Arial"/>
          <w:color w:val="000000"/>
          <w:sz w:val="22"/>
          <w:szCs w:val="22"/>
          <w:shd w:val="clear" w:color="auto" w:fill="FFFFFF"/>
        </w:rPr>
        <w:t> </w:t>
      </w:r>
    </w:p>
    <w:p w14:paraId="4E0EC109" w14:textId="77777777" w:rsidR="003E43B7" w:rsidRPr="004B7E83" w:rsidRDefault="003E43B7" w:rsidP="00701DA3">
      <w:pPr>
        <w:spacing w:line="360" w:lineRule="auto"/>
        <w:jc w:val="both"/>
        <w:textAlignment w:val="baseline"/>
        <w:rPr>
          <w:rFonts w:ascii="Arial" w:hAnsi="Arial" w:cs="Arial"/>
          <w:b/>
          <w:bCs/>
          <w:sz w:val="22"/>
          <w:szCs w:val="22"/>
        </w:rPr>
      </w:pPr>
    </w:p>
    <w:p w14:paraId="5A678642" w14:textId="77777777" w:rsidR="00342765" w:rsidRDefault="0079778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0D73AEBD" w14:textId="38456CB1" w:rsidR="0079778A" w:rsidRPr="004B7E83" w:rsidRDefault="0079778A"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01AD3CB4" w14:textId="378C3AAE" w:rsidR="00544654" w:rsidRDefault="174783EC" w:rsidP="00A31640">
      <w:pPr>
        <w:pStyle w:val="Prrafodelista"/>
        <w:numPr>
          <w:ilvl w:val="0"/>
          <w:numId w:val="59"/>
        </w:numPr>
        <w:spacing w:line="360" w:lineRule="auto"/>
        <w:jc w:val="both"/>
        <w:textAlignment w:val="baseline"/>
        <w:rPr>
          <w:rFonts w:ascii="Arial" w:hAnsi="Arial" w:cs="Arial"/>
          <w:sz w:val="22"/>
          <w:szCs w:val="22"/>
        </w:rPr>
      </w:pPr>
      <w:r w:rsidRPr="174783EC">
        <w:rPr>
          <w:rFonts w:ascii="Arial" w:hAnsi="Arial" w:cs="Arial"/>
          <w:sz w:val="22"/>
          <w:szCs w:val="22"/>
        </w:rPr>
        <w:t xml:space="preserve">Se desarrolló un (1) proceso de formación en los temas priorizados por los Consejos Consultivos Locales de Niños, Niñas y Adolescentes. </w:t>
      </w:r>
    </w:p>
    <w:p w14:paraId="72002351" w14:textId="21C98C38" w:rsidR="0079778A" w:rsidRPr="00544654" w:rsidRDefault="174783EC" w:rsidP="00A31640">
      <w:pPr>
        <w:pStyle w:val="Prrafodelista"/>
        <w:numPr>
          <w:ilvl w:val="0"/>
          <w:numId w:val="59"/>
        </w:numPr>
        <w:spacing w:line="360" w:lineRule="auto"/>
        <w:jc w:val="both"/>
        <w:textAlignment w:val="baseline"/>
        <w:rPr>
          <w:rFonts w:ascii="Arial" w:hAnsi="Arial" w:cs="Arial"/>
          <w:sz w:val="22"/>
          <w:szCs w:val="22"/>
        </w:rPr>
      </w:pPr>
      <w:r w:rsidRPr="174783EC">
        <w:rPr>
          <w:rFonts w:ascii="Arial" w:hAnsi="Arial" w:cs="Arial"/>
          <w:sz w:val="22"/>
          <w:szCs w:val="22"/>
        </w:rPr>
        <w:lastRenderedPageBreak/>
        <w:t xml:space="preserve">Desde la Gerencia Escuela de Participación del IDPAC, se aplicó un (1) formulario de identificación de temas de interés a 32 niños, niñas y adolescentes, arrojando como resultado la priorización del curso de “Trabajo en equipo y nuevos liderazgos”. </w:t>
      </w:r>
    </w:p>
    <w:p w14:paraId="22912C52" w14:textId="748B6910" w:rsidR="0079778A" w:rsidRPr="004B7E83" w:rsidRDefault="174783EC" w:rsidP="00A31640">
      <w:pPr>
        <w:pStyle w:val="Prrafodelista"/>
        <w:numPr>
          <w:ilvl w:val="0"/>
          <w:numId w:val="59"/>
        </w:numPr>
        <w:spacing w:line="360" w:lineRule="auto"/>
        <w:jc w:val="both"/>
        <w:textAlignment w:val="baseline"/>
        <w:rPr>
          <w:rFonts w:ascii="Arial" w:hAnsi="Arial" w:cs="Arial"/>
          <w:sz w:val="22"/>
          <w:szCs w:val="22"/>
        </w:rPr>
      </w:pPr>
      <w:r w:rsidRPr="174783EC">
        <w:rPr>
          <w:rFonts w:ascii="Arial" w:hAnsi="Arial" w:cs="Arial"/>
          <w:sz w:val="22"/>
          <w:szCs w:val="22"/>
        </w:rPr>
        <w:t>Por parte del equipo pedagógico de la Escuela, se desarrolló una metodología adaptada a los niños, niñas y adolescentes. La primera sesión presencial se llevó a cabo el día 19 de noviembre de 2021 en la Biblioteca el Parque de la localidad de Santafé, en donde realizó la presentación de la profesora, la monitora y los 13 niños y niñas y sus acompañantes inscritos en el curso. En esta sesión, se realizaron actividades sobre el cuidado propio y el de los demás, la escucha atenta y el hablar y ser propositivo, incentivando el diálogo y el trabajo en equipo para aprender sobre qué es la participación y su relación con el rol como consejeros locales, como se muestra en la siguiente imagen.  </w:t>
      </w:r>
    </w:p>
    <w:p w14:paraId="5F7A8FD3" w14:textId="77777777" w:rsidR="000E251B" w:rsidRDefault="000E251B" w:rsidP="00FE5DB7">
      <w:pPr>
        <w:spacing w:line="360" w:lineRule="auto"/>
        <w:jc w:val="both"/>
        <w:textAlignment w:val="baseline"/>
        <w:rPr>
          <w:rFonts w:ascii="Arial" w:hAnsi="Arial" w:cs="Arial"/>
          <w:b/>
          <w:bCs/>
          <w:sz w:val="22"/>
          <w:szCs w:val="22"/>
        </w:rPr>
      </w:pPr>
    </w:p>
    <w:p w14:paraId="37C8F99B" w14:textId="0D49B392" w:rsidR="0079778A" w:rsidRPr="004B7E83" w:rsidRDefault="00FE5DB7" w:rsidP="00FE5DB7">
      <w:pPr>
        <w:spacing w:line="360" w:lineRule="auto"/>
        <w:jc w:val="both"/>
        <w:textAlignment w:val="baseline"/>
        <w:rPr>
          <w:rFonts w:ascii="Arial" w:hAnsi="Arial" w:cs="Arial"/>
          <w:sz w:val="22"/>
          <w:szCs w:val="22"/>
        </w:rPr>
      </w:pPr>
      <w:r>
        <w:rPr>
          <w:rFonts w:ascii="Arial" w:hAnsi="Arial" w:cs="Arial"/>
          <w:b/>
          <w:bCs/>
          <w:sz w:val="22"/>
          <w:szCs w:val="22"/>
        </w:rPr>
        <w:t>A</w:t>
      </w:r>
      <w:r w:rsidR="0079778A" w:rsidRPr="004B7E83">
        <w:rPr>
          <w:rFonts w:ascii="Arial" w:hAnsi="Arial" w:cs="Arial"/>
          <w:b/>
          <w:bCs/>
          <w:sz w:val="22"/>
          <w:szCs w:val="22"/>
        </w:rPr>
        <w:t>cción 2.2</w:t>
      </w:r>
      <w:r w:rsidR="0079778A" w:rsidRPr="004B7E83">
        <w:rPr>
          <w:rFonts w:ascii="Arial" w:hAnsi="Arial" w:cs="Arial"/>
          <w:b/>
          <w:bCs/>
          <w:i/>
          <w:iCs/>
          <w:sz w:val="22"/>
          <w:szCs w:val="22"/>
        </w:rPr>
        <w:t>: Incluir en la estrategia de fortalecimiento a organizaciones que trabajan por los niños, niñas y adolescentes.</w:t>
      </w:r>
      <w:r w:rsidR="0079778A" w:rsidRPr="004B7E83">
        <w:rPr>
          <w:rFonts w:ascii="Arial" w:hAnsi="Arial" w:cs="Arial"/>
          <w:sz w:val="22"/>
          <w:szCs w:val="22"/>
        </w:rPr>
        <w:t> </w:t>
      </w:r>
    </w:p>
    <w:p w14:paraId="341C85DA" w14:textId="77777777" w:rsidR="0079778A" w:rsidRPr="004B7E83" w:rsidRDefault="0079778A" w:rsidP="00701DA3">
      <w:pPr>
        <w:spacing w:line="360" w:lineRule="auto"/>
        <w:ind w:left="1485"/>
        <w:jc w:val="both"/>
        <w:textAlignment w:val="baseline"/>
        <w:rPr>
          <w:rFonts w:ascii="Arial" w:hAnsi="Arial" w:cs="Arial"/>
          <w:sz w:val="22"/>
          <w:szCs w:val="22"/>
        </w:rPr>
      </w:pPr>
      <w:r w:rsidRPr="004B7E83">
        <w:rPr>
          <w:rFonts w:ascii="Arial" w:hAnsi="Arial" w:cs="Arial"/>
          <w:sz w:val="22"/>
          <w:szCs w:val="22"/>
        </w:rPr>
        <w:t> </w:t>
      </w:r>
    </w:p>
    <w:p w14:paraId="0529DBAF" w14:textId="77777777" w:rsidR="00342765" w:rsidRDefault="0079778A" w:rsidP="00701DA3">
      <w:pPr>
        <w:spacing w:line="360" w:lineRule="auto"/>
        <w:jc w:val="both"/>
        <w:textAlignment w:val="baseline"/>
        <w:rPr>
          <w:rFonts w:ascii="Arial" w:hAnsi="Arial" w:cs="Arial"/>
          <w:sz w:val="22"/>
          <w:szCs w:val="22"/>
        </w:rPr>
      </w:pPr>
      <w:r w:rsidRPr="004B7E83">
        <w:rPr>
          <w:rFonts w:ascii="Arial" w:hAnsi="Arial" w:cs="Arial"/>
          <w:b/>
          <w:bCs/>
          <w:sz w:val="22"/>
          <w:szCs w:val="22"/>
        </w:rPr>
        <w:t>Resultados y/o logros obtenidos</w:t>
      </w:r>
    </w:p>
    <w:p w14:paraId="6EBD1685" w14:textId="4541B782" w:rsidR="0079778A" w:rsidRPr="004B7E83" w:rsidRDefault="0079778A" w:rsidP="00701DA3">
      <w:pPr>
        <w:spacing w:line="360" w:lineRule="auto"/>
        <w:jc w:val="both"/>
        <w:textAlignment w:val="baseline"/>
        <w:rPr>
          <w:rFonts w:ascii="Arial" w:hAnsi="Arial" w:cs="Arial"/>
          <w:sz w:val="22"/>
          <w:szCs w:val="22"/>
        </w:rPr>
      </w:pPr>
      <w:r w:rsidRPr="004B7E83">
        <w:rPr>
          <w:rFonts w:ascii="Arial" w:hAnsi="Arial" w:cs="Arial"/>
          <w:sz w:val="22"/>
          <w:szCs w:val="22"/>
        </w:rPr>
        <w:t>  </w:t>
      </w:r>
    </w:p>
    <w:p w14:paraId="3B634C4E" w14:textId="77777777" w:rsidR="00342765" w:rsidRDefault="0079778A" w:rsidP="00A31640">
      <w:pPr>
        <w:pStyle w:val="Prrafodelista"/>
        <w:numPr>
          <w:ilvl w:val="0"/>
          <w:numId w:val="60"/>
        </w:numPr>
        <w:spacing w:line="360" w:lineRule="auto"/>
        <w:jc w:val="both"/>
        <w:textAlignment w:val="baseline"/>
        <w:rPr>
          <w:rFonts w:ascii="Arial" w:hAnsi="Arial" w:cs="Arial"/>
          <w:sz w:val="22"/>
          <w:szCs w:val="22"/>
        </w:rPr>
      </w:pPr>
      <w:r w:rsidRPr="00342765">
        <w:rPr>
          <w:rFonts w:ascii="Arial" w:hAnsi="Arial" w:cs="Arial"/>
          <w:sz w:val="22"/>
          <w:szCs w:val="22"/>
        </w:rPr>
        <w:t>Se logró unificar un portafolio de infancia que contiene acciones para el fortalecimiento de las organizaciones sociales de infancia y adolescencia, así como también acciones para la promoción lúdico- pedagógica de la participación de las niñas y los niños.  </w:t>
      </w:r>
    </w:p>
    <w:p w14:paraId="71727DD4" w14:textId="41C84747" w:rsidR="00BA7A58" w:rsidRPr="00342765" w:rsidRDefault="0079778A" w:rsidP="00A31640">
      <w:pPr>
        <w:pStyle w:val="Prrafodelista"/>
        <w:numPr>
          <w:ilvl w:val="0"/>
          <w:numId w:val="60"/>
        </w:numPr>
        <w:spacing w:line="360" w:lineRule="auto"/>
        <w:jc w:val="both"/>
        <w:textAlignment w:val="baseline"/>
        <w:rPr>
          <w:rFonts w:ascii="Arial" w:hAnsi="Arial" w:cs="Arial"/>
          <w:sz w:val="22"/>
          <w:szCs w:val="22"/>
        </w:rPr>
      </w:pPr>
      <w:r w:rsidRPr="00342765">
        <w:rPr>
          <w:rFonts w:ascii="Arial" w:hAnsi="Arial" w:cs="Arial"/>
          <w:sz w:val="22"/>
          <w:szCs w:val="22"/>
        </w:rPr>
        <w:t>Con este portafolio y la implementación del Índice de Fortalecimiento de la Organización Social -IFOS, se ha avanzado en el fortalecimiento de 10 organizaciones sociales y comunitarias que trabajan con niñas y niños de la ciudad, las cuales se han beneficiado de actividades de caracterización, plan de fortalecimiento, asistencia técnica y formación. De estas organizaciones, cinco (5) finalizaron la ruta al acceder al incentivo de fortalecimiento en el 2021</w:t>
      </w:r>
      <w:r w:rsidR="00BA7A58" w:rsidRPr="00342765">
        <w:rPr>
          <w:rFonts w:ascii="Arial" w:hAnsi="Arial" w:cs="Arial"/>
          <w:sz w:val="22"/>
          <w:szCs w:val="22"/>
        </w:rPr>
        <w:t>.</w:t>
      </w:r>
    </w:p>
    <w:p w14:paraId="7B713E6D" w14:textId="19B3FFF4" w:rsidR="00342765" w:rsidRDefault="174783EC" w:rsidP="00A31640">
      <w:pPr>
        <w:pStyle w:val="Prrafodelista"/>
        <w:numPr>
          <w:ilvl w:val="0"/>
          <w:numId w:val="60"/>
        </w:numPr>
        <w:spacing w:line="360" w:lineRule="auto"/>
        <w:jc w:val="both"/>
        <w:textAlignment w:val="baseline"/>
        <w:rPr>
          <w:rFonts w:ascii="Arial" w:hAnsi="Arial" w:cs="Arial"/>
          <w:sz w:val="22"/>
          <w:szCs w:val="22"/>
        </w:rPr>
      </w:pPr>
      <w:r w:rsidRPr="174783EC">
        <w:rPr>
          <w:rFonts w:ascii="Arial" w:hAnsi="Arial" w:cs="Arial"/>
          <w:sz w:val="22"/>
          <w:szCs w:val="22"/>
        </w:rPr>
        <w:lastRenderedPageBreak/>
        <w:t xml:space="preserve">Se realizó la gestión necesaria para territorializar las acciones colectivas con las organizaciones, con el propósito de fortalecer el trabajo en red y generar una planeación colaborativa. </w:t>
      </w:r>
    </w:p>
    <w:p w14:paraId="299DC9D6" w14:textId="5414D9A5" w:rsidR="00342765" w:rsidRDefault="00544654" w:rsidP="00A31640">
      <w:pPr>
        <w:pStyle w:val="Prrafodelista"/>
        <w:numPr>
          <w:ilvl w:val="0"/>
          <w:numId w:val="60"/>
        </w:numPr>
        <w:spacing w:line="360" w:lineRule="auto"/>
        <w:jc w:val="both"/>
        <w:textAlignment w:val="baseline"/>
        <w:rPr>
          <w:rFonts w:ascii="Arial" w:hAnsi="Arial" w:cs="Arial"/>
          <w:sz w:val="22"/>
          <w:szCs w:val="22"/>
        </w:rPr>
      </w:pPr>
      <w:r>
        <w:rPr>
          <w:rFonts w:ascii="Arial" w:hAnsi="Arial" w:cs="Arial"/>
          <w:sz w:val="22"/>
          <w:szCs w:val="22"/>
        </w:rPr>
        <w:t>D</w:t>
      </w:r>
      <w:r w:rsidR="0079778A" w:rsidRPr="00342765">
        <w:rPr>
          <w:rFonts w:ascii="Arial" w:hAnsi="Arial" w:cs="Arial"/>
          <w:sz w:val="22"/>
          <w:szCs w:val="22"/>
        </w:rPr>
        <w:t xml:space="preserve">iseño e implementación de actividades de promoción dirigidas a niñas y niños, basadas en el juego, las artes y la literatura, las cuales facilitaron escenarios no convencionales de participación infantil, tales como: Pactando por los niños y las niñas, la Red Comunitaria por las Infancias de la localidad San Cristóbal, </w:t>
      </w:r>
      <w:r w:rsidR="003062CD">
        <w:rPr>
          <w:rFonts w:ascii="Arial" w:hAnsi="Arial" w:cs="Arial"/>
          <w:sz w:val="22"/>
          <w:szCs w:val="22"/>
        </w:rPr>
        <w:t>o</w:t>
      </w:r>
      <w:r w:rsidR="0079778A" w:rsidRPr="00342765">
        <w:rPr>
          <w:rFonts w:ascii="Arial" w:hAnsi="Arial" w:cs="Arial"/>
          <w:sz w:val="22"/>
          <w:szCs w:val="22"/>
        </w:rPr>
        <w:t xml:space="preserve"> el Semillero de Infancia de Ciudad Bolívar</w:t>
      </w:r>
      <w:r w:rsidR="003062CD">
        <w:rPr>
          <w:rFonts w:ascii="Arial" w:hAnsi="Arial" w:cs="Arial"/>
          <w:sz w:val="22"/>
          <w:szCs w:val="22"/>
        </w:rPr>
        <w:t>.</w:t>
      </w:r>
    </w:p>
    <w:p w14:paraId="338AC115" w14:textId="42AE99B8" w:rsidR="006E0851" w:rsidRDefault="006E0851" w:rsidP="006E0851">
      <w:pPr>
        <w:spacing w:line="360" w:lineRule="auto"/>
        <w:jc w:val="both"/>
        <w:textAlignment w:val="baseline"/>
        <w:rPr>
          <w:rFonts w:ascii="Arial" w:hAnsi="Arial" w:cs="Arial"/>
          <w:sz w:val="22"/>
          <w:szCs w:val="22"/>
        </w:rPr>
      </w:pPr>
    </w:p>
    <w:p w14:paraId="3FB4DCA0" w14:textId="39914002" w:rsidR="006E0851" w:rsidRDefault="007D7D81" w:rsidP="006E0851">
      <w:pPr>
        <w:spacing w:line="360" w:lineRule="auto"/>
        <w:jc w:val="both"/>
        <w:textAlignment w:val="baseline"/>
        <w:rPr>
          <w:rFonts w:ascii="Arial" w:hAnsi="Arial" w:cs="Arial"/>
          <w:b/>
          <w:bCs/>
          <w:color w:val="000000" w:themeColor="text1"/>
          <w:sz w:val="22"/>
          <w:szCs w:val="22"/>
        </w:rPr>
      </w:pPr>
      <w:r w:rsidRPr="002C0B23">
        <w:rPr>
          <w:rFonts w:ascii="Arial" w:hAnsi="Arial" w:cs="Arial"/>
          <w:b/>
          <w:bCs/>
          <w:color w:val="000000" w:themeColor="text1"/>
          <w:sz w:val="22"/>
          <w:szCs w:val="22"/>
        </w:rPr>
        <w:t>D</w:t>
      </w:r>
      <w:r>
        <w:rPr>
          <w:rFonts w:ascii="Arial" w:hAnsi="Arial" w:cs="Arial"/>
          <w:b/>
          <w:bCs/>
          <w:color w:val="000000" w:themeColor="text1"/>
          <w:sz w:val="22"/>
          <w:szCs w:val="22"/>
        </w:rPr>
        <w:t>ificultades del sector para el cumplimiento de las acciones de Política</w:t>
      </w:r>
    </w:p>
    <w:p w14:paraId="14516B10" w14:textId="77777777" w:rsidR="007D7D81" w:rsidRDefault="007D7D81" w:rsidP="006E0851">
      <w:pPr>
        <w:spacing w:line="360" w:lineRule="auto"/>
        <w:jc w:val="both"/>
        <w:textAlignment w:val="baseline"/>
        <w:rPr>
          <w:rFonts w:ascii="Arial" w:hAnsi="Arial" w:cs="Arial"/>
          <w:sz w:val="22"/>
          <w:szCs w:val="22"/>
        </w:rPr>
      </w:pPr>
    </w:p>
    <w:p w14:paraId="3930C4F1" w14:textId="77777777" w:rsidR="006E0851" w:rsidRPr="004B7E83" w:rsidRDefault="006E0851" w:rsidP="00A31640">
      <w:pPr>
        <w:pStyle w:val="Prrafodelista"/>
        <w:numPr>
          <w:ilvl w:val="0"/>
          <w:numId w:val="61"/>
        </w:numPr>
        <w:spacing w:line="360" w:lineRule="auto"/>
        <w:jc w:val="both"/>
        <w:textAlignment w:val="baseline"/>
        <w:rPr>
          <w:rFonts w:ascii="Arial" w:hAnsi="Arial" w:cs="Arial"/>
          <w:sz w:val="22"/>
          <w:szCs w:val="22"/>
        </w:rPr>
      </w:pPr>
      <w:r w:rsidRPr="004B7E83">
        <w:rPr>
          <w:rFonts w:ascii="Arial" w:hAnsi="Arial" w:cs="Arial"/>
          <w:sz w:val="22"/>
          <w:szCs w:val="22"/>
        </w:rPr>
        <w:t>Una de las principales dificultades está relacionada con la brecha digital que hay en la ciudad, pues muchas de las niñas y los niños no cuentan con dispositivos de conexión o con acceso a internet, lo cual obstaculiza las actividades programadas desde la virtualidad. A esto se suman los periodos de cuarentena que se dieron en el marco del tercer pico por COVID-19, ya que obligaron a la modificación de las actividades que se tenían planeadas con otras entidades del Distrito, como con algunas organizaciones sociales, aumentando el número de actividades programadas para el segundo semestre.  </w:t>
      </w:r>
    </w:p>
    <w:p w14:paraId="1BA23750" w14:textId="77777777" w:rsidR="006E0851" w:rsidRDefault="006E0851" w:rsidP="001E6F81">
      <w:pPr>
        <w:spacing w:line="360" w:lineRule="auto"/>
        <w:jc w:val="both"/>
        <w:textAlignment w:val="baseline"/>
        <w:rPr>
          <w:rFonts w:ascii="Arial" w:hAnsi="Arial" w:cs="Arial"/>
          <w:sz w:val="22"/>
          <w:szCs w:val="22"/>
        </w:rPr>
      </w:pPr>
    </w:p>
    <w:p w14:paraId="4DC47BE2" w14:textId="7F295275" w:rsidR="00477C10" w:rsidRPr="004B7E83" w:rsidRDefault="0079778A" w:rsidP="005707A8">
      <w:pPr>
        <w:spacing w:line="360" w:lineRule="auto"/>
        <w:jc w:val="both"/>
        <w:textAlignment w:val="baseline"/>
        <w:rPr>
          <w:rFonts w:ascii="Arial" w:hAnsi="Arial" w:cs="Arial"/>
          <w:b/>
          <w:bCs/>
          <w:color w:val="000000" w:themeColor="text1"/>
          <w:sz w:val="22"/>
          <w:szCs w:val="22"/>
          <w:u w:val="single"/>
          <w:shd w:val="clear" w:color="auto" w:fill="FFFFFF"/>
        </w:rPr>
      </w:pPr>
      <w:r w:rsidRPr="004B7E83">
        <w:rPr>
          <w:rFonts w:ascii="Arial" w:hAnsi="Arial" w:cs="Arial"/>
          <w:sz w:val="22"/>
          <w:szCs w:val="22"/>
        </w:rPr>
        <w:t> </w:t>
      </w:r>
      <w:bookmarkStart w:id="23" w:name="_Hlk97585848"/>
      <w:r w:rsidR="00834015" w:rsidRPr="004B7E83">
        <w:rPr>
          <w:rFonts w:ascii="Arial" w:hAnsi="Arial" w:cs="Arial"/>
          <w:b/>
          <w:bCs/>
          <w:color w:val="000000" w:themeColor="text1"/>
          <w:sz w:val="22"/>
          <w:szCs w:val="22"/>
          <w:u w:val="single"/>
          <w:shd w:val="clear" w:color="auto" w:fill="FFFFFF"/>
        </w:rPr>
        <w:t>Eje no. 3</w:t>
      </w:r>
      <w:r w:rsidR="00834015">
        <w:rPr>
          <w:rFonts w:ascii="Arial" w:hAnsi="Arial" w:cs="Arial"/>
          <w:b/>
          <w:bCs/>
          <w:color w:val="000000" w:themeColor="text1"/>
          <w:sz w:val="22"/>
          <w:szCs w:val="22"/>
          <w:u w:val="single"/>
          <w:shd w:val="clear" w:color="auto" w:fill="FFFFFF"/>
        </w:rPr>
        <w:t>:</w:t>
      </w:r>
      <w:r w:rsidR="00834015" w:rsidRPr="004B7E83">
        <w:rPr>
          <w:rFonts w:ascii="Arial" w:hAnsi="Arial" w:cs="Arial"/>
          <w:b/>
          <w:bCs/>
          <w:color w:val="000000" w:themeColor="text1"/>
          <w:sz w:val="22"/>
          <w:szCs w:val="22"/>
          <w:u w:val="single"/>
          <w:shd w:val="clear" w:color="auto" w:fill="FFFFFF"/>
        </w:rPr>
        <w:t xml:space="preserve"> </w:t>
      </w:r>
      <w:r w:rsidR="00834015">
        <w:rPr>
          <w:rFonts w:ascii="Arial" w:hAnsi="Arial" w:cs="Arial"/>
          <w:b/>
          <w:bCs/>
          <w:color w:val="000000" w:themeColor="text1"/>
          <w:sz w:val="22"/>
          <w:szCs w:val="22"/>
          <w:u w:val="single"/>
          <w:shd w:val="clear" w:color="auto" w:fill="FFFFFF"/>
        </w:rPr>
        <w:t>G</w:t>
      </w:r>
      <w:r w:rsidR="00834015" w:rsidRPr="004B7E83">
        <w:rPr>
          <w:rFonts w:ascii="Arial" w:hAnsi="Arial" w:cs="Arial"/>
          <w:b/>
          <w:bCs/>
          <w:color w:val="000000" w:themeColor="text1"/>
          <w:sz w:val="22"/>
          <w:szCs w:val="22"/>
          <w:u w:val="single"/>
          <w:shd w:val="clear" w:color="auto" w:fill="FFFFFF"/>
        </w:rPr>
        <w:t>obernanza por la calidad de vida de niños, niñas y adolescentes</w:t>
      </w:r>
    </w:p>
    <w:p w14:paraId="05D16466" w14:textId="77777777" w:rsidR="00477C10" w:rsidRPr="00834015" w:rsidRDefault="00477C10" w:rsidP="00701DA3">
      <w:pPr>
        <w:spacing w:line="360" w:lineRule="auto"/>
        <w:jc w:val="both"/>
        <w:rPr>
          <w:rFonts w:ascii="Arial" w:hAnsi="Arial" w:cs="Arial"/>
          <w:b/>
          <w:bCs/>
          <w:color w:val="000000" w:themeColor="text1"/>
          <w:sz w:val="22"/>
          <w:szCs w:val="22"/>
          <w:u w:val="single"/>
          <w:shd w:val="clear" w:color="auto" w:fill="FFFFFF"/>
        </w:rPr>
      </w:pPr>
    </w:p>
    <w:p w14:paraId="4D05419F" w14:textId="77777777" w:rsidR="00477C10" w:rsidRPr="004B7E83" w:rsidRDefault="00477C10" w:rsidP="00701DA3">
      <w:pPr>
        <w:spacing w:line="360" w:lineRule="auto"/>
        <w:jc w:val="both"/>
        <w:rPr>
          <w:rFonts w:ascii="Arial" w:hAnsi="Arial" w:cs="Arial"/>
          <w:b/>
          <w:bCs/>
          <w:color w:val="000000" w:themeColor="text1"/>
          <w:sz w:val="22"/>
          <w:szCs w:val="22"/>
          <w:shd w:val="clear" w:color="auto" w:fill="FFFFFF"/>
        </w:rPr>
      </w:pPr>
      <w:r w:rsidRPr="004B7E83">
        <w:rPr>
          <w:rFonts w:ascii="Arial" w:hAnsi="Arial" w:cs="Arial"/>
          <w:b/>
          <w:bCs/>
          <w:color w:val="000000" w:themeColor="text1"/>
          <w:sz w:val="22"/>
          <w:szCs w:val="22"/>
          <w:shd w:val="clear" w:color="auto" w:fill="FFFFFF"/>
        </w:rPr>
        <w:t xml:space="preserve">Entidad: Secretaría Distrital de Integración Social </w:t>
      </w:r>
    </w:p>
    <w:bookmarkEnd w:id="23"/>
    <w:p w14:paraId="5DB33CD0" w14:textId="77777777" w:rsidR="00477C10" w:rsidRPr="004B7E83" w:rsidRDefault="00477C10" w:rsidP="00701DA3">
      <w:pPr>
        <w:spacing w:line="360" w:lineRule="auto"/>
        <w:jc w:val="both"/>
        <w:rPr>
          <w:rFonts w:ascii="Arial" w:hAnsi="Arial" w:cs="Arial"/>
          <w:b/>
          <w:bCs/>
          <w:color w:val="FF0000"/>
          <w:sz w:val="22"/>
          <w:szCs w:val="22"/>
          <w:shd w:val="clear" w:color="auto" w:fill="FFFFFF"/>
        </w:rPr>
      </w:pPr>
    </w:p>
    <w:p w14:paraId="2F23AB0F" w14:textId="4CFB8A1A" w:rsidR="7341C04D" w:rsidRPr="004B7E83" w:rsidRDefault="7341C04D" w:rsidP="00701DA3">
      <w:pPr>
        <w:spacing w:line="360" w:lineRule="auto"/>
        <w:jc w:val="both"/>
        <w:rPr>
          <w:rFonts w:ascii="Arial" w:eastAsia="Arial" w:hAnsi="Arial" w:cs="Arial"/>
          <w:sz w:val="22"/>
          <w:szCs w:val="22"/>
        </w:rPr>
      </w:pPr>
      <w:r w:rsidRPr="004B7E83">
        <w:rPr>
          <w:rFonts w:ascii="Arial" w:eastAsia="Arial" w:hAnsi="Arial" w:cs="Arial"/>
          <w:b/>
          <w:bCs/>
          <w:sz w:val="22"/>
          <w:szCs w:val="22"/>
        </w:rPr>
        <w:t>Acción 3.4</w:t>
      </w:r>
      <w:r w:rsidRPr="004B7E83">
        <w:rPr>
          <w:rFonts w:ascii="Arial" w:eastAsia="Arial" w:hAnsi="Arial" w:cs="Arial"/>
          <w:b/>
          <w:bCs/>
          <w:i/>
          <w:iCs/>
          <w:sz w:val="22"/>
          <w:szCs w:val="22"/>
        </w:rPr>
        <w:t>: Fortalecer la gestión intersectorial para la implementación de la Ruta Integral de Atenciones desde la Gestación hasta la Adolescencia -RIAGA-</w:t>
      </w:r>
    </w:p>
    <w:p w14:paraId="5D12F4FA" w14:textId="479E7E51" w:rsidR="7341C04D" w:rsidRPr="004B7E83" w:rsidRDefault="7341C04D" w:rsidP="00701DA3">
      <w:pPr>
        <w:spacing w:line="360" w:lineRule="auto"/>
        <w:jc w:val="both"/>
        <w:rPr>
          <w:rFonts w:ascii="Arial" w:eastAsia="Arial" w:hAnsi="Arial" w:cs="Arial"/>
          <w:sz w:val="22"/>
          <w:szCs w:val="22"/>
        </w:rPr>
      </w:pPr>
    </w:p>
    <w:p w14:paraId="21D44EA0" w14:textId="5095668B" w:rsidR="00342765" w:rsidRPr="004B7E83" w:rsidRDefault="174783EC" w:rsidP="00701DA3">
      <w:pPr>
        <w:spacing w:line="360" w:lineRule="auto"/>
        <w:jc w:val="both"/>
        <w:rPr>
          <w:rFonts w:ascii="Arial" w:eastAsia="Arial" w:hAnsi="Arial" w:cs="Arial"/>
          <w:sz w:val="22"/>
          <w:szCs w:val="22"/>
        </w:rPr>
      </w:pPr>
      <w:r w:rsidRPr="174783EC">
        <w:rPr>
          <w:rFonts w:ascii="Arial" w:eastAsia="Arial" w:hAnsi="Arial" w:cs="Arial"/>
          <w:b/>
          <w:bCs/>
          <w:sz w:val="22"/>
          <w:szCs w:val="22"/>
        </w:rPr>
        <w:t>Resultados y/o logros obtenidos</w:t>
      </w:r>
    </w:p>
    <w:p w14:paraId="26133802" w14:textId="5462DF6A" w:rsidR="174783EC" w:rsidRDefault="174783EC" w:rsidP="174783EC">
      <w:pPr>
        <w:spacing w:line="360" w:lineRule="auto"/>
        <w:jc w:val="both"/>
        <w:rPr>
          <w:rFonts w:ascii="Arial" w:eastAsia="Arial" w:hAnsi="Arial" w:cs="Arial"/>
          <w:b/>
          <w:bCs/>
          <w:sz w:val="22"/>
          <w:szCs w:val="22"/>
        </w:rPr>
      </w:pPr>
    </w:p>
    <w:p w14:paraId="034D517C" w14:textId="778FDBBC" w:rsidR="7341C04D" w:rsidRPr="004B7E83" w:rsidRDefault="174783EC" w:rsidP="00A31640">
      <w:pPr>
        <w:pStyle w:val="Prrafodelista"/>
        <w:numPr>
          <w:ilvl w:val="0"/>
          <w:numId w:val="62"/>
        </w:numPr>
        <w:tabs>
          <w:tab w:val="left" w:pos="1690"/>
        </w:tabs>
        <w:spacing w:line="360" w:lineRule="auto"/>
        <w:jc w:val="both"/>
        <w:rPr>
          <w:rFonts w:ascii="Arial" w:eastAsia="Arial" w:hAnsi="Arial" w:cs="Arial"/>
          <w:sz w:val="22"/>
          <w:szCs w:val="22"/>
        </w:rPr>
      </w:pPr>
      <w:r w:rsidRPr="174783EC">
        <w:rPr>
          <w:rFonts w:ascii="Arial" w:eastAsia="Arial" w:hAnsi="Arial" w:cs="Arial"/>
          <w:sz w:val="22"/>
          <w:szCs w:val="22"/>
        </w:rPr>
        <w:lastRenderedPageBreak/>
        <w:t>Durante el año 2021, se realizaron 22 sesiones ordinarias de mesas técnicas distritales (11 dirigidas a primera infancia y 11 focalizadas a la infancia y la adolescencia), con la participación constante y sostenida de 14 entidades distritales y 2 nacionales, con quienes se gestiona la RIAGA desde la fase de diseño. Para el 2021 se contó con la vinculación de la Secretaría de Desarrollo Económico y el IDRD para primera infancia, así como la identificación e invitación a entidades ocasionales para visibilizar necesidades y propuestas innovadoras a favor de la primera infancia, la infancia y la adolescencia (Alianza Cinde/Promundo Alianza DADEP/Casa de la Infancia, Corporación Juego y Niñez, Healthland Alliance).</w:t>
      </w:r>
    </w:p>
    <w:p w14:paraId="11723EFE" w14:textId="1FFE4693" w:rsidR="7341C04D" w:rsidRPr="004B7E83" w:rsidRDefault="174783EC" w:rsidP="00A31640">
      <w:pPr>
        <w:pStyle w:val="Prrafodelista"/>
        <w:numPr>
          <w:ilvl w:val="0"/>
          <w:numId w:val="32"/>
        </w:numPr>
        <w:tabs>
          <w:tab w:val="left" w:pos="1690"/>
        </w:tabs>
        <w:spacing w:line="360" w:lineRule="auto"/>
        <w:jc w:val="both"/>
        <w:rPr>
          <w:rFonts w:ascii="Arial" w:eastAsia="Symbol" w:hAnsi="Arial" w:cs="Arial"/>
          <w:color w:val="000000" w:themeColor="text1"/>
          <w:sz w:val="22"/>
          <w:szCs w:val="22"/>
        </w:rPr>
      </w:pPr>
      <w:r w:rsidRPr="174783EC">
        <w:rPr>
          <w:rFonts w:ascii="Arial" w:eastAsia="Arial" w:hAnsi="Arial" w:cs="Arial"/>
          <w:sz w:val="22"/>
          <w:szCs w:val="22"/>
        </w:rPr>
        <w:t>La sostenibilidad de estas mesas técnicas durante el 2021 permitió identificar y fortalecer las acciones de gestión distrital para favorecer la gestión local avanzando en procesos de cualificación y fortalecimiento técnico a equipos territoriales de los sectores distritales que gestionan la RIAGA, orientaciones técnicas dirigidas a los territorios, y avances en discusiones técnicas frente  a las nuevas comprensiones de temas relevantes para el fortalecimiento de atención integral como el entorno virtual en primera infancia.</w:t>
      </w:r>
    </w:p>
    <w:p w14:paraId="602F51C7" w14:textId="49D52770" w:rsidR="00727ACC" w:rsidRDefault="174783EC" w:rsidP="00A31640">
      <w:pPr>
        <w:pStyle w:val="Prrafodelista"/>
        <w:numPr>
          <w:ilvl w:val="0"/>
          <w:numId w:val="32"/>
        </w:numPr>
        <w:spacing w:line="360" w:lineRule="auto"/>
        <w:jc w:val="both"/>
        <w:rPr>
          <w:rFonts w:ascii="Arial" w:eastAsia="Arial" w:hAnsi="Arial" w:cs="Arial"/>
          <w:sz w:val="22"/>
          <w:szCs w:val="22"/>
        </w:rPr>
      </w:pPr>
      <w:r w:rsidRPr="007D7D81">
        <w:rPr>
          <w:rFonts w:ascii="Arial" w:eastAsia="Arial" w:hAnsi="Arial" w:cs="Arial"/>
          <w:sz w:val="22"/>
          <w:szCs w:val="22"/>
        </w:rPr>
        <w:t>De manera importante y como producto intersectorial, se avanzó en la coordinación e implementación de tres mesas directivas focalizadas en el fortalecimiento del Sistema de Seguimiento Niño a Niño (SSNN) -2 mesas directivas para primera infancia y 1 mesa directiva para infancia y adolescencia-, desde las cuales se fortaleció la gestión a partir de la visibilización de avances</w:t>
      </w:r>
      <w:r w:rsidR="00FE5DB7" w:rsidRPr="007D7D81">
        <w:rPr>
          <w:rFonts w:ascii="Arial" w:eastAsia="Arial" w:hAnsi="Arial" w:cs="Arial"/>
          <w:sz w:val="22"/>
          <w:szCs w:val="22"/>
        </w:rPr>
        <w:t>.</w:t>
      </w:r>
    </w:p>
    <w:p w14:paraId="1156DC84" w14:textId="77777777" w:rsidR="007D7D81" w:rsidRPr="00284398" w:rsidRDefault="007D7D81" w:rsidP="00284398">
      <w:pPr>
        <w:spacing w:line="360" w:lineRule="auto"/>
        <w:ind w:left="360"/>
        <w:jc w:val="both"/>
        <w:rPr>
          <w:rFonts w:ascii="Arial" w:eastAsia="Arial" w:hAnsi="Arial" w:cs="Arial"/>
          <w:sz w:val="22"/>
          <w:szCs w:val="22"/>
        </w:rPr>
      </w:pPr>
    </w:p>
    <w:p w14:paraId="7EB56BA1" w14:textId="77777777" w:rsidR="00727ACC" w:rsidRPr="003B45AD" w:rsidRDefault="00727ACC" w:rsidP="00727ACC">
      <w:pPr>
        <w:jc w:val="both"/>
        <w:rPr>
          <w:rFonts w:ascii="Arial" w:hAnsi="Arial" w:cs="Arial"/>
          <w:b/>
          <w:i/>
          <w:iCs/>
          <w:sz w:val="22"/>
          <w:szCs w:val="22"/>
        </w:rPr>
      </w:pPr>
      <w:r w:rsidRPr="003B45AD">
        <w:rPr>
          <w:rFonts w:ascii="Arial" w:hAnsi="Arial" w:cs="Arial"/>
          <w:b/>
          <w:i/>
          <w:iCs/>
          <w:sz w:val="22"/>
          <w:szCs w:val="22"/>
        </w:rPr>
        <w:t>2.2.</w:t>
      </w:r>
      <w:r w:rsidRPr="003B45AD">
        <w:rPr>
          <w:rFonts w:ascii="Arial" w:hAnsi="Arial" w:cs="Arial"/>
          <w:b/>
          <w:i/>
          <w:iCs/>
          <w:sz w:val="22"/>
          <w:szCs w:val="22"/>
        </w:rPr>
        <w:tab/>
        <w:t xml:space="preserve">Enfoques </w:t>
      </w:r>
    </w:p>
    <w:p w14:paraId="10EEFCD9" w14:textId="77777777" w:rsidR="00727ACC" w:rsidRPr="00727ACC" w:rsidRDefault="00727ACC" w:rsidP="00727ACC">
      <w:pPr>
        <w:jc w:val="both"/>
        <w:rPr>
          <w:rFonts w:ascii="Arial" w:hAnsi="Arial" w:cs="Arial"/>
          <w:sz w:val="22"/>
          <w:szCs w:val="22"/>
        </w:rPr>
      </w:pPr>
    </w:p>
    <w:p w14:paraId="3B66BFF6" w14:textId="15739482"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La Política Pública de Infancia y Adolescencia Bogotá D.C. 2011-2021 - PPIA, llegó al final de su implementación en noviembre de 2021. Actualmente la ciudad se encuentra iniciando la fase de reformulación tras terminar</w:t>
      </w:r>
      <w:r w:rsidR="00B60672">
        <w:rPr>
          <w:rFonts w:ascii="Arial" w:hAnsi="Arial" w:cs="Arial"/>
          <w:sz w:val="22"/>
          <w:szCs w:val="22"/>
        </w:rPr>
        <w:t xml:space="preserve"> el</w:t>
      </w:r>
      <w:r w:rsidRPr="00727ACC">
        <w:rPr>
          <w:rFonts w:ascii="Arial" w:hAnsi="Arial" w:cs="Arial"/>
          <w:sz w:val="22"/>
          <w:szCs w:val="22"/>
        </w:rPr>
        <w:t xml:space="preserve"> proceso de evaluación, no obstante, se continua con la implementación de las modalidades, servicios y estrategias con las que cuenta la Subdirección para la Infancia de la Secretaría Distrital de Integración Social, en el marco de </w:t>
      </w:r>
      <w:r w:rsidRPr="00727ACC">
        <w:rPr>
          <w:rFonts w:ascii="Arial" w:hAnsi="Arial" w:cs="Arial"/>
          <w:sz w:val="22"/>
          <w:szCs w:val="22"/>
        </w:rPr>
        <w:lastRenderedPageBreak/>
        <w:t xml:space="preserve">la responsabilidad de reconocer, garantizar y promover el ejercicio efectivo de los derechos de las niñas, niños y adolescentes, como ya se mencionó en la introducción del presente documento. </w:t>
      </w:r>
    </w:p>
    <w:p w14:paraId="6FDF23DF" w14:textId="77777777" w:rsidR="00727ACC" w:rsidRPr="00727ACC" w:rsidRDefault="00727ACC" w:rsidP="00727ACC">
      <w:pPr>
        <w:spacing w:line="360" w:lineRule="auto"/>
        <w:jc w:val="both"/>
        <w:rPr>
          <w:rFonts w:ascii="Arial" w:hAnsi="Arial" w:cs="Arial"/>
          <w:sz w:val="22"/>
          <w:szCs w:val="22"/>
        </w:rPr>
      </w:pPr>
    </w:p>
    <w:p w14:paraId="5E70043E" w14:textId="41DE9F2A"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Por otro lado, es importante destacar que</w:t>
      </w:r>
      <w:r w:rsidR="00E6307D">
        <w:rPr>
          <w:rFonts w:ascii="Arial" w:hAnsi="Arial" w:cs="Arial"/>
          <w:sz w:val="22"/>
          <w:szCs w:val="22"/>
        </w:rPr>
        <w:t>,</w:t>
      </w:r>
      <w:r w:rsidRPr="00727ACC">
        <w:rPr>
          <w:rFonts w:ascii="Arial" w:hAnsi="Arial" w:cs="Arial"/>
          <w:sz w:val="22"/>
          <w:szCs w:val="22"/>
        </w:rPr>
        <w:t xml:space="preserve"> durante la implementación tanto de la Política como </w:t>
      </w:r>
      <w:r w:rsidR="00DF541F">
        <w:rPr>
          <w:rFonts w:ascii="Arial" w:hAnsi="Arial" w:cs="Arial"/>
          <w:sz w:val="22"/>
          <w:szCs w:val="22"/>
        </w:rPr>
        <w:t>en la prestación de</w:t>
      </w:r>
      <w:r w:rsidR="00DF541F" w:rsidRPr="00727ACC">
        <w:rPr>
          <w:rFonts w:ascii="Arial" w:hAnsi="Arial" w:cs="Arial"/>
          <w:sz w:val="22"/>
          <w:szCs w:val="22"/>
        </w:rPr>
        <w:t xml:space="preserve"> </w:t>
      </w:r>
      <w:r w:rsidRPr="00727ACC">
        <w:rPr>
          <w:rFonts w:ascii="Arial" w:hAnsi="Arial" w:cs="Arial"/>
          <w:sz w:val="22"/>
          <w:szCs w:val="22"/>
        </w:rPr>
        <w:t>los servicios de la Subdirección para la Infancia, han sido incorporados y transversalizados los enfoques referidos en el Decreto 668 de 2017 y específicamente el enfoque poblacional, por cuanto su ejecución atiende desde la gestación de las infancias hasta las adolescencias que habitan el Distrito. En tal sentido para la vigencia 2021, 88 de las acciones incluidas en su Plan de Acción materializan el enfoque diferencial. Para ahondar en dicho aspecto conviene destacar, de forma general, que la ciudad cuenta con estrategias flexibles y diferenciales, así como con servicios sociales para la continuidad de la atención de niñas, niños, intersexuales y adolescentes habitantes de la ciudad como lo son las Casas de Pensamiento Intercultural (atención en educación inicial con enfoque étnico) y estrategias flexibles y diferenciales, entre ellas Atrapasueños (</w:t>
      </w:r>
      <w:r w:rsidR="0005448B">
        <w:rPr>
          <w:rFonts w:ascii="Arial" w:hAnsi="Arial" w:cs="Arial"/>
          <w:sz w:val="22"/>
          <w:szCs w:val="22"/>
        </w:rPr>
        <w:t>a</w:t>
      </w:r>
      <w:r w:rsidRPr="00727ACC">
        <w:rPr>
          <w:rFonts w:ascii="Arial" w:hAnsi="Arial" w:cs="Arial"/>
          <w:sz w:val="22"/>
          <w:szCs w:val="22"/>
        </w:rPr>
        <w:t>tención diferencial niñas y niños víctimas y afectados por el conflicto), Entre Pares (participación con equidad de las niñas, niños y adolescentes con discapacidad y alteraciones en el desarrollo), Sawabona (Estrategia de Pervivencia Cultural Afrodescendiente, negra y palanquera), Estrategia Raizal Aidentity (Estrategia de Pervivencia Cultural Raizal) los cuales aportan a la garantía de derechos y al reconocimiento de la diversidad cultural como oportunidad de construcción colectiva e individual de los diferentes grupos poblacionales. Durante la vigencia 2021 se brindó atención desde las estrategias diferenciales y modalidades de atención a 11.182 participantes en esta perspectiva: 1.442 niñas, niños y adolescentes con discapacidad, 1.820 pertenecientes a grupos étnicos y 7.920 víctimas o afectados por el conflicto armado.</w:t>
      </w:r>
    </w:p>
    <w:p w14:paraId="0A5F9D76" w14:textId="77777777" w:rsidR="00727ACC" w:rsidRPr="00727ACC" w:rsidRDefault="00727ACC" w:rsidP="00727ACC">
      <w:pPr>
        <w:spacing w:line="360" w:lineRule="auto"/>
        <w:jc w:val="both"/>
        <w:rPr>
          <w:rFonts w:ascii="Arial" w:hAnsi="Arial" w:cs="Arial"/>
          <w:sz w:val="22"/>
          <w:szCs w:val="22"/>
        </w:rPr>
      </w:pPr>
    </w:p>
    <w:p w14:paraId="112870AB" w14:textId="77777777"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 xml:space="preserve">En las zonas rurales del Distrito Capital, se cuenta con la modalidad Crecemos en la Ruralidad y Espacios Rurales, alcanzando una atención con enfoque de integralidad. Allí, se diseñó una propuesta de transversalización de género en las modalidades Crecemos en la </w:t>
      </w:r>
      <w:r w:rsidRPr="00727ACC">
        <w:rPr>
          <w:rFonts w:ascii="Arial" w:hAnsi="Arial" w:cs="Arial"/>
          <w:sz w:val="22"/>
          <w:szCs w:val="22"/>
        </w:rPr>
        <w:lastRenderedPageBreak/>
        <w:t xml:space="preserve">ruralidad- Espacios rurales-, orientada a la transformación de imaginarios de género en familia y comunidad, a través de acciones que permiten visibilizar, reconocer y cuantificar los aportes de las mujeres campesinas en la economía del hogar, fortalecer las paternidades activas y prevención de violencias basadas en género, en el marco del Sistema Distrital de Cuidado. </w:t>
      </w:r>
    </w:p>
    <w:p w14:paraId="5776F775" w14:textId="77777777" w:rsidR="00727ACC" w:rsidRPr="00727ACC" w:rsidRDefault="00727ACC" w:rsidP="00727ACC">
      <w:pPr>
        <w:spacing w:line="360" w:lineRule="auto"/>
        <w:jc w:val="both"/>
        <w:rPr>
          <w:rFonts w:ascii="Arial" w:hAnsi="Arial" w:cs="Arial"/>
          <w:sz w:val="22"/>
          <w:szCs w:val="22"/>
        </w:rPr>
      </w:pPr>
    </w:p>
    <w:p w14:paraId="0A002B35" w14:textId="77777777"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En el marco de la estrategia Sawabona, para la pervivencia cultural de la comunidad negra, afrodescendiente, palenquera y raizal, se priorizaron 160 unidades operativas con un total de 420 acompañamientos con la construcción e implementación de las Rutas de Saberes, nombre que se le ha otorgado a las planeaciones de las Sabedoras y las familias participantes de los Servicios Sociales en canto, tradición oral, orígenes, cocina afro, afro belleza, medicina ancestral. Se han realizado 25 encuentros con familias fortaleciendo la identidad cultural. Por otro parte se han adelantado 10 encuentros de cualificación dirigidos al talento humano de la Subdirección para la Infancia.</w:t>
      </w:r>
    </w:p>
    <w:p w14:paraId="132014BE" w14:textId="77777777"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Se avanza en la construcción de los lineamientos de la Estrategia Raizal Aidentity, acción afirmativa propuesta por la comunidad raizal en el Distrito, mediante encuentros constantes con las sabedoras. Se realizaron (17) espacios de fortalecimiento técnico al talento humano de los servicios Centro Abrazar y Estrategia Móvil. Por otra parte, se han desarrollado experiencias alrededor de la Celebración de Fiestas propias en las Casas de Pensamiento Intercultural, así como 7 encuentros de cualificación que aportan al fortalecimiento de las prácticas de atención en la vivencia y diálogo entre las diversas culturas que confluyen en las unidades operativas.</w:t>
      </w:r>
    </w:p>
    <w:p w14:paraId="50C883D4" w14:textId="77777777" w:rsidR="00727ACC" w:rsidRPr="00727ACC" w:rsidRDefault="00727ACC" w:rsidP="00727ACC">
      <w:pPr>
        <w:spacing w:line="360" w:lineRule="auto"/>
        <w:jc w:val="both"/>
        <w:rPr>
          <w:rFonts w:ascii="Arial" w:hAnsi="Arial" w:cs="Arial"/>
          <w:sz w:val="22"/>
          <w:szCs w:val="22"/>
        </w:rPr>
      </w:pPr>
    </w:p>
    <w:p w14:paraId="37764ECE" w14:textId="17F7AA30"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 xml:space="preserve">Ahora bien, las entidades, y de manera particular la SDIS, avanza en la generación de orientaciones con el fin de que los ajustes realizados para el cumplimiento de las </w:t>
      </w:r>
      <w:r w:rsidR="0005448B" w:rsidRPr="00727ACC">
        <w:rPr>
          <w:rFonts w:ascii="Arial" w:hAnsi="Arial" w:cs="Arial"/>
          <w:sz w:val="22"/>
          <w:szCs w:val="22"/>
        </w:rPr>
        <w:t>acciones</w:t>
      </w:r>
      <w:r w:rsidRPr="00727ACC">
        <w:rPr>
          <w:rFonts w:ascii="Arial" w:hAnsi="Arial" w:cs="Arial"/>
          <w:sz w:val="22"/>
          <w:szCs w:val="22"/>
        </w:rPr>
        <w:t xml:space="preserve"> atiendan a la garantía de derechos con enfoque diferencial y de género con énfasis en los territorios más vulnerables. Con lo cual se destaca a continuación:</w:t>
      </w:r>
    </w:p>
    <w:p w14:paraId="50BA192A" w14:textId="038E4409"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sz w:val="22"/>
          <w:szCs w:val="22"/>
        </w:rPr>
        <w:lastRenderedPageBreak/>
        <w:t>Se prop</w:t>
      </w:r>
      <w:r w:rsidR="00DF541F">
        <w:rPr>
          <w:rFonts w:ascii="Arial" w:hAnsi="Arial" w:cs="Arial"/>
          <w:sz w:val="22"/>
          <w:szCs w:val="22"/>
        </w:rPr>
        <w:t>usieron</w:t>
      </w:r>
      <w:r w:rsidRPr="00727ACC">
        <w:rPr>
          <w:rFonts w:ascii="Arial" w:hAnsi="Arial" w:cs="Arial"/>
          <w:sz w:val="22"/>
          <w:szCs w:val="22"/>
        </w:rPr>
        <w:t xml:space="preserve"> tres líneas de acción que permean a todas las personas, las cuales son: identificación y transformación de imaginarios segregadores y discriminatorios, respuestas flexibles y diferenciales, y mecanismos para la superación de la segregación y discriminación. En ese sentido, desde la SDIS, se incluyeron en el Plan de acción, acciones que aportan de manera directa a la implementación del enfoque diferencial, por tanto, atienden y acompañan a la población con discapacidad, víctima del conflicto armado, pertenencia étnica y habitante de territorios rurales, movilizando acciones que promueven la inclusión en el marco de equiparación de oportunidades.</w:t>
      </w:r>
    </w:p>
    <w:p w14:paraId="0E64426B" w14:textId="41DFEE94" w:rsidR="00727ACC" w:rsidRPr="00727ACC" w:rsidRDefault="00DF541F" w:rsidP="00A31640">
      <w:pPr>
        <w:pStyle w:val="Prrafodelista"/>
        <w:numPr>
          <w:ilvl w:val="0"/>
          <w:numId w:val="88"/>
        </w:numPr>
        <w:spacing w:after="160" w:line="360" w:lineRule="auto"/>
        <w:jc w:val="both"/>
        <w:rPr>
          <w:rFonts w:ascii="Arial" w:hAnsi="Arial" w:cs="Arial"/>
          <w:sz w:val="22"/>
          <w:szCs w:val="22"/>
        </w:rPr>
      </w:pPr>
      <w:r>
        <w:rPr>
          <w:rFonts w:ascii="Arial" w:hAnsi="Arial" w:cs="Arial"/>
          <w:sz w:val="22"/>
          <w:szCs w:val="22"/>
        </w:rPr>
        <w:t>Está vigente</w:t>
      </w:r>
      <w:r w:rsidR="000514CD">
        <w:rPr>
          <w:rFonts w:ascii="Arial" w:hAnsi="Arial" w:cs="Arial"/>
          <w:sz w:val="22"/>
          <w:szCs w:val="22"/>
        </w:rPr>
        <w:t xml:space="preserve"> la</w:t>
      </w:r>
      <w:r w:rsidR="00727ACC" w:rsidRPr="00727ACC">
        <w:rPr>
          <w:rFonts w:ascii="Arial" w:hAnsi="Arial" w:cs="Arial"/>
          <w:sz w:val="22"/>
          <w:szCs w:val="22"/>
        </w:rPr>
        <w:t xml:space="preserve"> </w:t>
      </w:r>
      <w:r w:rsidR="00727ACC" w:rsidRPr="00727ACC">
        <w:rPr>
          <w:rFonts w:ascii="Arial" w:hAnsi="Arial" w:cs="Arial"/>
          <w:b/>
          <w:sz w:val="22"/>
          <w:szCs w:val="22"/>
        </w:rPr>
        <w:t>Resolución 0941 del 4 de julio del 2018</w:t>
      </w:r>
      <w:r w:rsidR="00727ACC" w:rsidRPr="00727ACC">
        <w:rPr>
          <w:rFonts w:ascii="Arial" w:hAnsi="Arial" w:cs="Arial"/>
          <w:sz w:val="22"/>
          <w:szCs w:val="22"/>
        </w:rPr>
        <w:t>, por medio de la cual se adopta el Plan Sectorial de Transversalización para la Igualdad de Género del Sector Integración Social y los instrumentos de medición y seguimiento de la Política Pública de Mujeres y Equidad de Género. Esta resolución cuenta con los enfoques de los derechos de las mujeres, enfoque diferencial y enfoque de género como responsabilidad de la Entidad, quien debe garantizar el cumplimiento de las actividades pactadas por cada una de las dependencias</w:t>
      </w:r>
      <w:r w:rsidR="00D7700B">
        <w:rPr>
          <w:rFonts w:ascii="Arial" w:hAnsi="Arial" w:cs="Arial"/>
          <w:sz w:val="22"/>
          <w:szCs w:val="22"/>
        </w:rPr>
        <w:t xml:space="preserve"> </w:t>
      </w:r>
      <w:r w:rsidR="00D7700B" w:rsidRPr="00F81A28">
        <w:rPr>
          <w:rFonts w:ascii="Arial" w:hAnsi="Arial" w:cs="Arial"/>
          <w:sz w:val="22"/>
          <w:szCs w:val="22"/>
        </w:rPr>
        <w:t xml:space="preserve">lo cual permite contribuir a </w:t>
      </w:r>
      <w:r w:rsidR="00D7700B" w:rsidRPr="00512A8F">
        <w:rPr>
          <w:rFonts w:ascii="Arial" w:hAnsi="Arial" w:cs="Arial"/>
          <w:sz w:val="22"/>
          <w:szCs w:val="22"/>
        </w:rPr>
        <w:t>transformar las diferencias culturales, económicas y políticas en la construcción de la condición y posición de mujeres y hom</w:t>
      </w:r>
      <w:r w:rsidR="00D7700B" w:rsidRPr="007156D1">
        <w:rPr>
          <w:rFonts w:ascii="Arial" w:hAnsi="Arial" w:cs="Arial"/>
          <w:sz w:val="22"/>
          <w:szCs w:val="22"/>
        </w:rPr>
        <w:t>bres; niñas, niños e intersexuales, que generan desigualdades y se expresan en situaciones de discriminación y exclusión social lo cual es un axioma de armonización con los enfoques de la PPIA</w:t>
      </w:r>
      <w:r w:rsidR="00727ACC" w:rsidRPr="007156D1">
        <w:rPr>
          <w:rFonts w:ascii="Arial" w:hAnsi="Arial" w:cs="Arial"/>
          <w:sz w:val="22"/>
          <w:szCs w:val="22"/>
        </w:rPr>
        <w:t>.</w:t>
      </w:r>
      <w:r w:rsidR="00727ACC" w:rsidRPr="00727ACC">
        <w:rPr>
          <w:rFonts w:ascii="Arial" w:hAnsi="Arial" w:cs="Arial"/>
          <w:sz w:val="22"/>
          <w:szCs w:val="22"/>
        </w:rPr>
        <w:t xml:space="preserve"> </w:t>
      </w:r>
    </w:p>
    <w:p w14:paraId="3754B466" w14:textId="77777777"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sz w:val="22"/>
          <w:szCs w:val="22"/>
        </w:rPr>
        <w:t>Se formularon acciones en el marco de la política pública que aportan a la transversalización del género con el fin de trasformar las prácticas que generan inequidad entre mujeres y hombres, exaltando entre estas la promoción de la lactancia materna, como un momento de vida que no solo es responsabilidad de las madres, sino de los padres u hombres que acompañan este ciclo vital.</w:t>
      </w:r>
    </w:p>
    <w:p w14:paraId="4799895E" w14:textId="727FDBEB" w:rsidR="00727ACC" w:rsidRPr="00F81A28"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b/>
          <w:sz w:val="22"/>
          <w:szCs w:val="22"/>
        </w:rPr>
        <w:t>El Decreto 543 de 2011</w:t>
      </w:r>
      <w:r w:rsidRPr="00727ACC">
        <w:rPr>
          <w:rFonts w:ascii="Arial" w:hAnsi="Arial" w:cs="Arial"/>
          <w:sz w:val="22"/>
          <w:szCs w:val="22"/>
        </w:rPr>
        <w:t xml:space="preserve">, “Por el cual se adopta la Política Pública para los Pueblos Indígenas en Bogotá, D.C.”, tiene por objetivo “garantizar, proteger y restituir los derechos individuales y colectivos de los pueblos indígenas en Bogotá, mediante la </w:t>
      </w:r>
      <w:r w:rsidRPr="00727ACC">
        <w:rPr>
          <w:rFonts w:ascii="Arial" w:hAnsi="Arial" w:cs="Arial"/>
          <w:sz w:val="22"/>
          <w:szCs w:val="22"/>
        </w:rPr>
        <w:lastRenderedPageBreak/>
        <w:t xml:space="preserve">adecuación institucional y la generación de condiciones para el fortalecimiento de la diversidad cultural, social, política y económica y el mejoramiento de sus condiciones de vida, bajo el principio del Buen Vivir”. Para ello, el artículo 9 de este Decreto, plantea la formulación e implementación de manera progresiva del plan de acciones afirmativas, de acuerdo con los caminos concertados y sus líneas de acción, </w:t>
      </w:r>
      <w:r w:rsidRPr="00500149">
        <w:rPr>
          <w:rFonts w:ascii="Arial" w:hAnsi="Arial" w:cs="Arial"/>
          <w:sz w:val="22"/>
          <w:szCs w:val="22"/>
        </w:rPr>
        <w:t>definiendo metas, indicadores y presupuestos específicos para su ejecución en el marco del enfoque diferencial</w:t>
      </w:r>
      <w:r w:rsidR="00D14390" w:rsidRPr="00F81A28">
        <w:rPr>
          <w:rFonts w:ascii="Arial" w:hAnsi="Arial" w:cs="Arial"/>
          <w:sz w:val="22"/>
          <w:szCs w:val="22"/>
        </w:rPr>
        <w:t xml:space="preserve"> en relación con los procesos de armonización entre políticas </w:t>
      </w:r>
      <w:r w:rsidR="00500149" w:rsidRPr="00F81A28">
        <w:rPr>
          <w:rFonts w:ascii="Arial" w:hAnsi="Arial" w:cs="Arial"/>
          <w:sz w:val="22"/>
          <w:szCs w:val="22"/>
        </w:rPr>
        <w:t>en este caso en clave de garantía y exigibilidad de derechos para que las niñeces y adolescencias del Distrito, gocen de una ciudad pluriétnica y multicultural</w:t>
      </w:r>
      <w:r w:rsidRPr="00F81A28">
        <w:rPr>
          <w:rFonts w:ascii="Arial" w:hAnsi="Arial" w:cs="Arial"/>
          <w:sz w:val="22"/>
          <w:szCs w:val="22"/>
        </w:rPr>
        <w:t>.</w:t>
      </w:r>
    </w:p>
    <w:p w14:paraId="6837AC98" w14:textId="77777777"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sz w:val="22"/>
          <w:szCs w:val="22"/>
        </w:rPr>
        <w:t xml:space="preserve">En cumplimiento del Decreto anteriormente mencionado, se expide el </w:t>
      </w:r>
      <w:r w:rsidRPr="00727ACC">
        <w:rPr>
          <w:rFonts w:ascii="Arial" w:hAnsi="Arial" w:cs="Arial"/>
          <w:b/>
          <w:sz w:val="22"/>
          <w:szCs w:val="22"/>
        </w:rPr>
        <w:t>Decreto 504 de 2017</w:t>
      </w:r>
      <w:r w:rsidRPr="00727ACC">
        <w:rPr>
          <w:rFonts w:ascii="Arial" w:hAnsi="Arial" w:cs="Arial"/>
          <w:sz w:val="22"/>
          <w:szCs w:val="22"/>
        </w:rPr>
        <w:t>, “Por medio del cual se adopta el Plan Integral de Acciones Afirmativas para el reconocimiento de la diversidad cultural y la garantía de los derechos de los Pueblos Indígenas residentes en Bogotá, D.C", en este sentido, desde la Subdirección para la Infancia, se lideró el cumplimiento de seis Acciones Afirmativas en el marco de la prestación del Servicio Social de Casas de Pensamiento Intercultural.</w:t>
      </w:r>
    </w:p>
    <w:p w14:paraId="3AE52E11" w14:textId="14CB27E8" w:rsidR="00727ACC" w:rsidRPr="007156D1"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b/>
          <w:sz w:val="22"/>
          <w:szCs w:val="22"/>
        </w:rPr>
        <w:t>El Decreto 151 de 2008</w:t>
      </w:r>
      <w:r w:rsidRPr="00727ACC">
        <w:rPr>
          <w:rFonts w:ascii="Arial" w:hAnsi="Arial" w:cs="Arial"/>
          <w:sz w:val="22"/>
          <w:szCs w:val="22"/>
        </w:rPr>
        <w:t>, establece los lineamientos de Política Pública Distrital y el Plan Integral de Acciones Afirmativas, para el reconocimiento de la diversidad cultural y la garantía de los derechos de los afrodescendientes, y el Decreto 554 de 2011, establece la Política Pública Distrital para el reconocimiento de la diversidad cultural, la garantía, la protección y el restablecimiento de los derechos de la Población Raizal en Bogotá Para la implementación de los anteriores decretos, se expiden los Decretos 506 de 2017, “Por medio del cual se adopta el Plan Integral de Acciones Afirmativas para el reconocimiento de la diversidad cultural y la garantía de los derechos de la Población Raizal residente en Bogotá, D.C”, y  507 de 2017, por medio del cual se adopta el Plan Integral de Acciones Afirmativas para el Reconocimiento de la Diversidad Cultural y la Garantía de los Derechos de la población Negra, Afrodescendiente y Palenquera residente en Bogotá D.</w:t>
      </w:r>
      <w:r w:rsidRPr="00F81A28">
        <w:rPr>
          <w:rFonts w:ascii="Arial" w:hAnsi="Arial" w:cs="Arial"/>
          <w:sz w:val="22"/>
          <w:szCs w:val="22"/>
        </w:rPr>
        <w:t>C</w:t>
      </w:r>
      <w:r w:rsidR="00727FB1" w:rsidRPr="00F81A28">
        <w:rPr>
          <w:rFonts w:ascii="Arial" w:hAnsi="Arial" w:cs="Arial"/>
          <w:sz w:val="22"/>
          <w:szCs w:val="22"/>
        </w:rPr>
        <w:t xml:space="preserve"> tal punto de partida se </w:t>
      </w:r>
      <w:r w:rsidR="00727FB1" w:rsidRPr="00F81A28">
        <w:rPr>
          <w:rFonts w:ascii="Arial" w:hAnsi="Arial" w:cs="Arial"/>
          <w:sz w:val="22"/>
          <w:szCs w:val="22"/>
        </w:rPr>
        <w:lastRenderedPageBreak/>
        <w:t>armoniza en los procesos que lidera la PPIA,</w:t>
      </w:r>
      <w:r w:rsidR="00727FB1" w:rsidRPr="00512A8F">
        <w:rPr>
          <w:rFonts w:ascii="Arial" w:hAnsi="Arial" w:cs="Arial"/>
          <w:sz w:val="22"/>
          <w:szCs w:val="22"/>
        </w:rPr>
        <w:t xml:space="preserve"> en aras de garantizar la transversalización del enfoque diferencial en términos del derecho a la pertenencia e identidad étnica</w:t>
      </w:r>
      <w:r w:rsidRPr="007156D1">
        <w:rPr>
          <w:rFonts w:ascii="Arial" w:hAnsi="Arial" w:cs="Arial"/>
          <w:sz w:val="22"/>
          <w:szCs w:val="22"/>
        </w:rPr>
        <w:t>.</w:t>
      </w:r>
    </w:p>
    <w:p w14:paraId="05251CC5" w14:textId="77777777"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b/>
          <w:sz w:val="22"/>
          <w:szCs w:val="22"/>
        </w:rPr>
        <w:t>El Decreto 062 de 2014</w:t>
      </w:r>
      <w:r w:rsidRPr="00727ACC">
        <w:rPr>
          <w:rFonts w:ascii="Arial" w:hAnsi="Arial" w:cs="Arial"/>
          <w:sz w:val="22"/>
          <w:szCs w:val="22"/>
        </w:rPr>
        <w:t>, “adopta la política pública para la garantía plena de los derechos de las personas lesbianas, gay, bisexuales, transgeneristas e intersexuales –LGBTI- y sobre identidades de género y orientaciones sexuales en el Distrito Capital, y se dictan otras disposiciones”; este Decreto es el marco de acción social, política e institucional para modificar la segregación, discriminación e imaginarios sociales, en razón a la orientación sexual e identidad de género. La estructura de la Política Pública LGBTI está organizada en procesos estratégicos, componentes y líneas de acción para el desarrollo de los objetivos generales. Actualmente los quince sectores de gobierno son responsables de la implementación de la misma; en el caso del sector de Integración Social, a través de las diferentes subdirecciones se ejecutan 46 metas con impacto distrital.</w:t>
      </w:r>
    </w:p>
    <w:p w14:paraId="7BCD55D4" w14:textId="77777777"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sz w:val="22"/>
          <w:szCs w:val="22"/>
        </w:rPr>
        <w:t>Se incorporaron acciones con enfoque diferencial en el plan de acción de la política, con el fin de contribuir con el reconocimiento de la normatividad y la implementación de prácticas inclusivas, mencionado que, el plan contiene 5 acciones lideradas por la Subdirección para la Infancia diseñadas con este enfoque.</w:t>
      </w:r>
    </w:p>
    <w:p w14:paraId="0F62A2ED" w14:textId="77777777"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sz w:val="22"/>
          <w:szCs w:val="22"/>
        </w:rPr>
        <w:t xml:space="preserve">Fortalecimiento de la Mesa de Identidad de Género y Orientación Sexual para la Primera Infancia, infancia y Adolescencia desde las Orientaciones técnicas para la incorporación e implementación del enfoque diferencial referente a las orientaciones sexuales e identidades de género en los programas, proyectos y servicios de primera infancia, infancia y adolescencia en el Distrito Capital. </w:t>
      </w:r>
    </w:p>
    <w:p w14:paraId="561109C8" w14:textId="77777777" w:rsidR="00727ACC" w:rsidRPr="00727ACC" w:rsidRDefault="00727ACC" w:rsidP="00A31640">
      <w:pPr>
        <w:pStyle w:val="Prrafodelista"/>
        <w:numPr>
          <w:ilvl w:val="0"/>
          <w:numId w:val="88"/>
        </w:numPr>
        <w:spacing w:after="160" w:line="360" w:lineRule="auto"/>
        <w:jc w:val="both"/>
        <w:rPr>
          <w:rFonts w:ascii="Arial" w:hAnsi="Arial" w:cs="Arial"/>
          <w:sz w:val="22"/>
          <w:szCs w:val="22"/>
        </w:rPr>
      </w:pPr>
      <w:r w:rsidRPr="00727ACC">
        <w:rPr>
          <w:rFonts w:ascii="Arial" w:hAnsi="Arial" w:cs="Arial"/>
          <w:sz w:val="22"/>
          <w:szCs w:val="22"/>
        </w:rPr>
        <w:t xml:space="preserve">Desde los servicios y estrategias del proyecto de Discapacidad se materializan los enfoques de género, diferencial. poblacional, territorial, entre otro orientando acciones a los grupos poblacionales que ostentan condiciones de vulnerabilidad que los pone en desventaja, así las cosas, dentro de los proyectos, adicionalmente para la población con discapacidad, se tienen en cuenta criterios diferenciales dentro de </w:t>
      </w:r>
      <w:r w:rsidRPr="00727ACC">
        <w:rPr>
          <w:rFonts w:ascii="Arial" w:hAnsi="Arial" w:cs="Arial"/>
          <w:sz w:val="22"/>
          <w:szCs w:val="22"/>
        </w:rPr>
        <w:lastRenderedPageBreak/>
        <w:t>los que se evidencia el enfoque de género, víctimas, población perteneciente a grupos indígenas, Rrom, afro, entre otros.</w:t>
      </w:r>
    </w:p>
    <w:p w14:paraId="66B11386" w14:textId="77777777" w:rsidR="00727ACC" w:rsidRPr="00727ACC" w:rsidRDefault="00727ACC" w:rsidP="00727ACC">
      <w:pPr>
        <w:spacing w:line="360" w:lineRule="auto"/>
        <w:jc w:val="both"/>
        <w:rPr>
          <w:rFonts w:ascii="Arial" w:hAnsi="Arial" w:cs="Arial"/>
          <w:sz w:val="22"/>
          <w:szCs w:val="22"/>
        </w:rPr>
      </w:pPr>
    </w:p>
    <w:p w14:paraId="3246DBAA"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Secretaría Distrital de Salud</w:t>
      </w:r>
    </w:p>
    <w:p w14:paraId="6365D662"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Enfoque de derechos</w:t>
      </w:r>
    </w:p>
    <w:p w14:paraId="54DE4E55" w14:textId="0B0354F9" w:rsidR="00727ACC" w:rsidRPr="00727ACC" w:rsidRDefault="00727ACC" w:rsidP="00A31640">
      <w:pPr>
        <w:pStyle w:val="Prrafodelista"/>
        <w:numPr>
          <w:ilvl w:val="0"/>
          <w:numId w:val="89"/>
        </w:numPr>
        <w:spacing w:after="160" w:line="360" w:lineRule="auto"/>
        <w:jc w:val="both"/>
        <w:rPr>
          <w:rFonts w:ascii="Arial" w:hAnsi="Arial" w:cs="Arial"/>
          <w:sz w:val="22"/>
          <w:szCs w:val="22"/>
        </w:rPr>
      </w:pPr>
      <w:r w:rsidRPr="00727ACC">
        <w:rPr>
          <w:rFonts w:ascii="Arial" w:hAnsi="Arial" w:cs="Arial"/>
          <w:sz w:val="22"/>
          <w:szCs w:val="22"/>
        </w:rPr>
        <w:t>Desde la Secretaría Distrital de Salud, en calidad de secretaría técnica de la Comisión Intersectorial de Seguridad Alimentaria y Nutricional (CISAN), se acompaña permanentemente la implementación de la Política Pública de Seguridad Alimentaria y Nutricional que propende por la difusión del concepto de referencial Ciudadanía Alimentaria, teniendo en cuenta el logro progresivo del derecho humano a la alimentación adecuada – DHAA-, entendido como el derecho a no padecer hambre o malnutrición, al acceso físico y económico a una alimentación adecuada en todo momento,</w:t>
      </w:r>
      <w:r w:rsidR="0090154E">
        <w:rPr>
          <w:rFonts w:ascii="Arial" w:hAnsi="Arial" w:cs="Arial"/>
          <w:sz w:val="22"/>
          <w:szCs w:val="22"/>
        </w:rPr>
        <w:t xml:space="preserve"> </w:t>
      </w:r>
      <w:r w:rsidRPr="00727ACC">
        <w:rPr>
          <w:rFonts w:ascii="Arial" w:hAnsi="Arial" w:cs="Arial"/>
          <w:sz w:val="22"/>
          <w:szCs w:val="22"/>
        </w:rPr>
        <w:t xml:space="preserve">tanto en términos de calidad como de cantidad. </w:t>
      </w:r>
    </w:p>
    <w:p w14:paraId="6F6FFFD2" w14:textId="77777777" w:rsidR="00727ACC" w:rsidRPr="00727ACC" w:rsidRDefault="00727ACC" w:rsidP="00A31640">
      <w:pPr>
        <w:pStyle w:val="Prrafodelista"/>
        <w:numPr>
          <w:ilvl w:val="0"/>
          <w:numId w:val="89"/>
        </w:numPr>
        <w:spacing w:after="160" w:line="360" w:lineRule="auto"/>
        <w:jc w:val="both"/>
        <w:rPr>
          <w:rFonts w:ascii="Arial" w:hAnsi="Arial" w:cs="Arial"/>
          <w:sz w:val="22"/>
          <w:szCs w:val="22"/>
        </w:rPr>
      </w:pPr>
      <w:r w:rsidRPr="00727ACC">
        <w:rPr>
          <w:rFonts w:ascii="Arial" w:hAnsi="Arial" w:cs="Arial"/>
          <w:sz w:val="22"/>
          <w:szCs w:val="22"/>
        </w:rPr>
        <w:t>Para los grupos de niñas, niños, adolescentes y jóvenes se vienen adelantando acciones de información, educación y comunicación que les permitan tomar decisiones sobre su cuerpo y su vida, desde el conocimiento sobre sus Derechos Sexuales y Derechos Reproductivos.</w:t>
      </w:r>
    </w:p>
    <w:p w14:paraId="36B61F8A"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 xml:space="preserve">Enfoque diferencial </w:t>
      </w:r>
    </w:p>
    <w:p w14:paraId="03E4BB8A" w14:textId="77777777" w:rsidR="00727ACC" w:rsidRPr="00727ACC" w:rsidRDefault="00727ACC" w:rsidP="00A31640">
      <w:pPr>
        <w:pStyle w:val="Prrafodelista"/>
        <w:numPr>
          <w:ilvl w:val="0"/>
          <w:numId w:val="90"/>
        </w:numPr>
        <w:spacing w:after="160" w:line="360" w:lineRule="auto"/>
        <w:jc w:val="both"/>
        <w:rPr>
          <w:rFonts w:ascii="Arial" w:hAnsi="Arial" w:cs="Arial"/>
          <w:sz w:val="22"/>
          <w:szCs w:val="22"/>
        </w:rPr>
      </w:pPr>
      <w:r w:rsidRPr="00727ACC">
        <w:rPr>
          <w:rFonts w:ascii="Arial" w:hAnsi="Arial" w:cs="Arial"/>
          <w:sz w:val="22"/>
          <w:szCs w:val="22"/>
        </w:rPr>
        <w:t xml:space="preserve">Desde el entorno cuidador hogar durante el 2021 se implementó la estrategia de abordaje étnico diferencial, la cual fortaleció las acciones de identificación del riesgo, concertaciones de planes de cuidado y seguimientos a las familias, con el objetivo de cuidar su salud de acuerdo con sus costumbres y prácticas ancestrales de los diferentes grupos étnicos. </w:t>
      </w:r>
    </w:p>
    <w:p w14:paraId="78FB5EC4" w14:textId="35D3A997" w:rsidR="00727ACC" w:rsidRPr="00727ACC" w:rsidRDefault="00727ACC" w:rsidP="00A31640">
      <w:pPr>
        <w:pStyle w:val="Prrafodelista"/>
        <w:numPr>
          <w:ilvl w:val="0"/>
          <w:numId w:val="90"/>
        </w:numPr>
        <w:spacing w:after="160" w:line="360" w:lineRule="auto"/>
        <w:jc w:val="both"/>
        <w:rPr>
          <w:rFonts w:ascii="Arial" w:hAnsi="Arial" w:cs="Arial"/>
          <w:sz w:val="22"/>
          <w:szCs w:val="22"/>
        </w:rPr>
      </w:pPr>
      <w:r w:rsidRPr="00727ACC">
        <w:rPr>
          <w:rFonts w:ascii="Arial" w:hAnsi="Arial" w:cs="Arial"/>
          <w:sz w:val="22"/>
          <w:szCs w:val="22"/>
        </w:rPr>
        <w:t>Las acciones desarrolladas se direccionaron desde 22 equipos étnicos para el distrito, donde 11 fueron para población indígena, 10 población afrodescendiente y un equipo para población gitana</w:t>
      </w:r>
      <w:r w:rsidR="00200194">
        <w:rPr>
          <w:rFonts w:ascii="Arial" w:hAnsi="Arial" w:cs="Arial"/>
          <w:sz w:val="22"/>
          <w:szCs w:val="22"/>
        </w:rPr>
        <w:t>.</w:t>
      </w:r>
      <w:r w:rsidRPr="00727ACC">
        <w:rPr>
          <w:rFonts w:ascii="Arial" w:hAnsi="Arial" w:cs="Arial"/>
          <w:sz w:val="22"/>
          <w:szCs w:val="22"/>
        </w:rPr>
        <w:t xml:space="preserve"> Estos equipos conformados por profesionales pertenecientes a las poblaciones, estaban compuestos por un profesional en enfermería, técnico en salud o ambiental, gestor comunitario, partera y médico </w:t>
      </w:r>
      <w:r w:rsidRPr="00727ACC">
        <w:rPr>
          <w:rFonts w:ascii="Arial" w:hAnsi="Arial" w:cs="Arial"/>
          <w:sz w:val="22"/>
          <w:szCs w:val="22"/>
        </w:rPr>
        <w:lastRenderedPageBreak/>
        <w:t xml:space="preserve">ancestral, y sus actividades estaban concentradas en la identificación del riesgo temprana como las complicaciones durante el embarazo, parto y posparto, infecciones respiratorias agudas, diarrea, desnutrición y enfermedades trasmitidas prevenibles con vacunas en la población de primera infancia, infancia y adolescencia. </w:t>
      </w:r>
    </w:p>
    <w:p w14:paraId="5E6F89E6" w14:textId="77777777" w:rsidR="00727ACC" w:rsidRPr="00727ACC" w:rsidRDefault="00727ACC" w:rsidP="00A31640">
      <w:pPr>
        <w:pStyle w:val="Prrafodelista"/>
        <w:numPr>
          <w:ilvl w:val="0"/>
          <w:numId w:val="90"/>
        </w:numPr>
        <w:spacing w:after="160" w:line="360" w:lineRule="auto"/>
        <w:jc w:val="both"/>
        <w:rPr>
          <w:rFonts w:ascii="Arial" w:hAnsi="Arial" w:cs="Arial"/>
          <w:sz w:val="22"/>
          <w:szCs w:val="22"/>
        </w:rPr>
      </w:pPr>
      <w:r w:rsidRPr="00727ACC">
        <w:rPr>
          <w:rFonts w:ascii="Arial" w:hAnsi="Arial" w:cs="Arial"/>
          <w:sz w:val="22"/>
          <w:szCs w:val="22"/>
        </w:rPr>
        <w:t xml:space="preserve">Desde el entorno cuidador se fortalecen las actividades de información, educación y comunicación, ampliando la cobertura en salud, disminuyendo las barreras de acceso a los servicios de salud especialmente en el aseguramiento ya que en su gran mayoría son familias procedentes de otros territorios diferentes al de la ciudad de Bogotá. El proceso de abordaje diferencial, integra la medicina ancestral y la occidental, a través de acciones familiares, comunitarias y de medicina ancestral con los equipos, evitando así rupturas del tejido social dentro de estas comunidades al estar en territorio urbano. </w:t>
      </w:r>
    </w:p>
    <w:p w14:paraId="780A30C4" w14:textId="77777777" w:rsidR="00727ACC" w:rsidRPr="00727ACC" w:rsidRDefault="00727ACC" w:rsidP="00A31640">
      <w:pPr>
        <w:pStyle w:val="Prrafodelista"/>
        <w:numPr>
          <w:ilvl w:val="0"/>
          <w:numId w:val="90"/>
        </w:numPr>
        <w:spacing w:after="160" w:line="360" w:lineRule="auto"/>
        <w:jc w:val="both"/>
        <w:rPr>
          <w:rFonts w:ascii="Arial" w:hAnsi="Arial" w:cs="Arial"/>
          <w:sz w:val="22"/>
          <w:szCs w:val="22"/>
        </w:rPr>
      </w:pPr>
      <w:r w:rsidRPr="00727ACC">
        <w:rPr>
          <w:rFonts w:ascii="Arial" w:hAnsi="Arial" w:cs="Arial"/>
          <w:sz w:val="22"/>
          <w:szCs w:val="22"/>
        </w:rPr>
        <w:t xml:space="preserve">Desde el equipo de la Secretaría Distrital de Salud se realizaron encuentros de saberes con los equipos étnicos pertenecientes al plan de intervenciones colectivas, profesionales del área asistencial, aseguramiento, participación, entre otros,  en donde el principal objetivo fue armonizar las diferentes prácticas desde la medicina ancestral y prácticas desde la medicina occidental para prevenir complicaciones durante la gestación, y posterior a ella, el cuidado del menor a través de oportunidades de mejora teniendo en cuenta los saberes ancestrales en cada una de las comunidades, tradiciones, danza, música y la importancia de la relación que existe entre el ser humano y la naturaleza. </w:t>
      </w:r>
    </w:p>
    <w:p w14:paraId="39FDC4D7" w14:textId="77777777" w:rsidR="00727ACC" w:rsidRPr="00727ACC" w:rsidRDefault="00727ACC" w:rsidP="00A31640">
      <w:pPr>
        <w:pStyle w:val="Prrafodelista"/>
        <w:numPr>
          <w:ilvl w:val="0"/>
          <w:numId w:val="90"/>
        </w:numPr>
        <w:spacing w:after="160" w:line="360" w:lineRule="auto"/>
        <w:jc w:val="both"/>
        <w:rPr>
          <w:rFonts w:ascii="Arial" w:hAnsi="Arial" w:cs="Arial"/>
          <w:sz w:val="22"/>
          <w:szCs w:val="22"/>
        </w:rPr>
      </w:pPr>
      <w:r w:rsidRPr="00727ACC">
        <w:rPr>
          <w:rFonts w:ascii="Arial" w:hAnsi="Arial" w:cs="Arial"/>
          <w:sz w:val="22"/>
          <w:szCs w:val="22"/>
        </w:rPr>
        <w:t xml:space="preserve">Con la diversidad étnica con la que cuenta la estrategia de abordaje étnico diferencial, desde el entorno se promueve la disminución de brechas de desigualdad que se puedan presentar no solo desde las intervenciones a nivel colectivo sino también la prestación de servicios de salud a nivel intramural en los centros de atención, reforzando todas aquellas actividades de educación, información y comunicación frente a la implementación de rutas de atención y proceso de canalizaciones. </w:t>
      </w:r>
    </w:p>
    <w:p w14:paraId="57754CD6"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Enfoque territorial y Ambiental</w:t>
      </w:r>
    </w:p>
    <w:p w14:paraId="4A119AB0"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lastRenderedPageBreak/>
        <w:t>Desde el entorno cuidador hogar y en coherencia con lo establecido en el Modelo Territorial de Atención en Salud, se llevó a cabo el abordaje familiar en barrios específicos de las UPZ y UPR priorizadas por criterios como el índice de pobreza multidimensional e identificación de casos de morbilidad y mortalidad relacionados con eventos de interés en salud pública, dentro de los que se encuentran el bajo peso al nacer, la desnutrición aguda en menores de 5 años, eventos en salud mental, entre otros.</w:t>
      </w:r>
    </w:p>
    <w:p w14:paraId="20682FD3" w14:textId="1348A8A4"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t>Los equipos del entorno hogar se direccionaron a los barrios priorizados y realizaron abordaje familiar casa a casa, adelantando identificación de alertas y riesgos en salud y la derivación a rutas de atención sectoriales e intersectoriales acorde a las necesidades identificadas, así como acciones promocionales enfocadas en las dinámicas familiares identificadas. Allí, se resaltan las necesidades relacionadas con salud materna, salud infantil y hábitos de vida saludable, entre otros. En dicho ejercicio, desde el entorno hogar se logró el abordaje de 103.748 familias, con la identificación de 403 recién Nacidos (0-28 días) 403, 26.419 niños de primera infancia (29 dias-5 años), 12.972 de infancia (6 a 11 años) y 12.158 adolescencia (12 a 17 años), con quienes se adelantaron las acciones promocionales y de gestión integral del riesgo en salud.</w:t>
      </w:r>
    </w:p>
    <w:p w14:paraId="57FF7BFB"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t xml:space="preserve">En el entorno hogar se desarrollaron planes de cuidado familiar en los núcleos con condiciones de salud y vida prioritarias, dentro de los que se encuentran familias con eventos de interés en salud pública que habitan en zonas de riesgo ambiental y geográfico Con estas familias se adelantaron procesos de concertación de los planes, estableciendo compromisos a cumplir de manera conjunta entre la familia y el equipo de la salud, para la disminución de riesgos y la apropiación de prácticas de cuidado saludable, principalmente relacionados con la estrategia AIEPI (Atención Integrada a las Enfermedades Prevalentes de la Infancia), estrategia vivienda saludable, alimentación saludable, fortalecimiento de pautas de crianza y embarazados todos por la vida, entre otras. </w:t>
      </w:r>
    </w:p>
    <w:p w14:paraId="7F442D36"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lastRenderedPageBreak/>
        <w:t xml:space="preserve">A lo largo del 2021, se desarrollaron 10.942 planes de cuidado familiar, relacionados con la salud de población infantil y adolescente. </w:t>
      </w:r>
    </w:p>
    <w:p w14:paraId="7587796F"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t>Se desarrollan dos (2) estrategias enfocadas en la realización del abordaje con las poblaciones rurales tanto para la población de la ruralidad cercana como para la población de la ruralidad dispersa,  donde se realizan las intervenciones por medio de un equipo interdisciplinario en el cual se armonizan las actividades de identificación del riesgo en el contexto geográfico y poblacional de acuerdo a sus prácticas sociales y culturales, lenguajes, identidades y entornos donde se desarrolla la vida de la población infantil; donde se priorizan familias a partir del reconocimiento de la ruralidad cercana o lejana y  se llevan a cabo acciones de caracterización familiar e implementación del plan de cuidado a través de actividades de promoción de la salud y activación de rutas sectoriales e intersectoriales de acuerdo con la identificación del riesgo.</w:t>
      </w:r>
    </w:p>
    <w:p w14:paraId="694A8B3C"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t xml:space="preserve">Durante el 2021 se hizo un énfasis importante en las acciones de salud ambiental, instauración de huertas caseras, acciones promocionales y de mitigación del riesgo dadas las condiciones de vida, trabajo y exposición en esta zona rural. </w:t>
      </w:r>
    </w:p>
    <w:p w14:paraId="6BCC7CFF"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t xml:space="preserve">Se fortalecieron las acciones para la identificación de signos de alarma en la población infantil con la implementación de los planes de cuidado para las familias en donde se tienen menores de 5 años con actividades de información, educación y comunicación resaltando la estrategia de atención integrada a las enfermedades prevalentes de la infancia (AIEPI), desde el marco de la corresponsabilidad generando respuestas que garanticen el cumplimiento de los derechos de los niños, niñas y adolescentes. </w:t>
      </w:r>
    </w:p>
    <w:p w14:paraId="1EE43AAD" w14:textId="77777777" w:rsidR="00727ACC" w:rsidRPr="00727ACC" w:rsidRDefault="00727ACC" w:rsidP="00A31640">
      <w:pPr>
        <w:pStyle w:val="Prrafodelista"/>
        <w:numPr>
          <w:ilvl w:val="0"/>
          <w:numId w:val="91"/>
        </w:numPr>
        <w:spacing w:after="160" w:line="360" w:lineRule="auto"/>
        <w:jc w:val="both"/>
        <w:rPr>
          <w:rFonts w:ascii="Arial" w:hAnsi="Arial" w:cs="Arial"/>
          <w:sz w:val="22"/>
          <w:szCs w:val="22"/>
        </w:rPr>
      </w:pPr>
      <w:r w:rsidRPr="00727ACC">
        <w:rPr>
          <w:rFonts w:ascii="Arial" w:hAnsi="Arial" w:cs="Arial"/>
          <w:sz w:val="22"/>
          <w:szCs w:val="22"/>
        </w:rPr>
        <w:t>Dentro de las visitas de seguimiento y como implementación del plan familiar, se posicionan estrategias que en el marco de la emergencia por COVID-19 se hacen necesarias para mitigar el impacto dentro de la población.</w:t>
      </w:r>
    </w:p>
    <w:p w14:paraId="39D96C58" w14:textId="77777777" w:rsidR="00727ACC" w:rsidRPr="00727ACC" w:rsidRDefault="00727ACC" w:rsidP="00727ACC">
      <w:pPr>
        <w:spacing w:line="360" w:lineRule="auto"/>
        <w:jc w:val="both"/>
        <w:rPr>
          <w:rFonts w:ascii="Arial" w:hAnsi="Arial" w:cs="Arial"/>
          <w:sz w:val="22"/>
          <w:szCs w:val="22"/>
        </w:rPr>
      </w:pPr>
    </w:p>
    <w:p w14:paraId="651E2F7A"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 xml:space="preserve">Enfoque de género </w:t>
      </w:r>
    </w:p>
    <w:p w14:paraId="52104E69" w14:textId="77777777" w:rsidR="00727ACC" w:rsidRPr="00727ACC" w:rsidRDefault="00727ACC" w:rsidP="00A31640">
      <w:pPr>
        <w:pStyle w:val="Prrafodelista"/>
        <w:numPr>
          <w:ilvl w:val="0"/>
          <w:numId w:val="92"/>
        </w:numPr>
        <w:spacing w:after="160" w:line="360" w:lineRule="auto"/>
        <w:jc w:val="both"/>
        <w:rPr>
          <w:rFonts w:ascii="Arial" w:hAnsi="Arial" w:cs="Arial"/>
          <w:sz w:val="22"/>
          <w:szCs w:val="22"/>
        </w:rPr>
      </w:pPr>
      <w:r w:rsidRPr="00727ACC">
        <w:rPr>
          <w:rFonts w:ascii="Arial" w:hAnsi="Arial" w:cs="Arial"/>
          <w:sz w:val="22"/>
          <w:szCs w:val="22"/>
        </w:rPr>
        <w:lastRenderedPageBreak/>
        <w:t xml:space="preserve">Con la puesta en marcha de acciones dirigidas a la población gestante y lactante en el fortalecimiento de capacidades y habilidades en lactancia materna, alimentación complementaria y alimentación infantil, se generan logros en la incorporación de enfoque de género -mujer- y poblacional – gestantes y lactantes-, tal es el caso del aumento en 58 nuevas Salas Amigas de la Familia Lactante del entorno laboral en la ciudad, disposición de una nueva estrategia de apoyo integral para el cuidado materno e infantil en el entorno comunitario, y nueva herramienta educativa interactiva dirigida a gestantes y lactantes. </w:t>
      </w:r>
    </w:p>
    <w:p w14:paraId="569CEBFC" w14:textId="77777777" w:rsidR="00727ACC" w:rsidRPr="00727ACC" w:rsidRDefault="00727ACC" w:rsidP="00A31640">
      <w:pPr>
        <w:pStyle w:val="Prrafodelista"/>
        <w:numPr>
          <w:ilvl w:val="0"/>
          <w:numId w:val="92"/>
        </w:numPr>
        <w:spacing w:after="160" w:line="360" w:lineRule="auto"/>
        <w:jc w:val="both"/>
        <w:rPr>
          <w:rFonts w:ascii="Arial" w:hAnsi="Arial" w:cs="Arial"/>
          <w:sz w:val="22"/>
          <w:szCs w:val="22"/>
        </w:rPr>
      </w:pPr>
      <w:r w:rsidRPr="00727ACC">
        <w:rPr>
          <w:rFonts w:ascii="Arial" w:hAnsi="Arial" w:cs="Arial"/>
          <w:sz w:val="22"/>
          <w:szCs w:val="22"/>
        </w:rPr>
        <w:t xml:space="preserve">La maternidad y paternidad temprana es abordada desde las construcciones culturales que permitan comprender la necesidad de trabajar hacia la transformación de imaginarios y prácticas culturales que existen sobre los cuerpos y la sexualidad, teniendo en cuenta los contextos en los cuales niñas, niños, adolescentes y jóvenes se desenvuelven, para desde allí generar otras opciones de vida. </w:t>
      </w:r>
    </w:p>
    <w:p w14:paraId="5D15F438" w14:textId="77777777" w:rsidR="00727ACC" w:rsidRPr="00727ACC" w:rsidRDefault="00727ACC" w:rsidP="00A31640">
      <w:pPr>
        <w:pStyle w:val="Prrafodelista"/>
        <w:numPr>
          <w:ilvl w:val="0"/>
          <w:numId w:val="92"/>
        </w:numPr>
        <w:spacing w:after="160" w:line="360" w:lineRule="auto"/>
        <w:jc w:val="both"/>
        <w:rPr>
          <w:rFonts w:ascii="Arial" w:hAnsi="Arial" w:cs="Arial"/>
          <w:sz w:val="22"/>
          <w:szCs w:val="22"/>
        </w:rPr>
      </w:pPr>
      <w:r w:rsidRPr="00727ACC">
        <w:rPr>
          <w:rFonts w:ascii="Arial" w:hAnsi="Arial" w:cs="Arial"/>
          <w:sz w:val="22"/>
          <w:szCs w:val="22"/>
        </w:rPr>
        <w:t>La Subdirección de Plantas Físicas considera necesario mencionar que, teniendo en cuenta que dentro de las categorías establecidas y siendo el proyecto 7565 un proyecto transversal, la Optimización de infraestructura establecida en la meta 62 del PDD “Optimizar el 100% de la red de unidades operativas para la prestación de servicios sociales, a través de la construcción, restitución, mantenimiento, adecuación o habilitación de inmuebles para atención especial en respuesta a situaciones de impacto poblacional diferencial, en el marco de la implementación del Sistema Distrital de Cuidado”, no contempla dentro de sus criterios el enfoque de género, toda vez que dicho enfoque propende por garantizarse directamente en el marco de la prestación de los servicios sociales; sin embargo, la infraestructura en todas sus modalidades se encuentra orientada al cumplimiento de las necesidades y estándares por grupos etarios por tipo de servicio, sin discriminar género.</w:t>
      </w:r>
    </w:p>
    <w:p w14:paraId="704EB785"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Secretaría de Educación</w:t>
      </w:r>
    </w:p>
    <w:p w14:paraId="16E35B6F"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Enfoque de derechos</w:t>
      </w:r>
    </w:p>
    <w:p w14:paraId="2B377D61" w14:textId="77777777" w:rsidR="00727ACC" w:rsidRPr="00727ACC" w:rsidRDefault="00727ACC" w:rsidP="00727ACC">
      <w:pPr>
        <w:spacing w:line="360" w:lineRule="auto"/>
        <w:jc w:val="both"/>
        <w:rPr>
          <w:rFonts w:ascii="Arial" w:hAnsi="Arial" w:cs="Arial"/>
          <w:sz w:val="22"/>
          <w:szCs w:val="22"/>
        </w:rPr>
      </w:pPr>
    </w:p>
    <w:p w14:paraId="0AD1B3BB" w14:textId="77777777" w:rsidR="00727ACC" w:rsidRPr="00727ACC" w:rsidRDefault="00727ACC" w:rsidP="00A31640">
      <w:pPr>
        <w:pStyle w:val="Prrafodelista"/>
        <w:numPr>
          <w:ilvl w:val="0"/>
          <w:numId w:val="93"/>
        </w:numPr>
        <w:spacing w:after="160" w:line="360" w:lineRule="auto"/>
        <w:jc w:val="both"/>
        <w:rPr>
          <w:rFonts w:ascii="Arial" w:hAnsi="Arial" w:cs="Arial"/>
          <w:sz w:val="22"/>
          <w:szCs w:val="22"/>
        </w:rPr>
      </w:pPr>
      <w:r w:rsidRPr="00727ACC">
        <w:rPr>
          <w:rFonts w:ascii="Arial" w:hAnsi="Arial" w:cs="Arial"/>
          <w:sz w:val="22"/>
          <w:szCs w:val="22"/>
        </w:rPr>
        <w:lastRenderedPageBreak/>
        <w:t xml:space="preserve">La Secretaría de Educación del Distrito garantiza el derecho a la educación inclusiva y de calidad para todos los niños, niñas y adolescentes en la ciudad, independientemente de sus condiciones sociales, culturales, económicas, políticas o migratorias. En este sentido, el Sistema Educativo Oficial atiende poblaciones vulnerables, diversas y de especial protección constitucional a partir de un enfoque diferencial, intercultural y de género conforme a las características de cada una de las poblaciones. </w:t>
      </w:r>
    </w:p>
    <w:p w14:paraId="29E8B6F8" w14:textId="77777777" w:rsidR="00727ACC" w:rsidRPr="00727ACC" w:rsidRDefault="00727ACC" w:rsidP="00A31640">
      <w:pPr>
        <w:pStyle w:val="Prrafodelista"/>
        <w:numPr>
          <w:ilvl w:val="0"/>
          <w:numId w:val="93"/>
        </w:numPr>
        <w:spacing w:after="160" w:line="360" w:lineRule="auto"/>
        <w:jc w:val="both"/>
        <w:rPr>
          <w:rFonts w:ascii="Arial" w:hAnsi="Arial" w:cs="Arial"/>
          <w:sz w:val="22"/>
          <w:szCs w:val="22"/>
        </w:rPr>
      </w:pPr>
      <w:r w:rsidRPr="00727ACC">
        <w:rPr>
          <w:rFonts w:ascii="Arial" w:hAnsi="Arial" w:cs="Arial"/>
          <w:sz w:val="22"/>
          <w:szCs w:val="22"/>
        </w:rPr>
        <w:t>Las acciones que desarrolla e implementa la Secretaría de Educación a través de la Dirección de Cobertura están dirigidas a reducir las brechas de desigualdad y reducir los niveles de deserción escolar en las 20 localidades de la ciudad, garantizado la distribución de recursos de gratuidad educativa y acciones complementarias en toda la red de colegios públicos de Bogotá, tanto urbanos como rurales.</w:t>
      </w:r>
    </w:p>
    <w:p w14:paraId="5FC01E1C" w14:textId="77777777" w:rsidR="00727ACC" w:rsidRPr="00727ACC" w:rsidRDefault="00727ACC" w:rsidP="00A31640">
      <w:pPr>
        <w:pStyle w:val="Prrafodelista"/>
        <w:numPr>
          <w:ilvl w:val="0"/>
          <w:numId w:val="93"/>
        </w:numPr>
        <w:spacing w:after="160" w:line="360" w:lineRule="auto"/>
        <w:jc w:val="both"/>
        <w:rPr>
          <w:rFonts w:ascii="Arial" w:hAnsi="Arial" w:cs="Arial"/>
          <w:sz w:val="22"/>
          <w:szCs w:val="22"/>
        </w:rPr>
      </w:pPr>
      <w:r w:rsidRPr="00727ACC">
        <w:rPr>
          <w:rFonts w:ascii="Arial" w:hAnsi="Arial" w:cs="Arial"/>
          <w:sz w:val="22"/>
          <w:szCs w:val="22"/>
        </w:rPr>
        <w:t>Desde el área de Bienestar, se contribuyó con la inclusión social y desarrollo integral de familias, comunidades y población en general, para el mejoramiento de espacios personales y entornos territoriales. Así mismo, se desarrollan actividades involucrando líderes de diferentes grupos étnicos.</w:t>
      </w:r>
    </w:p>
    <w:p w14:paraId="69D86529" w14:textId="77777777" w:rsidR="003B45AD" w:rsidRDefault="00727ACC" w:rsidP="00A31640">
      <w:pPr>
        <w:pStyle w:val="Prrafodelista"/>
        <w:numPr>
          <w:ilvl w:val="0"/>
          <w:numId w:val="93"/>
        </w:numPr>
        <w:spacing w:after="160" w:line="360" w:lineRule="auto"/>
        <w:jc w:val="both"/>
        <w:rPr>
          <w:rFonts w:ascii="Arial" w:hAnsi="Arial" w:cs="Arial"/>
          <w:sz w:val="22"/>
          <w:szCs w:val="22"/>
        </w:rPr>
      </w:pPr>
      <w:r w:rsidRPr="00727ACC">
        <w:rPr>
          <w:rFonts w:ascii="Arial" w:hAnsi="Arial" w:cs="Arial"/>
          <w:sz w:val="22"/>
          <w:szCs w:val="22"/>
        </w:rPr>
        <w:t xml:space="preserve">La Dirección de Inclusión e Integración de Poblaciones DIIP adelantó sus acciones de acuerdo con la garantía del derecho a la educación de los y las estudiantes de especial protección constitucional en el marco de la educación inclusiva. La apuesta por una educación inclusiva implica el acceso y la participación de todos los y las estudiantes en la propuesta curricular de la educación formal sin discriminación alguna. En tal sentido, desde el enfoque de derechos, garantiza la atención educativa a estudiantes de especial protección constitucional, se implementan en las IED los ajustes razonables, entendidos como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w:t>
      </w:r>
      <w:r w:rsidRPr="00727ACC">
        <w:rPr>
          <w:rFonts w:ascii="Arial" w:hAnsi="Arial" w:cs="Arial"/>
          <w:sz w:val="22"/>
          <w:szCs w:val="22"/>
        </w:rPr>
        <w:lastRenderedPageBreak/>
        <w:t xml:space="preserve">se ponen en marcha tras una rigurosa evaluación de las características del estudiante con discapacidad” (Decreto 1421 de 2017, Articulo 2.3.3.5.1.4. Numeral 4). </w:t>
      </w:r>
    </w:p>
    <w:p w14:paraId="652C4400" w14:textId="59DC0C80" w:rsidR="00727ACC" w:rsidRPr="003B45AD" w:rsidRDefault="00727ACC" w:rsidP="00A31640">
      <w:pPr>
        <w:pStyle w:val="Prrafodelista"/>
        <w:numPr>
          <w:ilvl w:val="0"/>
          <w:numId w:val="93"/>
        </w:numPr>
        <w:spacing w:after="160" w:line="360" w:lineRule="auto"/>
        <w:jc w:val="both"/>
        <w:rPr>
          <w:rFonts w:ascii="Arial" w:hAnsi="Arial" w:cs="Arial"/>
          <w:sz w:val="22"/>
          <w:szCs w:val="22"/>
        </w:rPr>
      </w:pPr>
      <w:r w:rsidRPr="003B45AD">
        <w:rPr>
          <w:rFonts w:ascii="Arial" w:hAnsi="Arial" w:cs="Arial"/>
          <w:sz w:val="22"/>
          <w:szCs w:val="22"/>
        </w:rPr>
        <w:t xml:space="preserve">Es preciso indicar que la atención educativa para los niños, niñas y adolescentes  se sustenta en los presupuestos conceptuales y pedagógicos que plantean organismos internacionales como la UNESCO, en el marco de la educación inclusiva, los cuales plantean un proceso de transformación de la escuela para promover el reconocimiento de la diversidad, el respeto por la diferencia, la eliminación de barreras para el aprendizaje y la participación, con el único propósito de avanzar hacia una educación de calidad para todos, de modo que se implementen las acciones de atención educativa desde el enfoque diferencial. </w:t>
      </w:r>
    </w:p>
    <w:p w14:paraId="6E398F09" w14:textId="77777777"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 xml:space="preserve"> </w:t>
      </w:r>
    </w:p>
    <w:p w14:paraId="313140B6"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Enfoque diferencial</w:t>
      </w:r>
    </w:p>
    <w:p w14:paraId="498C4415" w14:textId="77777777" w:rsidR="00727ACC" w:rsidRPr="00727ACC" w:rsidRDefault="00727ACC" w:rsidP="00A31640">
      <w:pPr>
        <w:pStyle w:val="Prrafodelista"/>
        <w:numPr>
          <w:ilvl w:val="0"/>
          <w:numId w:val="94"/>
        </w:numPr>
        <w:spacing w:after="160" w:line="360" w:lineRule="auto"/>
        <w:jc w:val="both"/>
        <w:rPr>
          <w:rFonts w:ascii="Arial" w:hAnsi="Arial" w:cs="Arial"/>
          <w:sz w:val="22"/>
          <w:szCs w:val="22"/>
        </w:rPr>
      </w:pPr>
      <w:r w:rsidRPr="00727ACC">
        <w:rPr>
          <w:rFonts w:ascii="Arial" w:hAnsi="Arial" w:cs="Arial"/>
          <w:sz w:val="22"/>
          <w:szCs w:val="22"/>
        </w:rPr>
        <w:t xml:space="preserve">Se realizaron diversas articulaciones para garantizar los procesos de inclusión y reconocimiento a la diversidad, encaminadas a responder integralmente a los distintos grupos poblacionales acompañados. En términos de interculturalidad étnica se logra avanzar en la consecución de las dos acciones afirmativas con pueblos indígenas: 1. acompañamiento al tránsito de los niños y niñas de las Casas de Pensamiento Intercultural (CPI) a las IED; 2. avances en la propuesta para la caracterización de los niños y niñas pertenecientes a pueblos indígenas que transitan de las Casas de Pensamiento Intercultural – CPI a las IED. </w:t>
      </w:r>
    </w:p>
    <w:p w14:paraId="251CBBC9" w14:textId="77777777" w:rsidR="00727ACC" w:rsidRPr="00727ACC" w:rsidRDefault="00727ACC" w:rsidP="00727ACC">
      <w:pPr>
        <w:spacing w:line="360" w:lineRule="auto"/>
        <w:jc w:val="both"/>
        <w:rPr>
          <w:rFonts w:ascii="Arial" w:hAnsi="Arial" w:cs="Arial"/>
          <w:sz w:val="22"/>
          <w:szCs w:val="22"/>
        </w:rPr>
      </w:pPr>
    </w:p>
    <w:p w14:paraId="5A5CE5E9"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Enfoque de género</w:t>
      </w:r>
    </w:p>
    <w:p w14:paraId="38ECF7F5" w14:textId="77777777" w:rsidR="00727ACC" w:rsidRPr="00727ACC" w:rsidRDefault="00727ACC" w:rsidP="00A31640">
      <w:pPr>
        <w:pStyle w:val="Prrafodelista"/>
        <w:numPr>
          <w:ilvl w:val="0"/>
          <w:numId w:val="94"/>
        </w:numPr>
        <w:spacing w:after="160" w:line="360" w:lineRule="auto"/>
        <w:jc w:val="both"/>
        <w:rPr>
          <w:rFonts w:ascii="Arial" w:hAnsi="Arial" w:cs="Arial"/>
          <w:sz w:val="22"/>
          <w:szCs w:val="22"/>
        </w:rPr>
      </w:pPr>
      <w:r w:rsidRPr="00727ACC">
        <w:rPr>
          <w:rFonts w:ascii="Arial" w:hAnsi="Arial" w:cs="Arial"/>
          <w:sz w:val="22"/>
          <w:szCs w:val="22"/>
        </w:rPr>
        <w:t xml:space="preserve">Se han articulado acciones desde la ruta de asistencia técnica con el diseño de un eje de reflexión denominado “Diversidad e Inclusión en educación inicial: reconociendo las muchas formas de ser y habitar en el mundo” para el segundo semestre se avanza en la construcción de los cinco (5) encuentros a saber: encuentro de inicio y contextualización, orientaciones para la educación inclusivo, diseño universal de aprendizaje, enfoques diferenciales y encuentro de valoración. Es </w:t>
      </w:r>
      <w:r w:rsidRPr="00727ACC">
        <w:rPr>
          <w:rFonts w:ascii="Arial" w:hAnsi="Arial" w:cs="Arial"/>
          <w:sz w:val="22"/>
          <w:szCs w:val="22"/>
        </w:rPr>
        <w:lastRenderedPageBreak/>
        <w:t xml:space="preserve">importante resaltar que este eje fue seleccionado e implementado en una IED y todos los documentos construidos serán insumo para la construcción de la caja de herramientas. </w:t>
      </w:r>
    </w:p>
    <w:p w14:paraId="75F14373" w14:textId="77777777" w:rsidR="00727ACC" w:rsidRPr="00727ACC" w:rsidRDefault="00727ACC" w:rsidP="00A31640">
      <w:pPr>
        <w:pStyle w:val="Prrafodelista"/>
        <w:numPr>
          <w:ilvl w:val="0"/>
          <w:numId w:val="94"/>
        </w:numPr>
        <w:spacing w:after="160" w:line="360" w:lineRule="auto"/>
        <w:jc w:val="both"/>
        <w:rPr>
          <w:rFonts w:ascii="Arial" w:hAnsi="Arial" w:cs="Arial"/>
          <w:sz w:val="22"/>
          <w:szCs w:val="22"/>
        </w:rPr>
      </w:pPr>
      <w:r w:rsidRPr="00727ACC">
        <w:rPr>
          <w:rFonts w:ascii="Arial" w:hAnsi="Arial" w:cs="Arial"/>
          <w:sz w:val="22"/>
          <w:szCs w:val="22"/>
        </w:rPr>
        <w:t xml:space="preserve">Desde la Dirección de Educación Media, se trabaja en articulación con la estrategia Manzanas del Cuidado, un espacio diseñado por la Alcaldía de Bogotá en cabeza de la Secretaría de la Mujer, para que las mujeres puedan descargarse de esas labores de cuidado que han debido asumir sin remuneración económica. En relación con el enfoque diferencial la estrategia de inmersión a la educación superior logró la inscripción de 25 estudiantes con talentos excepcionales de dos (2) IED que no hacían parte de las 207 IED acompañadas; esto con el fin de ampliar las oportunidades de acceso a la inmersión universitaria a esta población, acción que se desarrolló en articulación con la Dirección de Inclusión e Integración de poblaciones.  </w:t>
      </w:r>
    </w:p>
    <w:p w14:paraId="43B57DA0" w14:textId="77777777" w:rsidR="00727ACC" w:rsidRPr="00727ACC" w:rsidRDefault="00727ACC" w:rsidP="00727ACC">
      <w:pPr>
        <w:spacing w:line="360" w:lineRule="auto"/>
        <w:jc w:val="both"/>
        <w:rPr>
          <w:rFonts w:ascii="Arial" w:hAnsi="Arial" w:cs="Arial"/>
          <w:sz w:val="22"/>
          <w:szCs w:val="22"/>
        </w:rPr>
      </w:pPr>
    </w:p>
    <w:p w14:paraId="24A13DDD"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IDIPRON</w:t>
      </w:r>
    </w:p>
    <w:p w14:paraId="58CF1FD9" w14:textId="657A4DB4"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 xml:space="preserve">En el Instituto Distrital para la Protección de la Niñez y la Juventud IDIPRON se implementan y transversalizan los enfoques diferencial, de género y territorial en pro de ofrecer una atención que responda a las necesidades de niñas, niños y adolescentes habitantes de calle, en riesgo de habitarla o en fragilidad social en las diferentes localidades de Bogotá. </w:t>
      </w:r>
    </w:p>
    <w:p w14:paraId="1D05BC7F" w14:textId="77777777" w:rsidR="00727ACC" w:rsidRPr="00727ACC" w:rsidRDefault="00727ACC" w:rsidP="00727ACC">
      <w:pPr>
        <w:spacing w:line="360" w:lineRule="auto"/>
        <w:jc w:val="both"/>
        <w:rPr>
          <w:rFonts w:ascii="Arial" w:hAnsi="Arial" w:cs="Arial"/>
          <w:sz w:val="22"/>
          <w:szCs w:val="22"/>
        </w:rPr>
      </w:pPr>
    </w:p>
    <w:p w14:paraId="001D26DD" w14:textId="77777777" w:rsidR="00727ACC" w:rsidRPr="00727ACC" w:rsidRDefault="00727ACC" w:rsidP="00A31640">
      <w:pPr>
        <w:pStyle w:val="Prrafodelista"/>
        <w:numPr>
          <w:ilvl w:val="0"/>
          <w:numId w:val="95"/>
        </w:numPr>
        <w:spacing w:after="160" w:line="360" w:lineRule="auto"/>
        <w:jc w:val="both"/>
        <w:rPr>
          <w:rFonts w:ascii="Arial" w:hAnsi="Arial" w:cs="Arial"/>
          <w:sz w:val="22"/>
          <w:szCs w:val="22"/>
        </w:rPr>
      </w:pPr>
      <w:r w:rsidRPr="00727ACC">
        <w:rPr>
          <w:rFonts w:ascii="Arial" w:hAnsi="Arial" w:cs="Arial"/>
          <w:sz w:val="22"/>
          <w:szCs w:val="22"/>
        </w:rPr>
        <w:t xml:space="preserve">El modelo de atención busca incidir en el restablecimiento de derechos de niñas, niños y adolescentes, como titulares de derechos, así mismo, como entidad estatal, promueve en las familias y la sociedad su corresponsabilidad para asegurar el goce efectivo de derechos, siempre propendiendo porque los NNA sean capaces de comprender los derechos que poseen, a su vez, apropiándose de sus deberes. Con este fin se realizan jornadas de desarrollo personal, vinculación al modelo pedagógico, talleres de prevención del delito ESCNNA y otros fenómenos, atención de escuela territorio, activación de rutas de atención a NNA entre otras.  Como parte de la implementación del Enfoque Territorial el IDIPRON desarrolla la Escuela en </w:t>
      </w:r>
      <w:r w:rsidRPr="00727ACC">
        <w:rPr>
          <w:rFonts w:ascii="Arial" w:hAnsi="Arial" w:cs="Arial"/>
          <w:sz w:val="22"/>
          <w:szCs w:val="22"/>
        </w:rPr>
        <w:lastRenderedPageBreak/>
        <w:t>territorio, como una propuesta que incluye un modelo pedagógico flexible, con un currículo adaptado a las realidades y a contextos, en el cual, cada persona se reconoce como agente principal en su propio desarrollo, más allá de transmitir unos conceptos de profesor a estudiante se logre la construcción colectiva del saber y la transversalización del Enfoque de Derechos. El equipo territorial que tiene a cargo la Escuela trabaja de la mano con otros actores institucionales y sociales en los territorios.</w:t>
      </w:r>
    </w:p>
    <w:p w14:paraId="79688DC6" w14:textId="77777777" w:rsidR="00727ACC" w:rsidRPr="00727ACC" w:rsidRDefault="00727ACC" w:rsidP="00A31640">
      <w:pPr>
        <w:pStyle w:val="Prrafodelista"/>
        <w:numPr>
          <w:ilvl w:val="0"/>
          <w:numId w:val="95"/>
        </w:numPr>
        <w:spacing w:after="160" w:line="360" w:lineRule="auto"/>
        <w:jc w:val="both"/>
        <w:rPr>
          <w:rFonts w:ascii="Arial" w:hAnsi="Arial" w:cs="Arial"/>
          <w:sz w:val="22"/>
          <w:szCs w:val="22"/>
        </w:rPr>
      </w:pPr>
      <w:r w:rsidRPr="00727ACC">
        <w:rPr>
          <w:rFonts w:ascii="Arial" w:hAnsi="Arial" w:cs="Arial"/>
          <w:sz w:val="22"/>
          <w:szCs w:val="22"/>
        </w:rPr>
        <w:t xml:space="preserve">Para la implementación de los Enfoques se considera de vital importancia el conocimiento y reconocimiento de las diferencias y necesidades particulares de los grupos poblacionales que hacen parte del Instituto. Es por esto que el equipo de Políticas Públicas Poblacionales del IDIPRON lideró acciones que redundan en el fortalecimiento de la atención a través de la cualificación de los equipos de trabajo de las diferentes áreas en temas referentes a mujeres, sectores sociales LGBTI, personas con discapacidad, víctimas del conflicto armado y personas con pertenencia étnica, que fortalezcan las herramientas de atención y permitan, a través de la eliminación de diferentes barreras, avanzar hacia el cumplimiento del Artículo 13. de la Constitución Política Colombiana.  </w:t>
      </w:r>
    </w:p>
    <w:p w14:paraId="3B13EC8D" w14:textId="77777777" w:rsidR="00727ACC" w:rsidRPr="00727ACC" w:rsidRDefault="00727ACC" w:rsidP="00727ACC">
      <w:pPr>
        <w:spacing w:line="360" w:lineRule="auto"/>
        <w:jc w:val="both"/>
        <w:rPr>
          <w:rFonts w:ascii="Arial" w:hAnsi="Arial" w:cs="Arial"/>
          <w:sz w:val="22"/>
          <w:szCs w:val="22"/>
        </w:rPr>
      </w:pPr>
    </w:p>
    <w:p w14:paraId="0666BC9C" w14:textId="77777777"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t xml:space="preserve">En cuanto acciones que se han realizado para la transversalización de estos enfoques, desde la Oficina Asesora de Planeación se han impulsado líneas de acción articuladas con otras áreas del Instituto. En este sentido, a lo largo de la vigencia 2021 se realizó: </w:t>
      </w:r>
    </w:p>
    <w:p w14:paraId="2E5E68EA" w14:textId="77777777" w:rsidR="00727ACC" w:rsidRPr="00727ACC" w:rsidRDefault="00727ACC" w:rsidP="00727ACC">
      <w:pPr>
        <w:spacing w:line="360" w:lineRule="auto"/>
        <w:jc w:val="both"/>
        <w:rPr>
          <w:rFonts w:ascii="Arial" w:hAnsi="Arial" w:cs="Arial"/>
          <w:sz w:val="22"/>
          <w:szCs w:val="22"/>
        </w:rPr>
      </w:pPr>
    </w:p>
    <w:p w14:paraId="76EBB458"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t>Fortalecimiento de la Mesa de Mujer, Género y Diversidades que permite articular, desde todas las áreas del Instituto, la implementación de acciones y actividades en pro del reconocimiento de los derechos de la población y la implementación de las políticas públicas poblacionales misionales (Infancia y Adolescencia, Juventud, Habitabilidad en Calle) y transversales (Mujeres, LGBTI, Familias, Discapacidad, Víctimas del Conflicto Armado y Etnias).</w:t>
      </w:r>
    </w:p>
    <w:p w14:paraId="4B727DEB"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lastRenderedPageBreak/>
        <w:t xml:space="preserve">Implementación de la Estrategia Distrital de Cuidado Menstrual en dos vías; primero en cuanto al trabajo con población beneficiaria por medio de la EMAA Educación Menstrual para el Autocuidado y Autorreconocimiento, entrega de kits de cuidado menstrual y jornadas Distritales de Dignidad Menstrual dirigida a personas menstruantes habitantes de calle. Segundo, en la socialización de la Estrategia y capacitación a los equipos de trabajo, para la implementación antes expuesta. </w:t>
      </w:r>
    </w:p>
    <w:p w14:paraId="02557438"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t>Capacitaciones a equipos de trabajo sobre la transversalización de los enfoques diferencial y de género articulados con el equipo de Capacitaciones.</w:t>
      </w:r>
    </w:p>
    <w:p w14:paraId="235845A3"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t>Conversatorios sobre la eliminación de las violencias contra las mujeres, derechos personas con discapacidad, LGBTI y víctimas del conflicto armado.</w:t>
      </w:r>
    </w:p>
    <w:p w14:paraId="0C744806"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t>Se ha trabajado permanentemente en la implementación de ajustes razonables e instalación de la señalética incluyente para el mejoramiento de la atención de personas con discapacidad, avanzando hacia la garantía de espacios adecuados para su desarrollo y disfrute de las actividades. Adicionalmente, se ha articulado con el Área de Comunicaciones para realizar piezas comunicativas con lenguaje incluyente, de fácil comprensión y reconociendo a las diversidades.</w:t>
      </w:r>
    </w:p>
    <w:p w14:paraId="63FBD56F"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t>Se realizan conmemoraciones de fechas emblemáticas en el marco de reconocer los derechos de las personas en sus diversidades: Día Internacional de la Mujer, Día de la Niñez, Día de la No-Violencia contra las mujeres, Semana por la Igualdad, Día Internacional del Orgullo LGBTI, Mes de la Discapacidad, Día Internacional de las Víctimas del Conflicto Armado, Día Internacional de la Prevención de la ESCNNA, Día de la Niña, Día por la Salud de las Mujeres, entre otras.</w:t>
      </w:r>
    </w:p>
    <w:p w14:paraId="4F37F98F" w14:textId="77777777" w:rsidR="00727ACC" w:rsidRPr="00727ACC" w:rsidRDefault="00727ACC" w:rsidP="00A31640">
      <w:pPr>
        <w:pStyle w:val="Prrafodelista"/>
        <w:numPr>
          <w:ilvl w:val="0"/>
          <w:numId w:val="96"/>
        </w:numPr>
        <w:spacing w:after="160" w:line="360" w:lineRule="auto"/>
        <w:jc w:val="both"/>
        <w:rPr>
          <w:rFonts w:ascii="Arial" w:hAnsi="Arial" w:cs="Arial"/>
          <w:sz w:val="22"/>
          <w:szCs w:val="22"/>
        </w:rPr>
      </w:pPr>
      <w:r w:rsidRPr="00727ACC">
        <w:rPr>
          <w:rFonts w:ascii="Arial" w:hAnsi="Arial" w:cs="Arial"/>
          <w:sz w:val="22"/>
          <w:szCs w:val="22"/>
        </w:rPr>
        <w:t>Se implementa Prueba Piloto en la UPI Casa Belén en articulación con la Secretaría Distrital de Integración Social: Estrategia de prevención de violencia intrafamiliar y violencia sexual "Entornos protectores y territorios seguros, inclusivos y diversos”.</w:t>
      </w:r>
    </w:p>
    <w:p w14:paraId="316DD4EB" w14:textId="77777777" w:rsidR="00727ACC" w:rsidRPr="00727ACC" w:rsidRDefault="00727ACC" w:rsidP="00727ACC">
      <w:pPr>
        <w:spacing w:line="360" w:lineRule="auto"/>
        <w:jc w:val="both"/>
        <w:rPr>
          <w:rFonts w:ascii="Arial" w:hAnsi="Arial" w:cs="Arial"/>
          <w:sz w:val="22"/>
          <w:szCs w:val="22"/>
        </w:rPr>
      </w:pPr>
    </w:p>
    <w:p w14:paraId="5D8DF969" w14:textId="77777777" w:rsidR="00727ACC" w:rsidRPr="00727ACC" w:rsidRDefault="00727ACC" w:rsidP="00727ACC">
      <w:pPr>
        <w:spacing w:line="360" w:lineRule="auto"/>
        <w:jc w:val="both"/>
        <w:rPr>
          <w:rFonts w:ascii="Arial" w:hAnsi="Arial" w:cs="Arial"/>
          <w:sz w:val="22"/>
          <w:szCs w:val="22"/>
        </w:rPr>
      </w:pPr>
      <w:r w:rsidRPr="00727ACC">
        <w:rPr>
          <w:rFonts w:ascii="Arial" w:hAnsi="Arial" w:cs="Arial"/>
          <w:sz w:val="22"/>
          <w:szCs w:val="22"/>
        </w:rPr>
        <w:lastRenderedPageBreak/>
        <w:t>Es importante aclarar que, aunque estas acciones son transversales en el Instituto no tienen un presupuesto específico, sino que van caminado a través del desarrollo de los proyectos de inversión.</w:t>
      </w:r>
    </w:p>
    <w:p w14:paraId="2AA61A45" w14:textId="77777777" w:rsidR="00727ACC" w:rsidRPr="00727ACC" w:rsidRDefault="00727ACC" w:rsidP="00727ACC">
      <w:pPr>
        <w:spacing w:line="360" w:lineRule="auto"/>
        <w:jc w:val="both"/>
        <w:rPr>
          <w:rFonts w:ascii="Arial" w:hAnsi="Arial" w:cs="Arial"/>
          <w:sz w:val="22"/>
          <w:szCs w:val="22"/>
        </w:rPr>
      </w:pPr>
    </w:p>
    <w:p w14:paraId="414A9CD6" w14:textId="77777777" w:rsidR="00727ACC" w:rsidRPr="00727ACC" w:rsidRDefault="00727ACC" w:rsidP="00727ACC">
      <w:pPr>
        <w:spacing w:line="360" w:lineRule="auto"/>
        <w:jc w:val="both"/>
        <w:rPr>
          <w:rFonts w:ascii="Arial" w:hAnsi="Arial" w:cs="Arial"/>
          <w:b/>
          <w:sz w:val="22"/>
          <w:szCs w:val="22"/>
        </w:rPr>
      </w:pPr>
      <w:r w:rsidRPr="00727ACC">
        <w:rPr>
          <w:rFonts w:ascii="Arial" w:hAnsi="Arial" w:cs="Arial"/>
          <w:b/>
          <w:sz w:val="22"/>
          <w:szCs w:val="22"/>
        </w:rPr>
        <w:t>Secretaría Distrital de Movilidad</w:t>
      </w:r>
    </w:p>
    <w:p w14:paraId="666F9A6D" w14:textId="77777777" w:rsidR="00727ACC" w:rsidRPr="00727ACC" w:rsidRDefault="00727ACC" w:rsidP="00A31640">
      <w:pPr>
        <w:pStyle w:val="Prrafodelista"/>
        <w:numPr>
          <w:ilvl w:val="0"/>
          <w:numId w:val="97"/>
        </w:numPr>
        <w:spacing w:after="160" w:line="360" w:lineRule="auto"/>
        <w:jc w:val="both"/>
        <w:rPr>
          <w:rFonts w:ascii="Arial" w:hAnsi="Arial" w:cs="Arial"/>
          <w:sz w:val="22"/>
          <w:szCs w:val="22"/>
        </w:rPr>
      </w:pPr>
      <w:r w:rsidRPr="00727ACC">
        <w:rPr>
          <w:rFonts w:ascii="Arial" w:hAnsi="Arial" w:cs="Arial"/>
          <w:sz w:val="22"/>
          <w:szCs w:val="22"/>
        </w:rPr>
        <w:t xml:space="preserve">Esta Secretaría inicia el acercamiento a la implementación de los enfoques reconociendo que dentro de la población atendida se encuentra niñas y niños pertenecientes a comunidades étnicas, con discapacidad y víctimas. Dentro de los estudiantes beneficiados por Al Colegio en Bici y Ciempiés se encontraban 27 pertenecientes a comunidades afro, 27 a comunidades indígenas, 305 víctimas de conflicto armado y 84 en condición de discapacidad. </w:t>
      </w:r>
    </w:p>
    <w:p w14:paraId="62843BE2" w14:textId="77777777" w:rsidR="00727ACC" w:rsidRPr="00727ACC" w:rsidRDefault="00727ACC" w:rsidP="00A31640">
      <w:pPr>
        <w:pStyle w:val="Prrafodelista"/>
        <w:numPr>
          <w:ilvl w:val="0"/>
          <w:numId w:val="97"/>
        </w:numPr>
        <w:spacing w:after="160" w:line="360" w:lineRule="auto"/>
        <w:jc w:val="both"/>
        <w:rPr>
          <w:rFonts w:ascii="Arial" w:hAnsi="Arial" w:cs="Arial"/>
          <w:sz w:val="22"/>
          <w:szCs w:val="22"/>
        </w:rPr>
      </w:pPr>
      <w:r w:rsidRPr="00727ACC">
        <w:rPr>
          <w:rFonts w:ascii="Arial" w:hAnsi="Arial" w:cs="Arial"/>
          <w:sz w:val="22"/>
          <w:szCs w:val="22"/>
        </w:rPr>
        <w:t>De los 4.453 estudiantes beneficiados de Al Colegio en Bici, 3.611 se encuentran entre los 5 y los 12 años, y 842 de 13 en adelante. Adicionalmente 1.914 son niñas y 2.539 son niños y se encuentran distribuidos de la siguiente manera en las localidades: Antonio Nariño 93, Barrios Unidos 74, Bosa 897, Ciudad Bolívar 222, Engativá 809, Fontibón 131, Kennedy 544, Mártires 143, Puente Aranda 143, Rafael Uribe Uribe 349, San Cristóbal 23, Suba 584, Tunjuelito 223, Usaquén 149 y Usme 69.</w:t>
      </w:r>
    </w:p>
    <w:p w14:paraId="05FA49B6" w14:textId="2E7B0794" w:rsidR="00727ACC" w:rsidRDefault="00727ACC" w:rsidP="00A31640">
      <w:pPr>
        <w:pStyle w:val="Prrafodelista"/>
        <w:numPr>
          <w:ilvl w:val="0"/>
          <w:numId w:val="97"/>
        </w:numPr>
        <w:spacing w:after="160" w:line="360" w:lineRule="auto"/>
        <w:jc w:val="both"/>
        <w:rPr>
          <w:rFonts w:ascii="Arial" w:hAnsi="Arial" w:cs="Arial"/>
          <w:sz w:val="22"/>
          <w:szCs w:val="22"/>
        </w:rPr>
      </w:pPr>
      <w:r w:rsidRPr="00727ACC">
        <w:rPr>
          <w:rFonts w:ascii="Arial" w:hAnsi="Arial" w:cs="Arial"/>
          <w:sz w:val="22"/>
          <w:szCs w:val="22"/>
        </w:rPr>
        <w:t>De los 1.592 estudiantes beneficiados por Ciempiés Caminos Seguros, 1.306 se encuentran entre los 5 y los 12 años y 286 de 13 en adelante. Adicionalmente 798 son niñas y 794 son niños y se encuentran distribuidos de la siguiente manera en las localidades: Bosa 565, Suba 676, Kennedy 174 y Mártires 177.</w:t>
      </w:r>
    </w:p>
    <w:p w14:paraId="05122FCD" w14:textId="715ED871" w:rsidR="00E6307D" w:rsidRPr="00BE1C5D" w:rsidRDefault="00E6307D" w:rsidP="00A31640">
      <w:pPr>
        <w:pStyle w:val="Ttulo2"/>
        <w:numPr>
          <w:ilvl w:val="1"/>
          <w:numId w:val="71"/>
        </w:numPr>
        <w:jc w:val="both"/>
        <w:rPr>
          <w:rFonts w:ascii="Arial" w:eastAsia="Times New Roman" w:hAnsi="Arial" w:cs="Arial"/>
          <w:b/>
          <w:bCs/>
          <w:i/>
          <w:iCs/>
          <w:color w:val="auto"/>
          <w:sz w:val="22"/>
          <w:lang w:val="es-ES"/>
        </w:rPr>
      </w:pPr>
      <w:bookmarkStart w:id="24" w:name="_Toc65159249"/>
      <w:bookmarkStart w:id="25" w:name="_Toc96626294"/>
      <w:bookmarkStart w:id="26" w:name="_Toc98797981"/>
      <w:r w:rsidRPr="00BE1C5D">
        <w:rPr>
          <w:rFonts w:ascii="Arial" w:hAnsi="Arial" w:cs="Arial"/>
          <w:b/>
          <w:bCs/>
          <w:i/>
          <w:iCs/>
          <w:color w:val="auto"/>
          <w:sz w:val="22"/>
          <w:lang w:val="es-ES"/>
        </w:rPr>
        <w:t>Instancias de análisis y seguimiento a la política pública de infancia y</w:t>
      </w:r>
      <w:r>
        <w:rPr>
          <w:rFonts w:ascii="Arial" w:hAnsi="Arial" w:cs="Arial"/>
          <w:b/>
          <w:bCs/>
          <w:i/>
          <w:iCs/>
          <w:color w:val="auto"/>
          <w:sz w:val="22"/>
          <w:lang w:val="es-ES"/>
        </w:rPr>
        <w:t xml:space="preserve"> </w:t>
      </w:r>
      <w:r w:rsidRPr="00BE1C5D">
        <w:rPr>
          <w:rFonts w:ascii="Arial" w:hAnsi="Arial" w:cs="Arial"/>
          <w:b/>
          <w:bCs/>
          <w:i/>
          <w:iCs/>
          <w:color w:val="auto"/>
          <w:sz w:val="22"/>
          <w:lang w:val="es-ES"/>
        </w:rPr>
        <w:t>adolescencia. Bogotá 2011 – 2021</w:t>
      </w:r>
      <w:bookmarkEnd w:id="24"/>
      <w:bookmarkEnd w:id="25"/>
      <w:bookmarkEnd w:id="26"/>
    </w:p>
    <w:p w14:paraId="25C0889E" w14:textId="77777777" w:rsidR="00E6307D" w:rsidRDefault="00E6307D" w:rsidP="00E6307D">
      <w:pPr>
        <w:spacing w:line="360" w:lineRule="auto"/>
        <w:jc w:val="both"/>
        <w:rPr>
          <w:rFonts w:ascii="Arial" w:hAnsi="Arial" w:cs="Arial"/>
          <w:sz w:val="22"/>
          <w:szCs w:val="22"/>
          <w:lang w:val="es-ES"/>
        </w:rPr>
      </w:pPr>
    </w:p>
    <w:p w14:paraId="6645D144" w14:textId="65868E57" w:rsidR="00E6307D" w:rsidRPr="000514CD" w:rsidRDefault="00E6307D" w:rsidP="00E6307D">
      <w:pPr>
        <w:spacing w:line="360" w:lineRule="auto"/>
        <w:jc w:val="both"/>
        <w:rPr>
          <w:rFonts w:ascii="Arial" w:hAnsi="Arial" w:cs="Arial"/>
          <w:color w:val="000000" w:themeColor="text1"/>
          <w:sz w:val="22"/>
          <w:szCs w:val="22"/>
          <w:lang w:val="es-ES"/>
        </w:rPr>
      </w:pPr>
      <w:r w:rsidRPr="000514CD">
        <w:rPr>
          <w:rFonts w:ascii="Arial" w:hAnsi="Arial" w:cs="Arial"/>
          <w:color w:val="000000" w:themeColor="text1"/>
          <w:sz w:val="22"/>
          <w:szCs w:val="22"/>
          <w:lang w:val="es-ES"/>
        </w:rPr>
        <w:t>La Política Pública de Infancia y Adolescencia de Bogotá D. C., cuenta con el Comité Operativo Distrital de Infancia y Adolescencia - CODIA, reglamentado por la Resolución 0881 de 2020, en desarrollo del artículo 12 del Decreto 460 de 2008, que tiene como objetivo “</w:t>
      </w:r>
      <w:r w:rsidRPr="000514CD">
        <w:rPr>
          <w:rFonts w:ascii="Arial" w:hAnsi="Arial" w:cs="Arial"/>
          <w:i/>
          <w:iCs/>
          <w:color w:val="000000" w:themeColor="text1"/>
          <w:sz w:val="22"/>
          <w:szCs w:val="22"/>
          <w:lang w:val="es-ES"/>
        </w:rPr>
        <w:t xml:space="preserve">Asistir técnicamente al Consejo Distrital de Política Social en sus funciones consultivas </w:t>
      </w:r>
      <w:r w:rsidRPr="000514CD">
        <w:rPr>
          <w:rFonts w:ascii="Arial" w:hAnsi="Arial" w:cs="Arial"/>
          <w:i/>
          <w:iCs/>
          <w:color w:val="000000" w:themeColor="text1"/>
          <w:sz w:val="22"/>
          <w:szCs w:val="22"/>
          <w:lang w:val="es-ES"/>
        </w:rPr>
        <w:lastRenderedPageBreak/>
        <w:t>relacionadas con el análisis, definición de agendas conjuntas, construcción de conceptos y generación de recomendaciones en cuanto a la formulación, implementación, seguimiento y evaluación de la Política de Infancia y Adolescencia en el Distrito</w:t>
      </w:r>
      <w:r w:rsidRPr="000514CD">
        <w:rPr>
          <w:rFonts w:ascii="Arial" w:hAnsi="Arial" w:cs="Arial"/>
          <w:color w:val="000000" w:themeColor="text1"/>
          <w:sz w:val="22"/>
          <w:szCs w:val="22"/>
          <w:lang w:val="es-ES"/>
        </w:rPr>
        <w:t>”</w:t>
      </w:r>
      <w:sdt>
        <w:sdtPr>
          <w:rPr>
            <w:rFonts w:ascii="Arial" w:hAnsi="Arial" w:cs="Arial"/>
            <w:color w:val="000000" w:themeColor="text1"/>
            <w:sz w:val="22"/>
            <w:szCs w:val="22"/>
            <w:lang w:val="es-ES"/>
          </w:rPr>
          <w:id w:val="-1617668415"/>
          <w:citation/>
        </w:sdtPr>
        <w:sdtEndPr/>
        <w:sdtContent>
          <w:r w:rsidRPr="000514CD">
            <w:rPr>
              <w:rFonts w:ascii="Arial" w:hAnsi="Arial" w:cs="Arial"/>
              <w:color w:val="000000" w:themeColor="text1"/>
              <w:sz w:val="22"/>
              <w:szCs w:val="22"/>
              <w:lang w:val="es-ES"/>
            </w:rPr>
            <w:fldChar w:fldCharType="begin"/>
          </w:r>
          <w:r w:rsidRPr="000514CD">
            <w:rPr>
              <w:rFonts w:ascii="Arial" w:hAnsi="Arial" w:cs="Arial"/>
              <w:color w:val="000000" w:themeColor="text1"/>
              <w:sz w:val="22"/>
              <w:szCs w:val="22"/>
            </w:rPr>
            <w:instrText xml:space="preserve">CITATION Sec20 \l 9226 </w:instrText>
          </w:r>
          <w:r w:rsidRPr="000514CD">
            <w:rPr>
              <w:rFonts w:ascii="Arial" w:hAnsi="Arial" w:cs="Arial"/>
              <w:color w:val="000000" w:themeColor="text1"/>
              <w:sz w:val="22"/>
              <w:szCs w:val="22"/>
              <w:lang w:val="es-ES"/>
            </w:rPr>
            <w:fldChar w:fldCharType="separate"/>
          </w:r>
          <w:r w:rsidRPr="000514CD">
            <w:rPr>
              <w:rFonts w:ascii="Arial" w:hAnsi="Arial" w:cs="Arial"/>
              <w:noProof/>
              <w:color w:val="000000" w:themeColor="text1"/>
              <w:sz w:val="22"/>
              <w:szCs w:val="22"/>
            </w:rPr>
            <w:t xml:space="preserve"> (Resolución 0881 de 2020., 2020)</w:t>
          </w:r>
          <w:r w:rsidRPr="000514CD">
            <w:rPr>
              <w:rFonts w:ascii="Arial" w:hAnsi="Arial" w:cs="Arial"/>
              <w:color w:val="000000" w:themeColor="text1"/>
              <w:sz w:val="22"/>
              <w:szCs w:val="22"/>
              <w:lang w:val="es-ES"/>
            </w:rPr>
            <w:fldChar w:fldCharType="end"/>
          </w:r>
        </w:sdtContent>
      </w:sdt>
      <w:r w:rsidRPr="000514CD">
        <w:rPr>
          <w:rFonts w:ascii="Arial" w:hAnsi="Arial" w:cs="Arial"/>
          <w:color w:val="000000" w:themeColor="text1"/>
          <w:sz w:val="22"/>
          <w:szCs w:val="22"/>
          <w:lang w:val="es-ES"/>
        </w:rPr>
        <w:t>. A nivel local, se encuentran los Comités Operativos Locales de Infancia y Adolescencia – COLIA, los cuales, bajo los parámetros del Decreto en mención, coordinan y realizan seguimiento a la implementación de la Política Pública de Infancia y Adolescencia a nivel distrital y local, aportando criterios técnicos, desde sus percepciones en territorio, que posibilitan la materialización de acciones y la construcción de la agenda social.</w:t>
      </w:r>
    </w:p>
    <w:p w14:paraId="1F79FC91" w14:textId="77777777" w:rsidR="00E6307D" w:rsidRPr="000514CD" w:rsidRDefault="00E6307D" w:rsidP="00E6307D">
      <w:pPr>
        <w:spacing w:line="360" w:lineRule="auto"/>
        <w:jc w:val="both"/>
        <w:rPr>
          <w:rFonts w:ascii="Arial" w:hAnsi="Arial" w:cs="Arial"/>
          <w:color w:val="000000" w:themeColor="text1"/>
          <w:sz w:val="22"/>
          <w:szCs w:val="22"/>
          <w:lang w:val="es-ES"/>
        </w:rPr>
      </w:pPr>
    </w:p>
    <w:p w14:paraId="25DAF881" w14:textId="77777777" w:rsidR="00E6307D" w:rsidRPr="000514CD" w:rsidRDefault="00E6307D" w:rsidP="00E6307D">
      <w:pPr>
        <w:spacing w:line="360" w:lineRule="auto"/>
        <w:jc w:val="both"/>
        <w:rPr>
          <w:rFonts w:ascii="Arial" w:hAnsi="Arial" w:cs="Arial"/>
          <w:color w:val="000000" w:themeColor="text1"/>
          <w:sz w:val="22"/>
          <w:szCs w:val="22"/>
          <w:lang w:val="es-ES"/>
        </w:rPr>
      </w:pPr>
      <w:r w:rsidRPr="000514CD">
        <w:rPr>
          <w:rFonts w:ascii="Arial" w:hAnsi="Arial" w:cs="Arial"/>
          <w:color w:val="000000" w:themeColor="text1"/>
          <w:sz w:val="22"/>
          <w:szCs w:val="22"/>
          <w:lang w:val="es-ES"/>
        </w:rPr>
        <w:t xml:space="preserve">Así mismo, en el marco del CODIA se han generado las mesas técnicas de trabajo, cuyo objetivo es profundizar en procesos de análisis específicos y articulación interinstitucional para generar estrategias de intervención en el territorio, actualmente se cuenta con: i) la Mesa Distrital de Prevención y Erradicación del Trabajo Infantil Ampliado – PETIA. ii) Mesa de Prevención del Reclutamiento, Uso y Utilización de Niñas, Niños y Adolescentes – PRUUNNA. iii) Mesa de Identidad de Género y Orientaciones Sexuales para la Primera Infancia, Infancia y Adolescencia – IGOS. </w:t>
      </w:r>
    </w:p>
    <w:p w14:paraId="5C7C3EAF" w14:textId="77777777" w:rsidR="00E6307D" w:rsidRDefault="00E6307D" w:rsidP="00E6307D">
      <w:pPr>
        <w:spacing w:line="360" w:lineRule="auto"/>
        <w:jc w:val="both"/>
        <w:rPr>
          <w:rFonts w:ascii="Arial" w:hAnsi="Arial" w:cs="Arial"/>
          <w:sz w:val="22"/>
          <w:szCs w:val="22"/>
          <w:lang w:val="es-ES"/>
        </w:rPr>
      </w:pPr>
    </w:p>
    <w:p w14:paraId="257DA6E7" w14:textId="77777777" w:rsidR="00E6307D" w:rsidRDefault="00E6307D" w:rsidP="00E6307D">
      <w:pPr>
        <w:spacing w:line="360" w:lineRule="auto"/>
        <w:jc w:val="both"/>
        <w:rPr>
          <w:rFonts w:ascii="Arial" w:hAnsi="Arial" w:cs="Arial"/>
          <w:sz w:val="22"/>
          <w:szCs w:val="22"/>
          <w:lang w:val="es-ES"/>
        </w:rPr>
      </w:pPr>
      <w:r w:rsidRPr="174783EC">
        <w:rPr>
          <w:rFonts w:ascii="Arial" w:hAnsi="Arial" w:cs="Arial"/>
          <w:sz w:val="22"/>
          <w:szCs w:val="22"/>
          <w:lang w:val="es-ES"/>
        </w:rPr>
        <w:t>A continuación, se presenta la gestión de la vigencia realizada por cada instancia de Política:</w:t>
      </w:r>
    </w:p>
    <w:p w14:paraId="6078B1E6" w14:textId="77777777" w:rsidR="00E6307D" w:rsidRPr="001B2762" w:rsidRDefault="00E6307D" w:rsidP="00E6307D">
      <w:pPr>
        <w:spacing w:line="360" w:lineRule="auto"/>
        <w:jc w:val="both"/>
        <w:rPr>
          <w:rFonts w:ascii="Arial" w:hAnsi="Arial" w:cs="Arial"/>
          <w:sz w:val="22"/>
          <w:szCs w:val="22"/>
          <w:lang w:val="es-ES"/>
        </w:rPr>
      </w:pPr>
    </w:p>
    <w:p w14:paraId="114DB76C" w14:textId="77777777" w:rsidR="00E6307D" w:rsidRDefault="00E6307D" w:rsidP="00E6307D">
      <w:pPr>
        <w:pStyle w:val="Ttulo3"/>
        <w:rPr>
          <w:rFonts w:ascii="Arial" w:hAnsi="Arial" w:cs="Arial"/>
          <w:b/>
          <w:bCs/>
          <w:color w:val="auto"/>
          <w:sz w:val="22"/>
          <w:szCs w:val="22"/>
          <w:lang w:val="es-ES"/>
        </w:rPr>
      </w:pPr>
      <w:bookmarkStart w:id="27" w:name="_Toc65159250"/>
      <w:bookmarkStart w:id="28" w:name="_Toc96626295"/>
      <w:bookmarkStart w:id="29" w:name="_Toc96667266"/>
      <w:bookmarkStart w:id="30" w:name="_Toc98797982"/>
      <w:r w:rsidRPr="174783EC">
        <w:rPr>
          <w:rFonts w:ascii="Arial" w:hAnsi="Arial" w:cs="Arial"/>
          <w:b/>
          <w:bCs/>
          <w:color w:val="auto"/>
          <w:sz w:val="22"/>
          <w:szCs w:val="22"/>
          <w:lang w:val="es-ES"/>
        </w:rPr>
        <w:t>Comité Operativo Distrital de Infancia y Adolescencia – CODIA.</w:t>
      </w:r>
      <w:bookmarkEnd w:id="27"/>
      <w:bookmarkEnd w:id="28"/>
      <w:bookmarkEnd w:id="29"/>
      <w:bookmarkEnd w:id="30"/>
    </w:p>
    <w:p w14:paraId="6D826F2A" w14:textId="77777777" w:rsidR="00E6307D" w:rsidRDefault="00E6307D" w:rsidP="00E6307D">
      <w:pPr>
        <w:pStyle w:val="Ttulo3"/>
        <w:rPr>
          <w:rFonts w:ascii="Arial" w:hAnsi="Arial" w:cs="Arial"/>
          <w:b/>
          <w:bCs/>
          <w:sz w:val="22"/>
          <w:szCs w:val="22"/>
          <w:lang w:val="es-ES"/>
        </w:rPr>
      </w:pPr>
    </w:p>
    <w:p w14:paraId="3FEFA2A8" w14:textId="77777777" w:rsidR="00E6307D" w:rsidRPr="002645DF" w:rsidRDefault="00E6307D" w:rsidP="00E6307D">
      <w:pPr>
        <w:shd w:val="clear" w:color="auto" w:fill="FFFFFF"/>
        <w:spacing w:line="330" w:lineRule="atLeast"/>
        <w:jc w:val="both"/>
        <w:rPr>
          <w:rFonts w:ascii="Calibri" w:hAnsi="Calibri" w:cs="Calibri"/>
          <w:color w:val="000000"/>
          <w:sz w:val="22"/>
          <w:szCs w:val="22"/>
          <w:lang w:eastAsia="es-CO"/>
        </w:rPr>
      </w:pPr>
      <w:r w:rsidRPr="002645DF">
        <w:rPr>
          <w:rFonts w:ascii="Arial" w:hAnsi="Arial" w:cs="Arial"/>
          <w:color w:val="000000"/>
          <w:sz w:val="22"/>
          <w:szCs w:val="22"/>
          <w:bdr w:val="none" w:sz="0" w:space="0" w:color="auto" w:frame="1"/>
          <w:lang w:eastAsia="es-CO"/>
        </w:rPr>
        <w:t>Como resultados de la gestión del Comité Distrital de Infancia y Adolescencia durante el primer semestre 2021, se resaltan:  </w:t>
      </w:r>
    </w:p>
    <w:p w14:paraId="673FDF5F" w14:textId="77777777" w:rsidR="00E6307D" w:rsidRPr="002645DF" w:rsidRDefault="00E6307D" w:rsidP="00E6307D">
      <w:pPr>
        <w:shd w:val="clear" w:color="auto" w:fill="FFFFFF"/>
        <w:spacing w:line="330" w:lineRule="atLeast"/>
        <w:jc w:val="both"/>
        <w:rPr>
          <w:rFonts w:ascii="Calibri" w:hAnsi="Calibri" w:cs="Calibri"/>
          <w:color w:val="000000"/>
          <w:sz w:val="22"/>
          <w:szCs w:val="22"/>
          <w:lang w:eastAsia="es-CO"/>
        </w:rPr>
      </w:pPr>
      <w:r w:rsidRPr="002645DF">
        <w:rPr>
          <w:rFonts w:ascii="Arial" w:hAnsi="Arial" w:cs="Arial"/>
          <w:color w:val="000000"/>
          <w:sz w:val="22"/>
          <w:szCs w:val="22"/>
          <w:bdr w:val="none" w:sz="0" w:space="0" w:color="auto" w:frame="1"/>
          <w:lang w:eastAsia="es-CO"/>
        </w:rPr>
        <w:t> </w:t>
      </w:r>
    </w:p>
    <w:p w14:paraId="18691F46" w14:textId="77777777" w:rsidR="00E6307D" w:rsidRDefault="00E6307D" w:rsidP="00A31640">
      <w:pPr>
        <w:pStyle w:val="Prrafodelista"/>
        <w:numPr>
          <w:ilvl w:val="0"/>
          <w:numId w:val="75"/>
        </w:numPr>
        <w:spacing w:line="360" w:lineRule="auto"/>
        <w:jc w:val="both"/>
        <w:rPr>
          <w:rFonts w:ascii="Arial" w:hAnsi="Arial" w:cs="Arial"/>
          <w:sz w:val="22"/>
          <w:szCs w:val="22"/>
          <w:lang w:val="es-ES"/>
        </w:rPr>
      </w:pPr>
      <w:r w:rsidRPr="174783EC">
        <w:rPr>
          <w:rFonts w:ascii="Arial" w:hAnsi="Arial" w:cs="Arial"/>
          <w:sz w:val="22"/>
          <w:szCs w:val="22"/>
          <w:lang w:val="es-ES"/>
        </w:rPr>
        <w:t xml:space="preserve">Elaboración del Informe del Sistema de Monitoreo de Condiciones de Calidad de Vida de la infancia y Adolescencia en Bogotá: durante el primer trimestre del año, en el marco del CODIA, se desarrolló el proceso para la elaboración del Informe al Concejo de Bogotá. Este proceso incluyó la gestión con los sectores para el acopio y remisión de la información de los indicadores como de los avances en la gestión y resultados </w:t>
      </w:r>
      <w:r w:rsidRPr="174783EC">
        <w:rPr>
          <w:rFonts w:ascii="Arial" w:hAnsi="Arial" w:cs="Arial"/>
          <w:sz w:val="22"/>
          <w:szCs w:val="22"/>
          <w:lang w:val="es-ES"/>
        </w:rPr>
        <w:lastRenderedPageBreak/>
        <w:t>de las atenciones brindadas a niñas, niños, adolescentes, gestantes y sus familias. Dentro de su estructura se encuentra un contexto general de la población, información de 130 indicadores de gestión por parte de entidades de orden territorial y nacional, alertas de indicadores, gestión de las entidades bajo el marco de la pandemia, instancias de análisis y seguimiento a la Política. Este informe fue socializado en la sesión CODIA del mes de abril. </w:t>
      </w:r>
    </w:p>
    <w:p w14:paraId="13E17927" w14:textId="77777777" w:rsidR="00E6307D" w:rsidRPr="005C32AD" w:rsidRDefault="00E6307D" w:rsidP="00A31640">
      <w:pPr>
        <w:pStyle w:val="Prrafodelista"/>
        <w:numPr>
          <w:ilvl w:val="0"/>
          <w:numId w:val="75"/>
        </w:numPr>
        <w:spacing w:line="360" w:lineRule="auto"/>
        <w:jc w:val="both"/>
        <w:rPr>
          <w:rFonts w:ascii="Arial" w:hAnsi="Arial" w:cs="Arial"/>
          <w:sz w:val="22"/>
          <w:szCs w:val="22"/>
          <w:lang w:val="es-ES"/>
        </w:rPr>
      </w:pPr>
      <w:r w:rsidRPr="005C32AD">
        <w:rPr>
          <w:rFonts w:ascii="Arial" w:hAnsi="Arial" w:cs="Arial"/>
          <w:sz w:val="22"/>
          <w:szCs w:val="22"/>
          <w:lang w:val="es-ES"/>
        </w:rPr>
        <w:t xml:space="preserve">Actualización del Plan de Acción de la Política Pública de Infancia de Adolescencia con corte a  diciembre 2021: En el marco del Nodo Coordinador del CODIA se realizaron mesas de trabajo conjuntas, entre la Secretaría Técnica del CODIA (SDIS), Secretaría Distrital de Planeación y los sectores involucrados, en donde se definieron las acciones del Plan de Acción ampliado para el último año de ejecución de la Política Pública de Infancia y Adolescencia, la cual cuenta con 94 acciones desarrolladas por 10 sectores de la Administración Distrital y una de la Nación. </w:t>
      </w:r>
    </w:p>
    <w:p w14:paraId="4BF193E6" w14:textId="77777777" w:rsidR="00E6307D" w:rsidRPr="00787C9A" w:rsidRDefault="00E6307D" w:rsidP="00A31640">
      <w:pPr>
        <w:pStyle w:val="Prrafodelista"/>
        <w:numPr>
          <w:ilvl w:val="0"/>
          <w:numId w:val="75"/>
        </w:numPr>
        <w:shd w:val="clear" w:color="auto" w:fill="FFFFFF" w:themeFill="background1"/>
        <w:spacing w:line="330" w:lineRule="atLeast"/>
        <w:jc w:val="both"/>
        <w:rPr>
          <w:rFonts w:ascii="Calibri" w:hAnsi="Calibri" w:cs="Calibri"/>
          <w:color w:val="000000"/>
          <w:lang w:eastAsia="es-CO"/>
        </w:rPr>
      </w:pPr>
      <w:r w:rsidRPr="174783EC">
        <w:rPr>
          <w:rFonts w:ascii="Arial" w:hAnsi="Arial" w:cs="Arial"/>
          <w:sz w:val="22"/>
          <w:szCs w:val="22"/>
          <w:lang w:val="es-ES"/>
        </w:rPr>
        <w:t>Elaboración de los informes de seguimiento al Plan de Acción de la Política Armonizado a diciembre de 2020 y los Informe de avance y seguimiento durante el primer semestre del 2021: en el marco del CODA, y a partir de la realización de mesas de trabajo conjuntas donde se acordaron los contenidos de los informes y los cronogramas para elaboración, se consolidó la información de cada uno de estos informes.</w:t>
      </w:r>
    </w:p>
    <w:p w14:paraId="0DC3CA61" w14:textId="77777777" w:rsidR="00E6307D" w:rsidRDefault="00E6307D" w:rsidP="00A31640">
      <w:pPr>
        <w:pStyle w:val="Prrafodelista"/>
        <w:numPr>
          <w:ilvl w:val="0"/>
          <w:numId w:val="66"/>
        </w:numPr>
        <w:spacing w:line="360" w:lineRule="auto"/>
        <w:jc w:val="both"/>
        <w:rPr>
          <w:rFonts w:ascii="Arial" w:hAnsi="Arial" w:cs="Arial"/>
          <w:sz w:val="22"/>
          <w:szCs w:val="22"/>
          <w:lang w:val="es-ES"/>
        </w:rPr>
      </w:pPr>
      <w:r w:rsidRPr="174783EC">
        <w:rPr>
          <w:rFonts w:ascii="Arial" w:hAnsi="Arial" w:cs="Arial"/>
          <w:sz w:val="22"/>
          <w:szCs w:val="22"/>
          <w:lang w:val="es-ES"/>
        </w:rPr>
        <w:t>Se generó la Mesa Técnica Incidental para la Evaluación, en la cual se validó el diseño metodológico y se concertó el desarrollo del operativo de campo, en lo relacionado con el levantamiento de información cualitativa, a través de grupos focales y entrevistas. Este ejercicio se replicó con los Comité Operativos Locales de Infancia y Adolescencia –COLIA-, la sociedad civil, los Consejos Tutelares y el Observatorio de Infancia y Adolescencia de la Universidad Nacional de Colombia.</w:t>
      </w:r>
    </w:p>
    <w:p w14:paraId="2B37AD54" w14:textId="77777777" w:rsidR="00E6307D" w:rsidRDefault="00E6307D" w:rsidP="00A31640">
      <w:pPr>
        <w:pStyle w:val="Prrafodelista"/>
        <w:numPr>
          <w:ilvl w:val="0"/>
          <w:numId w:val="66"/>
        </w:numPr>
        <w:spacing w:line="360" w:lineRule="auto"/>
        <w:jc w:val="both"/>
        <w:rPr>
          <w:rFonts w:ascii="Arial" w:hAnsi="Arial" w:cs="Arial"/>
          <w:sz w:val="22"/>
          <w:szCs w:val="22"/>
          <w:lang w:val="es-ES"/>
        </w:rPr>
      </w:pPr>
      <w:r w:rsidRPr="174783EC">
        <w:rPr>
          <w:rFonts w:ascii="Arial" w:hAnsi="Arial" w:cs="Arial"/>
          <w:sz w:val="22"/>
          <w:szCs w:val="22"/>
          <w:lang w:val="es-ES"/>
        </w:rPr>
        <w:t xml:space="preserve">Se realizaron 6 sesiones del CODIA, cumpliendo con la aplicación de la Resolución 0881 de 2020 y adaptándose a las condiciones generadas por la emergencia sanitaria que enfrenta la ciudad por medio de jornadas virtuales; en las sesiones se contó con la participación en promedio de 35 sectores del Distrito, sociedad civil, </w:t>
      </w:r>
      <w:r w:rsidRPr="174783EC">
        <w:rPr>
          <w:rFonts w:ascii="Arial" w:hAnsi="Arial" w:cs="Arial"/>
          <w:sz w:val="22"/>
          <w:szCs w:val="22"/>
          <w:lang w:val="es-ES"/>
        </w:rPr>
        <w:lastRenderedPageBreak/>
        <w:t xml:space="preserve">sector público nacional, sector público regional y entes de control del Distrito. Igualmente, se realizaron sesiones mensuales del Nodo Técnico en donde se construyeron las agendas de las sesiones CODIA. Asimismo, se desarrollaron jornadas de trabajo para la construcción de criterios técnicos y espacios de socialización de lineamientos para la entrega de los documentos de seguimiento e implementación de la política. </w:t>
      </w:r>
    </w:p>
    <w:p w14:paraId="12012AF0" w14:textId="77777777" w:rsidR="00E6307D" w:rsidRPr="005C32AD" w:rsidRDefault="00E6307D" w:rsidP="00A31640">
      <w:pPr>
        <w:pStyle w:val="Prrafodelista"/>
        <w:numPr>
          <w:ilvl w:val="0"/>
          <w:numId w:val="66"/>
        </w:numPr>
        <w:spacing w:line="360" w:lineRule="auto"/>
        <w:jc w:val="both"/>
        <w:rPr>
          <w:rFonts w:ascii="Arial" w:hAnsi="Arial" w:cs="Arial"/>
          <w:sz w:val="22"/>
          <w:szCs w:val="22"/>
          <w:lang w:val="es-ES"/>
        </w:rPr>
      </w:pPr>
      <w:r w:rsidRPr="174783EC">
        <w:rPr>
          <w:rFonts w:ascii="Arial" w:hAnsi="Arial" w:cs="Arial"/>
          <w:sz w:val="22"/>
          <w:szCs w:val="22"/>
          <w:lang w:val="es-ES"/>
        </w:rPr>
        <w:t>Se avanzó en espacios para propiciar la participación de organizaciones de la sociedad civil e invitados permanentes representantes de los Consejos Consultivos de niños, niñas y adolescentes en los espacios locales y distritales.</w:t>
      </w:r>
    </w:p>
    <w:p w14:paraId="51D8EE3C" w14:textId="77777777" w:rsidR="00E6307D" w:rsidRDefault="00E6307D" w:rsidP="00A31640">
      <w:pPr>
        <w:pStyle w:val="Prrafodelista"/>
        <w:numPr>
          <w:ilvl w:val="0"/>
          <w:numId w:val="66"/>
        </w:numPr>
        <w:spacing w:line="360" w:lineRule="auto"/>
        <w:jc w:val="both"/>
        <w:rPr>
          <w:rFonts w:ascii="Arial" w:hAnsi="Arial" w:cs="Arial"/>
          <w:sz w:val="22"/>
          <w:szCs w:val="22"/>
          <w:lang w:val="es-ES"/>
        </w:rPr>
      </w:pPr>
      <w:r w:rsidRPr="174783EC">
        <w:rPr>
          <w:rFonts w:ascii="Arial" w:hAnsi="Arial" w:cs="Arial"/>
          <w:sz w:val="22"/>
          <w:szCs w:val="22"/>
          <w:lang w:val="es-ES"/>
        </w:rPr>
        <w:t>En el marco de la emergencia sanitaria por el COVID- 19, desde el trabajo realizado por el Nodo técnico, se posicionaron en el CODIA temas sensibles para la ciudad como estrategias y actividades realizadas por las Secretarías de Educación, Salud, Seguridad, Movilidad, entre otras.</w:t>
      </w:r>
    </w:p>
    <w:p w14:paraId="0A3864B8" w14:textId="6E387ECF" w:rsidR="00E6307D" w:rsidRPr="005A0C67" w:rsidRDefault="00E6307D" w:rsidP="00A31640">
      <w:pPr>
        <w:pStyle w:val="Prrafodelista"/>
        <w:numPr>
          <w:ilvl w:val="0"/>
          <w:numId w:val="66"/>
        </w:numPr>
        <w:spacing w:line="360" w:lineRule="auto"/>
        <w:jc w:val="both"/>
        <w:rPr>
          <w:rFonts w:ascii="Arial" w:hAnsi="Arial" w:cs="Arial"/>
          <w:sz w:val="22"/>
          <w:szCs w:val="22"/>
          <w:lang w:val="es-ES"/>
        </w:rPr>
      </w:pPr>
      <w:r w:rsidRPr="174783EC">
        <w:rPr>
          <w:rFonts w:ascii="Arial" w:hAnsi="Arial" w:cs="Arial"/>
          <w:sz w:val="22"/>
          <w:szCs w:val="22"/>
          <w:lang w:val="es-ES"/>
        </w:rPr>
        <w:t xml:space="preserve">Presentación de las iniciativas locales de los 20 Consejos Consultivos de niños, niñas y adolescentes Posteriormente, se articuló con cada sector delegado para la materialización de las iniciativas desde su competencia. Finalmente, se presentará el resultado de la articulación en la última sesión del Comité Distrital de Infancia y Adolescencia, a través de video con los resultados de la solicitud dada por los </w:t>
      </w:r>
      <w:r w:rsidR="00635628" w:rsidRPr="174783EC">
        <w:rPr>
          <w:rFonts w:ascii="Arial" w:hAnsi="Arial" w:cs="Arial"/>
          <w:sz w:val="22"/>
          <w:szCs w:val="22"/>
          <w:lang w:val="es-ES"/>
        </w:rPr>
        <w:t>consejeros</w:t>
      </w:r>
      <w:r w:rsidRPr="174783EC">
        <w:rPr>
          <w:rFonts w:ascii="Arial" w:hAnsi="Arial" w:cs="Arial"/>
          <w:sz w:val="22"/>
          <w:szCs w:val="22"/>
          <w:lang w:val="es-ES"/>
        </w:rPr>
        <w:t xml:space="preserve"> y </w:t>
      </w:r>
      <w:r w:rsidR="00635628">
        <w:rPr>
          <w:rFonts w:ascii="Arial" w:hAnsi="Arial" w:cs="Arial"/>
          <w:sz w:val="22"/>
          <w:szCs w:val="22"/>
          <w:lang w:val="es-ES"/>
        </w:rPr>
        <w:t>c</w:t>
      </w:r>
      <w:r w:rsidRPr="174783EC">
        <w:rPr>
          <w:rFonts w:ascii="Arial" w:hAnsi="Arial" w:cs="Arial"/>
          <w:sz w:val="22"/>
          <w:szCs w:val="22"/>
          <w:lang w:val="es-ES"/>
        </w:rPr>
        <w:t>onsejeras.</w:t>
      </w:r>
    </w:p>
    <w:p w14:paraId="307C900E" w14:textId="77777777" w:rsidR="00E6307D" w:rsidRPr="00207A36" w:rsidRDefault="00E6307D" w:rsidP="00E6307D">
      <w:pPr>
        <w:shd w:val="clear" w:color="auto" w:fill="FFFFFF"/>
        <w:spacing w:line="330" w:lineRule="atLeast"/>
        <w:ind w:left="360"/>
        <w:jc w:val="both"/>
        <w:rPr>
          <w:rFonts w:ascii="Calibri" w:hAnsi="Calibri" w:cs="Calibri"/>
          <w:color w:val="000000"/>
          <w:lang w:eastAsia="es-CO"/>
        </w:rPr>
      </w:pPr>
    </w:p>
    <w:p w14:paraId="35AF3F2E" w14:textId="77777777" w:rsidR="00E6307D" w:rsidRDefault="00E6307D" w:rsidP="00E6307D">
      <w:pPr>
        <w:shd w:val="clear" w:color="auto" w:fill="FFFFFF"/>
        <w:spacing w:line="330" w:lineRule="atLeast"/>
        <w:jc w:val="both"/>
        <w:rPr>
          <w:rFonts w:ascii="Arial" w:hAnsi="Arial" w:cs="Arial"/>
          <w:color w:val="000000"/>
          <w:sz w:val="22"/>
          <w:szCs w:val="22"/>
          <w:bdr w:val="none" w:sz="0" w:space="0" w:color="auto" w:frame="1"/>
          <w:lang w:eastAsia="es-CO"/>
        </w:rPr>
      </w:pPr>
      <w:r w:rsidRPr="002645DF">
        <w:rPr>
          <w:rFonts w:ascii="Arial" w:hAnsi="Arial" w:cs="Arial"/>
          <w:color w:val="000000"/>
          <w:sz w:val="22"/>
          <w:szCs w:val="22"/>
          <w:bdr w:val="none" w:sz="0" w:space="0" w:color="auto" w:frame="1"/>
          <w:lang w:eastAsia="es-CO"/>
        </w:rPr>
        <w:t>Como dificultad se señala: </w:t>
      </w:r>
    </w:p>
    <w:p w14:paraId="1F17963D" w14:textId="77777777" w:rsidR="00E6307D" w:rsidRPr="002645DF" w:rsidRDefault="00E6307D" w:rsidP="00E6307D">
      <w:pPr>
        <w:shd w:val="clear" w:color="auto" w:fill="FFFFFF"/>
        <w:spacing w:line="330" w:lineRule="atLeast"/>
        <w:jc w:val="both"/>
        <w:rPr>
          <w:rFonts w:ascii="Calibri" w:hAnsi="Calibri" w:cs="Calibri"/>
          <w:color w:val="000000"/>
          <w:sz w:val="22"/>
          <w:szCs w:val="22"/>
          <w:lang w:eastAsia="es-CO"/>
        </w:rPr>
      </w:pPr>
    </w:p>
    <w:p w14:paraId="66EB636C" w14:textId="77777777" w:rsidR="00E6307D" w:rsidRPr="002645DF" w:rsidRDefault="00E6307D" w:rsidP="00A31640">
      <w:pPr>
        <w:pStyle w:val="Prrafodelista"/>
        <w:numPr>
          <w:ilvl w:val="0"/>
          <w:numId w:val="66"/>
        </w:numPr>
        <w:spacing w:line="360" w:lineRule="auto"/>
        <w:jc w:val="both"/>
        <w:rPr>
          <w:rFonts w:ascii="Arial" w:hAnsi="Arial" w:cs="Arial"/>
          <w:sz w:val="22"/>
          <w:szCs w:val="22"/>
          <w:lang w:val="es-ES"/>
        </w:rPr>
      </w:pPr>
      <w:r w:rsidRPr="002645DF">
        <w:rPr>
          <w:rFonts w:ascii="Arial" w:hAnsi="Arial" w:cs="Arial"/>
          <w:sz w:val="22"/>
          <w:szCs w:val="22"/>
          <w:lang w:val="es-ES"/>
        </w:rPr>
        <w:t>Los cambios en las delegaciones por parte de las entidades no son notificados a tiempo, lo que genera, entre otras, retraso en la emisión de respuestas a los compromisos adquiridos en el marco de las instancias. </w:t>
      </w:r>
    </w:p>
    <w:p w14:paraId="6F520817" w14:textId="77777777" w:rsidR="00E6307D" w:rsidRPr="002645DF" w:rsidRDefault="00E6307D" w:rsidP="00E6307D">
      <w:pPr>
        <w:shd w:val="clear" w:color="auto" w:fill="FFFFFF"/>
        <w:spacing w:line="330" w:lineRule="atLeast"/>
        <w:jc w:val="both"/>
        <w:rPr>
          <w:rFonts w:ascii="Calibri" w:hAnsi="Calibri" w:cs="Calibri"/>
          <w:color w:val="000000"/>
          <w:sz w:val="22"/>
          <w:szCs w:val="22"/>
          <w:lang w:eastAsia="es-CO"/>
        </w:rPr>
      </w:pPr>
      <w:r w:rsidRPr="002645DF">
        <w:rPr>
          <w:rFonts w:ascii="Arial" w:hAnsi="Arial" w:cs="Arial"/>
          <w:color w:val="000000"/>
          <w:sz w:val="22"/>
          <w:szCs w:val="22"/>
          <w:bdr w:val="none" w:sz="0" w:space="0" w:color="auto" w:frame="1"/>
          <w:lang w:eastAsia="es-CO"/>
        </w:rPr>
        <w:t> </w:t>
      </w:r>
    </w:p>
    <w:p w14:paraId="390D3CBD" w14:textId="77777777" w:rsidR="00E6307D" w:rsidRPr="004B7E83" w:rsidRDefault="00E6307D" w:rsidP="00E6307D">
      <w:pPr>
        <w:pStyle w:val="Ttulo3"/>
        <w:rPr>
          <w:rFonts w:ascii="Arial" w:hAnsi="Arial" w:cs="Arial"/>
          <w:b/>
          <w:bCs/>
          <w:sz w:val="22"/>
          <w:szCs w:val="22"/>
          <w:lang w:val="es-ES"/>
        </w:rPr>
      </w:pPr>
      <w:r w:rsidRPr="002645DF">
        <w:rPr>
          <w:rFonts w:ascii="Arial" w:hAnsi="Arial" w:cs="Arial"/>
          <w:color w:val="000000"/>
          <w:sz w:val="22"/>
          <w:szCs w:val="22"/>
          <w:bdr w:val="none" w:sz="0" w:space="0" w:color="auto" w:frame="1"/>
          <w:lang w:eastAsia="es-CO"/>
        </w:rPr>
        <w:t> </w:t>
      </w:r>
      <w:bookmarkStart w:id="31" w:name="_Toc65159255"/>
      <w:bookmarkStart w:id="32" w:name="_Toc96626297"/>
      <w:bookmarkStart w:id="33" w:name="_Toc96667267"/>
      <w:bookmarkStart w:id="34" w:name="_Toc98797983"/>
      <w:r w:rsidRPr="174783EC">
        <w:rPr>
          <w:rFonts w:ascii="Arial" w:hAnsi="Arial" w:cs="Arial"/>
          <w:b/>
          <w:bCs/>
          <w:color w:val="auto"/>
          <w:sz w:val="22"/>
          <w:szCs w:val="22"/>
          <w:lang w:val="es-ES"/>
        </w:rPr>
        <w:t>Comité Operativo Local de Infancia y Adolescencia – COLIA.</w:t>
      </w:r>
      <w:bookmarkEnd w:id="31"/>
      <w:bookmarkEnd w:id="32"/>
      <w:bookmarkEnd w:id="33"/>
      <w:bookmarkEnd w:id="34"/>
    </w:p>
    <w:p w14:paraId="4BDFE52B" w14:textId="77777777" w:rsidR="00E6307D" w:rsidRPr="004B7E83" w:rsidRDefault="00E6307D" w:rsidP="00E6307D">
      <w:pPr>
        <w:spacing w:line="360" w:lineRule="auto"/>
        <w:jc w:val="both"/>
        <w:rPr>
          <w:rFonts w:ascii="Arial" w:hAnsi="Arial" w:cs="Arial"/>
          <w:b/>
          <w:bCs/>
          <w:sz w:val="22"/>
          <w:szCs w:val="22"/>
          <w:lang w:val="es-ES"/>
        </w:rPr>
      </w:pPr>
    </w:p>
    <w:p w14:paraId="67677989" w14:textId="77777777" w:rsidR="00E6307D" w:rsidRPr="005A0C67" w:rsidRDefault="00E6307D" w:rsidP="00A31640">
      <w:pPr>
        <w:pStyle w:val="Prrafodelista"/>
        <w:numPr>
          <w:ilvl w:val="0"/>
          <w:numId w:val="67"/>
        </w:numPr>
        <w:spacing w:line="360" w:lineRule="auto"/>
        <w:jc w:val="both"/>
        <w:rPr>
          <w:rFonts w:ascii="Arial" w:hAnsi="Arial" w:cs="Arial"/>
          <w:sz w:val="22"/>
          <w:szCs w:val="22"/>
          <w:lang w:val="es-ES"/>
        </w:rPr>
      </w:pPr>
      <w:r w:rsidRPr="005A0C67">
        <w:rPr>
          <w:rFonts w:ascii="Arial" w:hAnsi="Arial" w:cs="Arial"/>
          <w:sz w:val="22"/>
          <w:szCs w:val="22"/>
          <w:lang w:val="es-ES"/>
        </w:rPr>
        <w:lastRenderedPageBreak/>
        <w:t>El Comité Operativo Local de Infancia y Adolescencia – COLIA es la instancia que hace seguimiento a la implementación de la PPIA 2011-2021. Esta instancia promueve las acciones y actividades que en cada localidad se priorizan en los temas alrededor de l</w:t>
      </w:r>
      <w:r>
        <w:rPr>
          <w:rFonts w:ascii="Arial" w:hAnsi="Arial" w:cs="Arial"/>
          <w:sz w:val="22"/>
          <w:szCs w:val="22"/>
          <w:lang w:val="es-ES"/>
        </w:rPr>
        <w:t>a</w:t>
      </w:r>
      <w:r w:rsidRPr="005A0C67">
        <w:rPr>
          <w:rFonts w:ascii="Arial" w:hAnsi="Arial" w:cs="Arial"/>
          <w:sz w:val="22"/>
          <w:szCs w:val="22"/>
          <w:lang w:val="es-ES"/>
        </w:rPr>
        <w:t xml:space="preserve">s niñas, niños y adolescentes a través de una apuesta común materializada en un plan de acción, cuyas líneas, acciones y actividades dinamizan la misionalidad de la política pública de manera territorializada y acorde con las necesidades de sus habitantes.  </w:t>
      </w:r>
    </w:p>
    <w:p w14:paraId="07AE7196" w14:textId="77777777" w:rsidR="00E6307D" w:rsidRPr="004B7E83" w:rsidRDefault="00E6307D" w:rsidP="00A31640">
      <w:pPr>
        <w:pStyle w:val="Textoindependiente"/>
        <w:numPr>
          <w:ilvl w:val="0"/>
          <w:numId w:val="67"/>
        </w:numPr>
        <w:spacing w:after="0" w:line="360" w:lineRule="auto"/>
        <w:ind w:right="51"/>
        <w:jc w:val="both"/>
        <w:rPr>
          <w:rFonts w:ascii="Arial" w:hAnsi="Arial" w:cs="Arial"/>
          <w:sz w:val="22"/>
          <w:szCs w:val="22"/>
        </w:rPr>
      </w:pPr>
      <w:r w:rsidRPr="174783EC">
        <w:rPr>
          <w:rFonts w:ascii="Arial" w:hAnsi="Arial" w:cs="Arial"/>
          <w:sz w:val="22"/>
          <w:szCs w:val="22"/>
        </w:rPr>
        <w:t xml:space="preserve">En cada localidad se construyó, aprobó y ejecutó un plan de trabajo COLIA integrado teniendo en cuenta los orientadores de Gestión Territorial, Calidad y Cobertura, Movilización social y Participación, que contiene las atenciones de la RIAGA, generando acciones intencionadas y coordinadas. </w:t>
      </w:r>
    </w:p>
    <w:p w14:paraId="4A4841C9" w14:textId="77777777" w:rsidR="00E6307D" w:rsidRPr="004B7E83" w:rsidRDefault="00E6307D" w:rsidP="00A31640">
      <w:pPr>
        <w:pStyle w:val="Textoindependiente"/>
        <w:numPr>
          <w:ilvl w:val="0"/>
          <w:numId w:val="67"/>
        </w:numPr>
        <w:spacing w:after="0" w:line="360" w:lineRule="auto"/>
        <w:ind w:right="51"/>
        <w:jc w:val="both"/>
        <w:rPr>
          <w:rFonts w:ascii="Arial" w:hAnsi="Arial" w:cs="Arial"/>
          <w:sz w:val="22"/>
          <w:szCs w:val="22"/>
        </w:rPr>
      </w:pPr>
      <w:r w:rsidRPr="174783EC">
        <w:rPr>
          <w:rFonts w:ascii="Arial" w:hAnsi="Arial" w:cs="Arial"/>
          <w:sz w:val="22"/>
          <w:szCs w:val="22"/>
        </w:rPr>
        <w:t>Se avanzó en la realización de actividades de reconocimiento en territorio de la oferta de los servicios actuales presentados por cada integrante del Comité. A su vez, se adelantaron procesos de fortalecimiento técnico interinstitucional y se generaron espacios de participación con incidencia de las niñas, niños y adolescentes, sus familias y la sociedad civil, tanto desde la participación en este contexto como en el apoyar sus iniciativas y apuestas locales. Se identificó la necesidad de realizar las Mesas Técnicas Locales de Prevención y erradicación del Trabajo Infantil, trabajo infantil ampliado y mendicidad -PETIA, Prevención del uso y reclutamiento de niños, niñas y adolescentes -PRUUNNA, Explotación Sexual y Comercial -ESCNNA y Ruta Integral de Atenciones – RIAPI.</w:t>
      </w:r>
    </w:p>
    <w:p w14:paraId="5110A1FF" w14:textId="4C566BD9" w:rsidR="00E6307D" w:rsidRDefault="00E6307D" w:rsidP="00A31640">
      <w:pPr>
        <w:pStyle w:val="Textoindependiente"/>
        <w:numPr>
          <w:ilvl w:val="0"/>
          <w:numId w:val="67"/>
        </w:numPr>
        <w:spacing w:after="0" w:line="360" w:lineRule="auto"/>
        <w:ind w:right="51"/>
        <w:jc w:val="both"/>
        <w:rPr>
          <w:rFonts w:ascii="Arial" w:hAnsi="Arial" w:cs="Arial"/>
          <w:sz w:val="22"/>
          <w:szCs w:val="22"/>
        </w:rPr>
      </w:pPr>
      <w:r w:rsidRPr="174783EC">
        <w:rPr>
          <w:rFonts w:ascii="Arial" w:hAnsi="Arial" w:cs="Arial"/>
          <w:sz w:val="22"/>
          <w:szCs w:val="22"/>
        </w:rPr>
        <w:t xml:space="preserve">Se realizaron procesos de articulación interinstitucional para la respuesta integral y con mayor incidencia desde los requerimientos realizados desde la Personería Distrital, las Veedurías y las priorizaciones de las Alertas Tempranas. A su vez, se construyeron mapeos de riesgo (PRUUNNA- PETIA) y Panorámicas locales. </w:t>
      </w:r>
    </w:p>
    <w:p w14:paraId="062395A6" w14:textId="77777777" w:rsidR="00E6307D" w:rsidRPr="00A44ACE" w:rsidRDefault="00E6307D" w:rsidP="00A31640">
      <w:pPr>
        <w:pStyle w:val="Textoindependiente"/>
        <w:numPr>
          <w:ilvl w:val="0"/>
          <w:numId w:val="67"/>
        </w:numPr>
        <w:spacing w:after="0" w:line="360" w:lineRule="auto"/>
        <w:ind w:right="51"/>
        <w:jc w:val="both"/>
        <w:rPr>
          <w:rFonts w:ascii="Arial" w:hAnsi="Arial" w:cs="Arial"/>
          <w:sz w:val="22"/>
          <w:szCs w:val="22"/>
        </w:rPr>
      </w:pPr>
      <w:r w:rsidRPr="174783EC">
        <w:rPr>
          <w:rFonts w:ascii="Arial" w:hAnsi="Arial" w:cs="Arial"/>
          <w:sz w:val="22"/>
          <w:szCs w:val="22"/>
        </w:rPr>
        <w:t xml:space="preserve">Se realizaron, en lo corrido del segundo semestre del año, Pre-CLOPS y CLOPS de Infancia y Adolescencia en las 20 localidades del Distrito Capital, coordinados desde las UAT y los COLIA. Sumando a esto, se realizaron procesos de difusión y </w:t>
      </w:r>
      <w:r w:rsidRPr="174783EC">
        <w:rPr>
          <w:rFonts w:ascii="Arial" w:hAnsi="Arial" w:cs="Arial"/>
          <w:sz w:val="22"/>
          <w:szCs w:val="22"/>
        </w:rPr>
        <w:lastRenderedPageBreak/>
        <w:t xml:space="preserve">aplicación de técnicas de recolección de información que aportó a la Evaluación de la Política Pública de Infancia y Adolescencia 2011-2021. </w:t>
      </w:r>
    </w:p>
    <w:p w14:paraId="1E30A4E6" w14:textId="77777777" w:rsidR="00E6307D" w:rsidRDefault="00E6307D" w:rsidP="00E6307D">
      <w:pPr>
        <w:pStyle w:val="Ttulo3"/>
        <w:spacing w:before="0" w:line="360" w:lineRule="auto"/>
        <w:jc w:val="both"/>
        <w:rPr>
          <w:rFonts w:ascii="Arial" w:hAnsi="Arial" w:cs="Arial"/>
          <w:b/>
          <w:bCs/>
          <w:color w:val="auto"/>
          <w:sz w:val="22"/>
          <w:szCs w:val="22"/>
          <w:lang w:val="es-ES"/>
        </w:rPr>
      </w:pPr>
      <w:bookmarkStart w:id="35" w:name="_Toc65159258"/>
      <w:bookmarkStart w:id="36" w:name="_Toc96626300"/>
      <w:bookmarkStart w:id="37" w:name="_Toc96667270"/>
    </w:p>
    <w:p w14:paraId="4B32C9BF" w14:textId="77777777" w:rsidR="00E6307D" w:rsidRPr="004B7E83" w:rsidRDefault="00E6307D" w:rsidP="00E6307D">
      <w:pPr>
        <w:pStyle w:val="Ttulo3"/>
        <w:spacing w:before="0" w:line="360" w:lineRule="auto"/>
        <w:jc w:val="both"/>
        <w:rPr>
          <w:rFonts w:ascii="Arial" w:hAnsi="Arial" w:cs="Arial"/>
          <w:b/>
          <w:bCs/>
          <w:color w:val="auto"/>
          <w:sz w:val="22"/>
          <w:szCs w:val="22"/>
          <w:lang w:val="es-ES"/>
        </w:rPr>
      </w:pPr>
      <w:bookmarkStart w:id="38" w:name="_Toc98797984"/>
      <w:r w:rsidRPr="004B7E83">
        <w:rPr>
          <w:rFonts w:ascii="Arial" w:hAnsi="Arial" w:cs="Arial"/>
          <w:b/>
          <w:bCs/>
          <w:color w:val="auto"/>
          <w:sz w:val="22"/>
          <w:szCs w:val="22"/>
          <w:lang w:val="es-ES"/>
        </w:rPr>
        <w:t xml:space="preserve">Mesa Distrital </w:t>
      </w:r>
      <w:r>
        <w:rPr>
          <w:rFonts w:ascii="Arial" w:hAnsi="Arial" w:cs="Arial"/>
          <w:b/>
          <w:bCs/>
          <w:color w:val="auto"/>
          <w:sz w:val="22"/>
          <w:szCs w:val="22"/>
          <w:lang w:val="es-ES"/>
        </w:rPr>
        <w:t>p</w:t>
      </w:r>
      <w:r w:rsidRPr="004B7E83">
        <w:rPr>
          <w:rFonts w:ascii="Arial" w:hAnsi="Arial" w:cs="Arial"/>
          <w:b/>
          <w:bCs/>
          <w:color w:val="auto"/>
          <w:sz w:val="22"/>
          <w:szCs w:val="22"/>
          <w:lang w:val="es-ES"/>
        </w:rPr>
        <w:t>ara la Prevención y Erradicación del Trabajo Infantil Ampliado - PETIA.</w:t>
      </w:r>
      <w:bookmarkEnd w:id="35"/>
      <w:bookmarkEnd w:id="36"/>
      <w:bookmarkEnd w:id="37"/>
      <w:bookmarkEnd w:id="38"/>
    </w:p>
    <w:p w14:paraId="76727515" w14:textId="77777777" w:rsidR="00E6307D" w:rsidRPr="005C32AD" w:rsidRDefault="00E6307D" w:rsidP="00E6307D">
      <w:pPr>
        <w:spacing w:line="360" w:lineRule="auto"/>
        <w:jc w:val="both"/>
        <w:rPr>
          <w:rFonts w:ascii="Arial" w:hAnsi="Arial" w:cs="Arial"/>
          <w:sz w:val="22"/>
          <w:szCs w:val="22"/>
          <w:lang w:val="es-ES"/>
        </w:rPr>
      </w:pPr>
    </w:p>
    <w:p w14:paraId="20029886" w14:textId="77777777" w:rsidR="00E6307D" w:rsidRPr="005C32AD" w:rsidRDefault="00E6307D" w:rsidP="00A31640">
      <w:pPr>
        <w:pStyle w:val="Prrafodelista"/>
        <w:numPr>
          <w:ilvl w:val="0"/>
          <w:numId w:val="68"/>
        </w:numPr>
        <w:pBdr>
          <w:top w:val="nil"/>
          <w:left w:val="nil"/>
          <w:bottom w:val="nil"/>
          <w:right w:val="nil"/>
          <w:between w:val="nil"/>
        </w:pBdr>
        <w:spacing w:line="360" w:lineRule="auto"/>
        <w:jc w:val="both"/>
        <w:rPr>
          <w:rFonts w:ascii="Arial" w:hAnsi="Arial" w:cs="Arial"/>
          <w:sz w:val="22"/>
          <w:szCs w:val="22"/>
        </w:rPr>
      </w:pPr>
      <w:r w:rsidRPr="005C32AD">
        <w:rPr>
          <w:rFonts w:ascii="Arial" w:eastAsia="Arial" w:hAnsi="Arial" w:cs="Arial"/>
          <w:sz w:val="22"/>
          <w:szCs w:val="22"/>
        </w:rPr>
        <w:t xml:space="preserve">Durante la vigencia </w:t>
      </w:r>
      <w:r w:rsidRPr="005C32AD">
        <w:rPr>
          <w:rFonts w:ascii="Arial" w:hAnsi="Arial" w:cs="Arial"/>
          <w:sz w:val="22"/>
          <w:szCs w:val="22"/>
          <w:lang w:eastAsia="es-CO"/>
        </w:rPr>
        <w:t xml:space="preserve">se realizaron trece (13) sesiones de la Mesa </w:t>
      </w:r>
      <w:r w:rsidRPr="005C32AD">
        <w:rPr>
          <w:rFonts w:ascii="Arial" w:hAnsi="Arial" w:cs="Arial"/>
          <w:bCs/>
          <w:sz w:val="22"/>
          <w:szCs w:val="22"/>
          <w:lang w:val="es-ES"/>
        </w:rPr>
        <w:t xml:space="preserve">Distrital para la Prevención y Erradicación del Trabajo Infantil Ampliado – PETIA, las cuales se </w:t>
      </w:r>
      <w:r w:rsidRPr="005C32AD">
        <w:rPr>
          <w:rFonts w:ascii="Arial" w:hAnsi="Arial" w:cs="Arial"/>
          <w:sz w:val="22"/>
          <w:szCs w:val="22"/>
          <w:lang w:eastAsia="es-CO"/>
        </w:rPr>
        <w:t xml:space="preserve">adelantaron de la siguiente manera: nueve (9) sesiones ordinarias, dos (2) nodos técnicos y dos (2) sesiones extraordinarias. </w:t>
      </w:r>
    </w:p>
    <w:p w14:paraId="1EA203C1" w14:textId="77777777" w:rsidR="00E6307D" w:rsidRPr="00D46481" w:rsidRDefault="00E6307D" w:rsidP="00A31640">
      <w:pPr>
        <w:pStyle w:val="Prrafodelista"/>
        <w:numPr>
          <w:ilvl w:val="0"/>
          <w:numId w:val="68"/>
        </w:numPr>
        <w:pBdr>
          <w:top w:val="nil"/>
          <w:left w:val="nil"/>
          <w:bottom w:val="nil"/>
          <w:right w:val="nil"/>
          <w:between w:val="nil"/>
        </w:pBdr>
        <w:spacing w:line="360" w:lineRule="auto"/>
        <w:jc w:val="both"/>
        <w:rPr>
          <w:rFonts w:ascii="Arial" w:hAnsi="Arial" w:cs="Arial"/>
          <w:sz w:val="22"/>
          <w:szCs w:val="22"/>
        </w:rPr>
      </w:pPr>
      <w:r w:rsidRPr="174783EC">
        <w:rPr>
          <w:rFonts w:ascii="Arial" w:hAnsi="Arial" w:cs="Arial"/>
          <w:sz w:val="22"/>
          <w:szCs w:val="22"/>
        </w:rPr>
        <w:t>En el marco de la conmemoración del Día Internacional Contra el Trabajo Infantil el 12 de junio de 2021, y con el fin de visibilizar el trabajo infantil en Bogotá y realizar acciones permanentes de divulgación, la Mesa Distrital realizó actividades durante el mes de junio, a propósito del año internacional de la erradicación del trabajo infantil, bajo el eslogan #BogotáSINTrabajo Infantil.</w:t>
      </w:r>
    </w:p>
    <w:p w14:paraId="4876C9FF" w14:textId="77777777" w:rsidR="00E6307D" w:rsidRPr="00D46481" w:rsidRDefault="00E6307D" w:rsidP="00A31640">
      <w:pPr>
        <w:pStyle w:val="Prrafodelista"/>
        <w:numPr>
          <w:ilvl w:val="0"/>
          <w:numId w:val="76"/>
        </w:numPr>
        <w:pBdr>
          <w:top w:val="nil"/>
          <w:left w:val="nil"/>
          <w:bottom w:val="nil"/>
          <w:right w:val="nil"/>
          <w:between w:val="nil"/>
        </w:pBdr>
        <w:spacing w:before="100" w:beforeAutospacing="1" w:after="100" w:afterAutospacing="1" w:line="360" w:lineRule="auto"/>
        <w:jc w:val="both"/>
        <w:rPr>
          <w:rFonts w:ascii="Segoe UI" w:hAnsi="Segoe UI" w:cs="Segoe UI"/>
          <w:sz w:val="21"/>
          <w:szCs w:val="21"/>
          <w:lang w:eastAsia="es-CO"/>
        </w:rPr>
      </w:pPr>
      <w:r w:rsidRPr="174783EC">
        <w:rPr>
          <w:rFonts w:ascii="Arial" w:hAnsi="Arial" w:cs="Arial"/>
          <w:sz w:val="22"/>
          <w:szCs w:val="22"/>
        </w:rPr>
        <w:t>Se gestionó, organizó y realizó cuatro (4) espacios de fortalecimiento técnicos distritales. Entre los cuales, se cuenta con un conversatorio: ¿Quieres conocer más sobre migrantes, mendicidad y trabajo adolescente protegido? Realizado el 16 de junio de 2021 y un estudio de caso: El trabajo Infantil NO es un cuento, realizado el 25 de junio de 2021.</w:t>
      </w:r>
    </w:p>
    <w:p w14:paraId="10300F09" w14:textId="77777777" w:rsidR="00E6307D" w:rsidRDefault="00E6307D" w:rsidP="00A31640">
      <w:pPr>
        <w:pStyle w:val="Prrafodelista"/>
        <w:numPr>
          <w:ilvl w:val="0"/>
          <w:numId w:val="68"/>
        </w:numPr>
        <w:pBdr>
          <w:top w:val="nil"/>
          <w:left w:val="nil"/>
          <w:bottom w:val="nil"/>
          <w:right w:val="nil"/>
          <w:between w:val="nil"/>
        </w:pBdr>
        <w:spacing w:line="360" w:lineRule="auto"/>
        <w:jc w:val="both"/>
        <w:rPr>
          <w:rFonts w:ascii="Arial" w:eastAsia="Arial" w:hAnsi="Arial" w:cs="Arial"/>
          <w:sz w:val="22"/>
          <w:szCs w:val="22"/>
        </w:rPr>
      </w:pPr>
      <w:r w:rsidRPr="174783EC">
        <w:rPr>
          <w:rFonts w:ascii="Arial" w:eastAsia="Arial" w:hAnsi="Arial" w:cs="Arial"/>
          <w:sz w:val="22"/>
          <w:szCs w:val="22"/>
        </w:rPr>
        <w:t xml:space="preserve">Se elaboró un documento técnico de conceptualización sobre el trabajo infantil ampliado en Bogotá D.C., que se busca socializar o divulgar para sensibilizar en estas vulneraciones. </w:t>
      </w:r>
    </w:p>
    <w:p w14:paraId="1EBD861E" w14:textId="77777777" w:rsidR="00E6307D" w:rsidRPr="00F44AFA" w:rsidRDefault="00E6307D" w:rsidP="00A31640">
      <w:pPr>
        <w:pStyle w:val="Prrafodelista"/>
        <w:numPr>
          <w:ilvl w:val="0"/>
          <w:numId w:val="68"/>
        </w:numPr>
        <w:tabs>
          <w:tab w:val="left" w:pos="1690"/>
        </w:tabs>
        <w:spacing w:line="360" w:lineRule="auto"/>
        <w:jc w:val="both"/>
        <w:rPr>
          <w:rFonts w:ascii="Arial" w:eastAsia="Arial" w:hAnsi="Arial" w:cs="Arial"/>
          <w:sz w:val="22"/>
          <w:szCs w:val="22"/>
        </w:rPr>
      </w:pPr>
      <w:r w:rsidRPr="00F44AFA">
        <w:rPr>
          <w:rFonts w:ascii="Arial" w:hAnsi="Arial" w:cs="Arial"/>
          <w:sz w:val="22"/>
          <w:szCs w:val="22"/>
        </w:rPr>
        <w:t xml:space="preserve">En el marco de las </w:t>
      </w:r>
      <w:r>
        <w:rPr>
          <w:rFonts w:ascii="Arial" w:hAnsi="Arial" w:cs="Arial"/>
          <w:sz w:val="22"/>
          <w:szCs w:val="22"/>
        </w:rPr>
        <w:t xml:space="preserve">jornadas conjuntas de </w:t>
      </w:r>
      <w:r w:rsidRPr="00F44AFA">
        <w:rPr>
          <w:rFonts w:ascii="Arial" w:hAnsi="Arial" w:cs="Arial"/>
          <w:color w:val="000000"/>
          <w:sz w:val="22"/>
          <w:szCs w:val="22"/>
        </w:rPr>
        <w:t xml:space="preserve">COLIA y PETIA a nivel local, </w:t>
      </w:r>
      <w:r>
        <w:rPr>
          <w:rFonts w:ascii="Arial" w:hAnsi="Arial" w:cs="Arial"/>
          <w:color w:val="000000"/>
          <w:sz w:val="22"/>
          <w:szCs w:val="22"/>
        </w:rPr>
        <w:t xml:space="preserve">se desarrollaron </w:t>
      </w:r>
      <w:r w:rsidRPr="00F44AFA">
        <w:rPr>
          <w:rFonts w:ascii="Arial" w:hAnsi="Arial" w:cs="Arial"/>
          <w:color w:val="000000"/>
          <w:sz w:val="22"/>
          <w:szCs w:val="22"/>
        </w:rPr>
        <w:t>en articulación con los diferentes sectores intra e interinstitucionales, acciones como el diseño de piezas comunicativas y vídeos para dar a conocer y sensibilizar frente a las modalidades de trabajo infantil</w:t>
      </w:r>
      <w:r>
        <w:rPr>
          <w:rFonts w:ascii="Arial" w:hAnsi="Arial" w:cs="Arial"/>
          <w:color w:val="000000"/>
          <w:sz w:val="22"/>
          <w:szCs w:val="22"/>
        </w:rPr>
        <w:t>.</w:t>
      </w:r>
      <w:r w:rsidRPr="00F44AFA">
        <w:rPr>
          <w:rFonts w:ascii="Arial" w:hAnsi="Arial" w:cs="Arial"/>
          <w:sz w:val="22"/>
          <w:szCs w:val="22"/>
        </w:rPr>
        <w:t> </w:t>
      </w:r>
    </w:p>
    <w:p w14:paraId="67CEE910" w14:textId="77777777" w:rsidR="00E6307D" w:rsidRPr="00FB6A0A" w:rsidRDefault="00E6307D" w:rsidP="00E6307D">
      <w:pPr>
        <w:pStyle w:val="Prrafodelista"/>
        <w:pBdr>
          <w:top w:val="nil"/>
          <w:left w:val="nil"/>
          <w:bottom w:val="nil"/>
          <w:right w:val="nil"/>
          <w:between w:val="nil"/>
        </w:pBdr>
        <w:spacing w:line="360" w:lineRule="auto"/>
        <w:jc w:val="both"/>
        <w:rPr>
          <w:rFonts w:ascii="Arial" w:eastAsia="Arial" w:hAnsi="Arial" w:cs="Arial"/>
          <w:sz w:val="22"/>
          <w:szCs w:val="22"/>
        </w:rPr>
      </w:pPr>
    </w:p>
    <w:p w14:paraId="07D0058C" w14:textId="77777777" w:rsidR="00E6307D" w:rsidRPr="004B7E83" w:rsidRDefault="00E6307D" w:rsidP="00E6307D">
      <w:pPr>
        <w:pStyle w:val="Ttulo3"/>
        <w:spacing w:before="0" w:line="360" w:lineRule="auto"/>
        <w:jc w:val="both"/>
        <w:rPr>
          <w:rFonts w:ascii="Arial" w:hAnsi="Arial" w:cs="Arial"/>
          <w:b/>
          <w:bCs/>
          <w:color w:val="auto"/>
          <w:sz w:val="22"/>
          <w:szCs w:val="22"/>
          <w:lang w:val="es-ES"/>
        </w:rPr>
      </w:pPr>
      <w:bookmarkStart w:id="39" w:name="_Toc65159257"/>
      <w:bookmarkStart w:id="40" w:name="_Toc96626299"/>
      <w:bookmarkStart w:id="41" w:name="_Toc96667269"/>
      <w:bookmarkStart w:id="42" w:name="_Toc98797985"/>
      <w:r w:rsidRPr="004B7E83">
        <w:rPr>
          <w:rFonts w:ascii="Arial" w:hAnsi="Arial" w:cs="Arial"/>
          <w:b/>
          <w:bCs/>
          <w:color w:val="auto"/>
          <w:sz w:val="22"/>
          <w:szCs w:val="22"/>
          <w:lang w:val="es-ES"/>
        </w:rPr>
        <w:lastRenderedPageBreak/>
        <w:t>Mesa de Prevención del Reclutamiento, Uso y Utilización de Niñas, Niños y Adolescentes – PRUUNNA.</w:t>
      </w:r>
      <w:bookmarkEnd w:id="39"/>
      <w:bookmarkEnd w:id="40"/>
      <w:bookmarkEnd w:id="41"/>
      <w:bookmarkEnd w:id="42"/>
    </w:p>
    <w:p w14:paraId="52719391" w14:textId="77777777" w:rsidR="00E6307D" w:rsidRPr="004B7E83" w:rsidRDefault="00E6307D" w:rsidP="00E6307D">
      <w:pPr>
        <w:spacing w:line="360" w:lineRule="auto"/>
        <w:rPr>
          <w:rFonts w:ascii="Arial" w:hAnsi="Arial" w:cs="Arial"/>
          <w:sz w:val="22"/>
          <w:szCs w:val="22"/>
          <w:lang w:val="es-ES"/>
        </w:rPr>
      </w:pPr>
    </w:p>
    <w:p w14:paraId="6A36F4FE" w14:textId="77777777" w:rsidR="00E6307D" w:rsidRPr="00197280" w:rsidRDefault="00E6307D" w:rsidP="00A31640">
      <w:pPr>
        <w:pStyle w:val="Prrafodelista"/>
        <w:numPr>
          <w:ilvl w:val="0"/>
          <w:numId w:val="70"/>
        </w:numPr>
        <w:spacing w:line="360" w:lineRule="auto"/>
        <w:jc w:val="both"/>
        <w:rPr>
          <w:rFonts w:ascii="Arial" w:hAnsi="Arial" w:cs="Arial"/>
          <w:sz w:val="22"/>
          <w:szCs w:val="22"/>
          <w:lang w:val="es-ES"/>
        </w:rPr>
      </w:pPr>
      <w:r w:rsidRPr="174783EC">
        <w:rPr>
          <w:rFonts w:ascii="Arial" w:hAnsi="Arial" w:cs="Arial"/>
          <w:sz w:val="22"/>
          <w:szCs w:val="22"/>
        </w:rPr>
        <w:t xml:space="preserve">Esta mesa profundiza en los temas de prevención a partir de lo estipulado en el CONPES 3673 de 2010, y posteriormente con la Línea de política pública de prevención del Reclutamiento, utilización, uso y violencia sexual Contra niños, niñas y adolescentes por parte de Grupos Armados Organizados (GAO) y Grupos Delictivos Organizados (GDO)”, </w:t>
      </w:r>
    </w:p>
    <w:p w14:paraId="5961B3E0" w14:textId="77777777" w:rsidR="00E6307D" w:rsidRDefault="00E6307D" w:rsidP="00A31640">
      <w:pPr>
        <w:pStyle w:val="Prrafodelista"/>
        <w:numPr>
          <w:ilvl w:val="0"/>
          <w:numId w:val="69"/>
        </w:numPr>
        <w:suppressAutoHyphens/>
        <w:spacing w:line="360" w:lineRule="auto"/>
        <w:jc w:val="both"/>
        <w:rPr>
          <w:rFonts w:ascii="Arial" w:hAnsi="Arial" w:cs="Arial"/>
          <w:sz w:val="22"/>
          <w:szCs w:val="22"/>
        </w:rPr>
      </w:pPr>
      <w:r w:rsidRPr="174783EC">
        <w:rPr>
          <w:rFonts w:ascii="Arial" w:hAnsi="Arial" w:cs="Arial"/>
          <w:sz w:val="22"/>
          <w:szCs w:val="22"/>
        </w:rPr>
        <w:t>Durante el año 2021, se realizaron cuatro (4) sesiones ordinarias en las cuales se organizaron las acciones determinadas en el Plan de acción de la mesa, logrando una articulación Institucional y avanzando en el mapeo de riesgo a nivel local.</w:t>
      </w:r>
    </w:p>
    <w:p w14:paraId="143E7F08" w14:textId="77777777" w:rsidR="00E6307D" w:rsidRPr="00197280" w:rsidRDefault="00E6307D" w:rsidP="00A31640">
      <w:pPr>
        <w:pStyle w:val="Prrafodelista"/>
        <w:numPr>
          <w:ilvl w:val="0"/>
          <w:numId w:val="69"/>
        </w:numPr>
        <w:suppressAutoHyphens/>
        <w:spacing w:line="360" w:lineRule="auto"/>
        <w:jc w:val="both"/>
        <w:rPr>
          <w:rFonts w:ascii="Arial" w:hAnsi="Arial" w:cs="Arial"/>
          <w:sz w:val="22"/>
          <w:szCs w:val="22"/>
        </w:rPr>
      </w:pPr>
      <w:r>
        <w:rPr>
          <w:rFonts w:ascii="Arial" w:hAnsi="Arial" w:cs="Arial"/>
          <w:sz w:val="22"/>
          <w:szCs w:val="22"/>
        </w:rPr>
        <w:t>En</w:t>
      </w:r>
      <w:r w:rsidRPr="00197280">
        <w:rPr>
          <w:rFonts w:ascii="Arial" w:hAnsi="Arial" w:cs="Arial"/>
          <w:sz w:val="22"/>
          <w:szCs w:val="22"/>
        </w:rPr>
        <w:t xml:space="preserve"> el Nodo PRUUNNA se realizó la elaboración de Rutas de prevención temprana, urgente y en protección.</w:t>
      </w:r>
    </w:p>
    <w:p w14:paraId="3C9C038A" w14:textId="77777777" w:rsidR="00E6307D" w:rsidRPr="004B7E83" w:rsidRDefault="00E6307D" w:rsidP="00E6307D">
      <w:pPr>
        <w:spacing w:line="360" w:lineRule="auto"/>
        <w:jc w:val="both"/>
        <w:rPr>
          <w:rFonts w:ascii="Arial" w:hAnsi="Arial" w:cs="Arial"/>
          <w:sz w:val="22"/>
          <w:szCs w:val="22"/>
          <w:lang w:val="es-ES"/>
        </w:rPr>
      </w:pPr>
    </w:p>
    <w:p w14:paraId="4840905C" w14:textId="77777777" w:rsidR="00E6307D" w:rsidRPr="004B7E83" w:rsidRDefault="00E6307D" w:rsidP="00E6307D">
      <w:pPr>
        <w:pStyle w:val="Ttulo3"/>
        <w:spacing w:before="0" w:line="360" w:lineRule="auto"/>
        <w:jc w:val="both"/>
        <w:rPr>
          <w:rFonts w:ascii="Arial" w:hAnsi="Arial" w:cs="Arial"/>
          <w:b/>
          <w:bCs/>
          <w:color w:val="auto"/>
          <w:sz w:val="22"/>
          <w:szCs w:val="22"/>
          <w:lang w:val="es-ES"/>
        </w:rPr>
      </w:pPr>
      <w:bookmarkStart w:id="43" w:name="_Toc65159259"/>
      <w:bookmarkStart w:id="44" w:name="_Toc96626301"/>
      <w:bookmarkStart w:id="45" w:name="_Toc96667271"/>
      <w:bookmarkStart w:id="46" w:name="_Toc98797986"/>
      <w:r w:rsidRPr="004B7E83">
        <w:rPr>
          <w:rFonts w:ascii="Arial" w:hAnsi="Arial" w:cs="Arial"/>
          <w:b/>
          <w:bCs/>
          <w:color w:val="auto"/>
          <w:sz w:val="22"/>
          <w:szCs w:val="22"/>
          <w:lang w:val="es-ES"/>
        </w:rPr>
        <w:t>Mesa de Identidad de Género y Orientación Sexual para la Primera Infancia, Infancia y Adolescencia – IGOS.</w:t>
      </w:r>
      <w:bookmarkEnd w:id="43"/>
      <w:bookmarkEnd w:id="44"/>
      <w:bookmarkEnd w:id="45"/>
      <w:bookmarkEnd w:id="46"/>
    </w:p>
    <w:p w14:paraId="6FEF0158" w14:textId="77777777" w:rsidR="00E6307D" w:rsidRPr="004B7E83" w:rsidRDefault="00E6307D" w:rsidP="00E6307D">
      <w:pPr>
        <w:spacing w:line="360" w:lineRule="auto"/>
        <w:rPr>
          <w:rFonts w:ascii="Arial" w:hAnsi="Arial" w:cs="Arial"/>
          <w:sz w:val="22"/>
          <w:szCs w:val="22"/>
          <w:lang w:val="es-ES"/>
        </w:rPr>
      </w:pPr>
    </w:p>
    <w:p w14:paraId="3F138AB3" w14:textId="77777777" w:rsidR="00E6307D" w:rsidRPr="003C7495" w:rsidRDefault="00E6307D" w:rsidP="00A31640">
      <w:pPr>
        <w:pStyle w:val="Prrafodelista"/>
        <w:numPr>
          <w:ilvl w:val="0"/>
          <w:numId w:val="79"/>
        </w:numPr>
        <w:pBdr>
          <w:top w:val="nil"/>
          <w:left w:val="nil"/>
          <w:bottom w:val="nil"/>
          <w:right w:val="nil"/>
          <w:between w:val="nil"/>
        </w:pBdr>
        <w:spacing w:line="360" w:lineRule="auto"/>
        <w:jc w:val="both"/>
        <w:rPr>
          <w:rFonts w:ascii="Arial" w:eastAsia="Arial" w:hAnsi="Arial" w:cs="Arial"/>
          <w:bCs/>
          <w:iCs/>
          <w:color w:val="000000"/>
          <w:sz w:val="22"/>
          <w:szCs w:val="22"/>
        </w:rPr>
      </w:pPr>
      <w:r w:rsidRPr="003C7495">
        <w:rPr>
          <w:rFonts w:ascii="Arial" w:hAnsi="Arial" w:cs="Arial"/>
          <w:sz w:val="22"/>
          <w:szCs w:val="22"/>
          <w:lang w:val="es-ES"/>
        </w:rPr>
        <w:t>Es</w:t>
      </w:r>
      <w:r w:rsidRPr="003C7495">
        <w:rPr>
          <w:rFonts w:ascii="Arial" w:eastAsia="Arial" w:hAnsi="Arial" w:cs="Arial"/>
          <w:color w:val="000000"/>
          <w:sz w:val="22"/>
          <w:szCs w:val="22"/>
        </w:rPr>
        <w:t xml:space="preserve"> la instancia rectora encargada de </w:t>
      </w:r>
      <w:r w:rsidRPr="003C7495">
        <w:rPr>
          <w:rFonts w:ascii="Arial" w:eastAsia="Arial" w:hAnsi="Arial" w:cs="Arial"/>
          <w:bCs/>
          <w:iCs/>
          <w:color w:val="000000"/>
          <w:sz w:val="22"/>
          <w:szCs w:val="22"/>
        </w:rPr>
        <w:t>formular orientaciones técnicas, conceptuales y metodológicas para la incorporación e implementación del enfoque diferencial en relación con las orientaciones sexuales e identidades de género en los programas, proyectos y servicios del Distrito Capital, que aporten a la protección integral y al ejercicio de cumplimiento de los derechos de niñas, niños e intersexuales en la primera infancia, infancia y adolescencia, así como también a sus familias.</w:t>
      </w:r>
    </w:p>
    <w:p w14:paraId="6BBCC712" w14:textId="77777777" w:rsidR="00E6307D" w:rsidRPr="003C7495" w:rsidRDefault="00E6307D" w:rsidP="00A31640">
      <w:pPr>
        <w:pStyle w:val="Prrafodelista"/>
        <w:numPr>
          <w:ilvl w:val="0"/>
          <w:numId w:val="79"/>
        </w:numPr>
        <w:pBdr>
          <w:top w:val="nil"/>
          <w:left w:val="nil"/>
          <w:bottom w:val="nil"/>
          <w:right w:val="nil"/>
          <w:between w:val="nil"/>
        </w:pBdr>
        <w:spacing w:line="360" w:lineRule="auto"/>
        <w:jc w:val="both"/>
        <w:rPr>
          <w:rFonts w:ascii="Arial" w:hAnsi="Arial" w:cs="Arial"/>
          <w:color w:val="70AD47" w:themeColor="accent6"/>
          <w:sz w:val="22"/>
          <w:szCs w:val="22"/>
          <w:lang w:eastAsia="es-CO"/>
        </w:rPr>
      </w:pPr>
      <w:r w:rsidRPr="174783EC">
        <w:rPr>
          <w:rFonts w:ascii="Arial" w:eastAsia="Arial" w:hAnsi="Arial" w:cs="Arial"/>
          <w:color w:val="000000" w:themeColor="text1"/>
          <w:sz w:val="22"/>
          <w:szCs w:val="22"/>
        </w:rPr>
        <w:t xml:space="preserve">Durante la vigencia </w:t>
      </w:r>
      <w:r w:rsidRPr="174783EC">
        <w:rPr>
          <w:rFonts w:ascii="Arial" w:hAnsi="Arial" w:cs="Arial"/>
          <w:sz w:val="22"/>
          <w:szCs w:val="22"/>
          <w:lang w:eastAsia="es-CO"/>
        </w:rPr>
        <w:t>se han realizado cinco (5) sesiones ordinarias, una (1) extraordinaria y una (1) reunión ejecutiva para toma de decisiones</w:t>
      </w:r>
      <w:r w:rsidRPr="174783EC">
        <w:rPr>
          <w:rFonts w:ascii="Arial" w:hAnsi="Arial" w:cs="Arial"/>
          <w:color w:val="70AD47" w:themeColor="accent6"/>
          <w:sz w:val="22"/>
          <w:szCs w:val="22"/>
          <w:lang w:eastAsia="es-CO"/>
        </w:rPr>
        <w:t xml:space="preserve">. </w:t>
      </w:r>
      <w:r w:rsidRPr="174783EC">
        <w:rPr>
          <w:rFonts w:ascii="Arial" w:hAnsi="Arial" w:cs="Arial"/>
          <w:sz w:val="22"/>
          <w:szCs w:val="22"/>
          <w:lang w:val="es-ES"/>
        </w:rPr>
        <w:t>Dentro de los logros, se relacionan</w:t>
      </w:r>
      <w:r w:rsidRPr="174783EC">
        <w:rPr>
          <w:rFonts w:ascii="Arial" w:hAnsi="Arial" w:cs="Arial"/>
          <w:sz w:val="22"/>
          <w:szCs w:val="22"/>
        </w:rPr>
        <w:t xml:space="preserve"> las orientaciones técnicas que brinda la instancia, que permiten que el Distrito Capital se posicione como una ciudad referente y pionera a nivel </w:t>
      </w:r>
      <w:r w:rsidRPr="174783EC">
        <w:rPr>
          <w:rFonts w:ascii="Arial" w:hAnsi="Arial" w:cs="Arial"/>
          <w:sz w:val="22"/>
          <w:szCs w:val="22"/>
        </w:rPr>
        <w:lastRenderedPageBreak/>
        <w:t>nacional de las relaciones de las niñas, niños, intersexuales y adolescentes con su diversidad sexual y humana.</w:t>
      </w:r>
    </w:p>
    <w:p w14:paraId="442DF9C5" w14:textId="77777777" w:rsidR="00E6307D" w:rsidRPr="003C7495" w:rsidRDefault="00E6307D" w:rsidP="00A31640">
      <w:pPr>
        <w:pStyle w:val="Prrafodelista"/>
        <w:numPr>
          <w:ilvl w:val="0"/>
          <w:numId w:val="79"/>
        </w:numPr>
        <w:spacing w:line="360" w:lineRule="auto"/>
        <w:jc w:val="both"/>
        <w:rPr>
          <w:rFonts w:ascii="Arial" w:hAnsi="Arial" w:cs="Arial"/>
          <w:sz w:val="22"/>
          <w:szCs w:val="22"/>
        </w:rPr>
      </w:pPr>
      <w:r w:rsidRPr="003C7495">
        <w:rPr>
          <w:rFonts w:ascii="Arial" w:hAnsi="Arial" w:cs="Arial"/>
          <w:iCs/>
          <w:sz w:val="22"/>
          <w:szCs w:val="22"/>
        </w:rPr>
        <w:t xml:space="preserve">Las acciones de la instancia permiten complejizar y tener una lectura más amplia de las vulneraciones de derechos de niñas, niños, intersexuales y adolescentes con relación a los casos de identidades de género y orientaciones sexuales no heteronormativas </w:t>
      </w:r>
      <w:r w:rsidRPr="003C7495">
        <w:rPr>
          <w:rFonts w:ascii="Arial" w:hAnsi="Arial" w:cs="Arial"/>
          <w:sz w:val="22"/>
          <w:szCs w:val="22"/>
        </w:rPr>
        <w:t>lo cual reconoce elevar la reflexión técnica entorno a la diversidad cultural, sexual y humana.</w:t>
      </w:r>
    </w:p>
    <w:p w14:paraId="32D3DAB3" w14:textId="77777777" w:rsidR="00E6307D" w:rsidRPr="004B7E83" w:rsidRDefault="00E6307D" w:rsidP="00E6307D">
      <w:pPr>
        <w:spacing w:line="360" w:lineRule="auto"/>
        <w:jc w:val="both"/>
        <w:rPr>
          <w:rFonts w:ascii="Arial" w:hAnsi="Arial" w:cs="Arial"/>
          <w:sz w:val="22"/>
          <w:szCs w:val="22"/>
        </w:rPr>
      </w:pPr>
    </w:p>
    <w:p w14:paraId="0479E098" w14:textId="77777777" w:rsidR="00E6307D" w:rsidRPr="004B7E83" w:rsidRDefault="00E6307D" w:rsidP="00E6307D">
      <w:pPr>
        <w:pStyle w:val="Ttulo3"/>
        <w:jc w:val="both"/>
        <w:rPr>
          <w:rFonts w:ascii="Arial" w:eastAsia="Arial" w:hAnsi="Arial" w:cs="Arial"/>
          <w:b/>
          <w:bCs/>
          <w:color w:val="auto"/>
          <w:sz w:val="22"/>
          <w:szCs w:val="22"/>
        </w:rPr>
      </w:pPr>
      <w:bookmarkStart w:id="47" w:name="_Toc98797987"/>
      <w:r w:rsidRPr="174783EC">
        <w:rPr>
          <w:rFonts w:ascii="Arial" w:eastAsia="Arial" w:hAnsi="Arial" w:cs="Arial"/>
          <w:b/>
          <w:bCs/>
          <w:color w:val="auto"/>
          <w:sz w:val="22"/>
          <w:szCs w:val="22"/>
        </w:rPr>
        <w:t>Mesa distrital Ruta Integral de Atenciones desde la Gestación hasta la Adolescencia -RIAGA-</w:t>
      </w:r>
      <w:bookmarkEnd w:id="47"/>
    </w:p>
    <w:p w14:paraId="52A9D958" w14:textId="77777777" w:rsidR="00E6307D" w:rsidRPr="004B7E83" w:rsidRDefault="00E6307D" w:rsidP="00E6307D">
      <w:pPr>
        <w:spacing w:line="360" w:lineRule="auto"/>
        <w:jc w:val="both"/>
        <w:rPr>
          <w:rFonts w:ascii="Arial" w:hAnsi="Arial" w:cs="Arial"/>
          <w:sz w:val="22"/>
          <w:szCs w:val="22"/>
          <w:lang w:eastAsia="es-CO"/>
        </w:rPr>
      </w:pPr>
    </w:p>
    <w:p w14:paraId="5903F2AA" w14:textId="0865C017" w:rsidR="00E6307D" w:rsidRPr="003C7495" w:rsidRDefault="00E6307D" w:rsidP="00A31640">
      <w:pPr>
        <w:pStyle w:val="Prrafodelista"/>
        <w:numPr>
          <w:ilvl w:val="0"/>
          <w:numId w:val="80"/>
        </w:numPr>
        <w:spacing w:line="360" w:lineRule="auto"/>
        <w:jc w:val="both"/>
        <w:rPr>
          <w:rFonts w:ascii="Arial" w:hAnsi="Arial" w:cs="Arial"/>
          <w:sz w:val="22"/>
          <w:szCs w:val="22"/>
          <w:lang w:eastAsia="es-CO"/>
        </w:rPr>
      </w:pPr>
      <w:r w:rsidRPr="003C7495">
        <w:rPr>
          <w:rFonts w:ascii="Arial" w:hAnsi="Arial" w:cs="Arial"/>
          <w:sz w:val="22"/>
          <w:szCs w:val="22"/>
          <w:lang w:eastAsia="es-CO"/>
        </w:rPr>
        <w:t xml:space="preserve">La Ruta Integral de Atenciones es una herramienta de gestión que permite ordenar los servicios en Bogotá por parte de todas las entidades y actores locales y distritales, en ese sentido, la ciudad cuenta con dos instancias de gestión para la movilización de la Ruta Integral de Atenciones desde la Gestación hasta la Adolescencia –RIAGA, una instancia dirigida al tramo de primera infancia reconocida como Mesa Distrital Ruta Integral Atenciones para la Primera Infancia -RIAPI- y la otra instancia dirigida al tramo de Infancia y Adolescencia denominada Mesa Distrital de Atenciones para la Infancia y Adolescencia –RIAIA-.  </w:t>
      </w:r>
    </w:p>
    <w:p w14:paraId="07813A9A" w14:textId="77777777" w:rsidR="00E6307D" w:rsidRPr="003C7495" w:rsidRDefault="00E6307D" w:rsidP="00A31640">
      <w:pPr>
        <w:pStyle w:val="Prrafodelista"/>
        <w:numPr>
          <w:ilvl w:val="0"/>
          <w:numId w:val="80"/>
        </w:numPr>
        <w:tabs>
          <w:tab w:val="left" w:pos="1690"/>
        </w:tabs>
        <w:spacing w:line="360" w:lineRule="auto"/>
        <w:jc w:val="both"/>
        <w:rPr>
          <w:rFonts w:ascii="Arial" w:hAnsi="Arial" w:cs="Arial"/>
          <w:sz w:val="22"/>
          <w:szCs w:val="22"/>
          <w:lang w:eastAsia="es-CO"/>
        </w:rPr>
      </w:pPr>
      <w:r w:rsidRPr="174783EC">
        <w:rPr>
          <w:rFonts w:ascii="Arial" w:hAnsi="Arial" w:cs="Arial"/>
          <w:sz w:val="22"/>
          <w:szCs w:val="22"/>
          <w:lang w:eastAsia="es-CO"/>
        </w:rPr>
        <w:t xml:space="preserve">Durante el 2021 se avanzó en la implementación de la RIAGA por parte de entidades y actores locales, distritales y Nacionales de acuerdo a lo ordenado por la Ley 1804 de 2016. Este proceso de implementación para el 2021 se enfocó en la territorialización de la RIAGA, fortaleciendo la capacidad conceptual, operativa y técnica que, orientada desde el nivel distrital, promovió desde el enfoque territorial el desarrollo integral, identificando, fortaleciendo y garantizando las atenciones definidas para cada uno de los momentos del transcurrir vital.  </w:t>
      </w:r>
    </w:p>
    <w:p w14:paraId="03B1ED6E" w14:textId="77777777" w:rsidR="00E6307D" w:rsidRPr="004B7E83" w:rsidRDefault="00E6307D" w:rsidP="00A31640">
      <w:pPr>
        <w:widowControl w:val="0"/>
        <w:numPr>
          <w:ilvl w:val="0"/>
          <w:numId w:val="80"/>
        </w:numPr>
        <w:tabs>
          <w:tab w:val="left" w:pos="1690"/>
        </w:tabs>
        <w:autoSpaceDE w:val="0"/>
        <w:autoSpaceDN w:val="0"/>
        <w:spacing w:line="360" w:lineRule="auto"/>
        <w:contextualSpacing/>
        <w:jc w:val="both"/>
        <w:rPr>
          <w:rFonts w:ascii="Arial" w:hAnsi="Arial" w:cs="Arial"/>
          <w:b/>
          <w:bCs/>
          <w:color w:val="000000" w:themeColor="text1"/>
          <w:sz w:val="22"/>
          <w:szCs w:val="22"/>
          <w:lang w:val="es-ES"/>
        </w:rPr>
      </w:pPr>
      <w:r w:rsidRPr="174783EC">
        <w:rPr>
          <w:rFonts w:ascii="Arial" w:hAnsi="Arial" w:cs="Arial"/>
          <w:sz w:val="22"/>
          <w:szCs w:val="22"/>
          <w:lang w:eastAsia="es-CO"/>
        </w:rPr>
        <w:t xml:space="preserve">Cuenta con dos (2) planes de acción distrital ordenados en las líneas de acción de la RIA (uno con énfasis en primera infancia y otro focalizado para infancia y adolescencia) y un (1) plan de acción dirigido al fortalecimiento del Sistema de </w:t>
      </w:r>
      <w:r w:rsidRPr="174783EC">
        <w:rPr>
          <w:rFonts w:ascii="Arial" w:hAnsi="Arial" w:cs="Arial"/>
          <w:sz w:val="22"/>
          <w:szCs w:val="22"/>
          <w:lang w:eastAsia="es-CO"/>
        </w:rPr>
        <w:lastRenderedPageBreak/>
        <w:t>Seguimiento Niño a Niño (SSNN). Así mismo, se realizaron 22 sesiones distritales ordinarias de mesas técnicas distritales (11 dirigidas a primera infancia y 11 a infancia y adolescencia) en donde participaron entidades distritales y nacionales, que permitieron la construcción de productos técnicos 2021 y dos matrices una matriz de oferta de servicios, y otra matriz de articulación intersectorial.</w:t>
      </w:r>
      <w:r w:rsidRPr="003C7495" w:rsidDel="009B6457">
        <w:rPr>
          <w:rFonts w:ascii="Arial" w:hAnsi="Arial" w:cs="Arial"/>
          <w:sz w:val="22"/>
          <w:szCs w:val="22"/>
          <w:lang w:eastAsia="es-CO"/>
        </w:rPr>
        <w:t xml:space="preserve"> </w:t>
      </w:r>
    </w:p>
    <w:p w14:paraId="40DE8C63" w14:textId="77777777" w:rsidR="00E6307D" w:rsidRPr="00727ACC" w:rsidRDefault="00E6307D" w:rsidP="00E6307D">
      <w:pPr>
        <w:pStyle w:val="Prrafodelista"/>
        <w:spacing w:after="160" w:line="360" w:lineRule="auto"/>
        <w:jc w:val="both"/>
        <w:rPr>
          <w:rFonts w:ascii="Arial" w:hAnsi="Arial" w:cs="Arial"/>
          <w:sz w:val="22"/>
          <w:szCs w:val="22"/>
        </w:rPr>
      </w:pPr>
    </w:p>
    <w:p w14:paraId="71CEBA10" w14:textId="77777777" w:rsidR="005707A8" w:rsidRPr="00C46497" w:rsidRDefault="005707A8" w:rsidP="00A31640">
      <w:pPr>
        <w:pStyle w:val="Ttulo1"/>
        <w:numPr>
          <w:ilvl w:val="0"/>
          <w:numId w:val="71"/>
        </w:numPr>
        <w:rPr>
          <w:rFonts w:ascii="Arial" w:hAnsi="Arial" w:cs="Arial"/>
          <w:bCs/>
          <w:i w:val="0"/>
          <w:sz w:val="22"/>
          <w:lang w:val="es-ES"/>
        </w:rPr>
      </w:pPr>
      <w:bookmarkStart w:id="48" w:name="_Toc65191372"/>
      <w:bookmarkStart w:id="49" w:name="_Toc65566313"/>
      <w:bookmarkStart w:id="50" w:name="_Toc96626302"/>
      <w:bookmarkStart w:id="51" w:name="_Toc98797988"/>
      <w:r w:rsidRPr="00C46497">
        <w:rPr>
          <w:rFonts w:ascii="Arial" w:hAnsi="Arial" w:cs="Arial"/>
          <w:bCs/>
          <w:i w:val="0"/>
          <w:sz w:val="22"/>
          <w:shd w:val="clear" w:color="auto" w:fill="FFFFFF"/>
        </w:rPr>
        <w:t xml:space="preserve">ARTICULACIÓN </w:t>
      </w:r>
      <w:r w:rsidRPr="00C46497">
        <w:rPr>
          <w:rFonts w:ascii="Arial" w:hAnsi="Arial" w:cs="Arial"/>
          <w:bCs/>
          <w:i w:val="0"/>
          <w:sz w:val="22"/>
          <w:lang w:val="es-ES"/>
        </w:rPr>
        <w:t>DE LA POLÍTICA Y LOS SERVICIOS</w:t>
      </w:r>
      <w:bookmarkEnd w:id="48"/>
      <w:bookmarkEnd w:id="49"/>
      <w:bookmarkEnd w:id="50"/>
      <w:bookmarkEnd w:id="51"/>
    </w:p>
    <w:p w14:paraId="22C4E3DC" w14:textId="77777777" w:rsidR="005707A8" w:rsidRDefault="005707A8" w:rsidP="005707A8">
      <w:pPr>
        <w:spacing w:line="360" w:lineRule="auto"/>
        <w:jc w:val="both"/>
        <w:rPr>
          <w:rFonts w:ascii="Arial" w:hAnsi="Arial" w:cs="Arial"/>
          <w:color w:val="000000" w:themeColor="text1"/>
          <w:sz w:val="22"/>
          <w:szCs w:val="22"/>
        </w:rPr>
      </w:pPr>
      <w:r w:rsidRPr="00FA65E0">
        <w:rPr>
          <w:rFonts w:ascii="Arial" w:hAnsi="Arial" w:cs="Arial"/>
          <w:color w:val="000000" w:themeColor="text1"/>
          <w:sz w:val="22"/>
          <w:szCs w:val="22"/>
        </w:rPr>
        <w:t>Teniendo en cuenta que en la implementación de la política participan todos los sectores de la administración distrital y entidades del orden nacional, es importante en este apartado señalar cómo se da la articulación entre aquella y la oferta de servicios y acciones que desarrollan sectores y entidades para tal fin.</w:t>
      </w:r>
    </w:p>
    <w:p w14:paraId="7666460F" w14:textId="77777777" w:rsidR="005707A8" w:rsidRDefault="005707A8" w:rsidP="005707A8">
      <w:pPr>
        <w:spacing w:line="360" w:lineRule="auto"/>
        <w:jc w:val="both"/>
        <w:rPr>
          <w:rFonts w:ascii="Arial" w:hAnsi="Arial" w:cs="Arial"/>
          <w:color w:val="000000" w:themeColor="text1"/>
          <w:sz w:val="22"/>
          <w:szCs w:val="22"/>
        </w:rPr>
      </w:pPr>
    </w:p>
    <w:p w14:paraId="4C9AB72B" w14:textId="77777777" w:rsidR="005707A8" w:rsidRDefault="005707A8" w:rsidP="005707A8">
      <w:pPr>
        <w:spacing w:line="360" w:lineRule="auto"/>
        <w:jc w:val="both"/>
        <w:rPr>
          <w:rFonts w:ascii="Arial" w:hAnsi="Arial" w:cs="Arial"/>
          <w:b/>
          <w:bCs/>
          <w:color w:val="000000" w:themeColor="text1"/>
          <w:sz w:val="22"/>
          <w:szCs w:val="22"/>
        </w:rPr>
      </w:pPr>
      <w:r w:rsidRPr="00C05B64">
        <w:rPr>
          <w:rFonts w:ascii="Arial" w:hAnsi="Arial" w:cs="Arial"/>
          <w:b/>
          <w:bCs/>
          <w:color w:val="000000" w:themeColor="text1"/>
          <w:sz w:val="22"/>
          <w:szCs w:val="22"/>
        </w:rPr>
        <w:t>Secretaría Distrital de Integración Social</w:t>
      </w:r>
    </w:p>
    <w:p w14:paraId="6671C110" w14:textId="77777777" w:rsidR="005707A8" w:rsidRDefault="005707A8" w:rsidP="005707A8">
      <w:pPr>
        <w:spacing w:line="360" w:lineRule="auto"/>
        <w:jc w:val="both"/>
        <w:rPr>
          <w:rFonts w:ascii="Arial" w:hAnsi="Arial" w:cs="Arial"/>
          <w:color w:val="000000" w:themeColor="text1"/>
          <w:sz w:val="22"/>
          <w:szCs w:val="22"/>
        </w:rPr>
      </w:pPr>
    </w:p>
    <w:p w14:paraId="350877DA" w14:textId="0EF45DFF" w:rsidR="005707A8" w:rsidRDefault="005707A8" w:rsidP="00A31640">
      <w:pPr>
        <w:pStyle w:val="xmsonormal"/>
        <w:numPr>
          <w:ilvl w:val="0"/>
          <w:numId w:val="81"/>
        </w:numPr>
        <w:shd w:val="clear" w:color="auto" w:fill="FFFFFF"/>
        <w:spacing w:before="0" w:beforeAutospacing="0" w:after="0" w:afterAutospacing="0" w:line="33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Integración Social como rectora de la Política de Infancia y Adolescencia de una parte, coordina los escenarios de articulación descritos en el apartado 2.3. y de otra, tiene también la misionalidad de crear servicios sociales que se diseñan</w:t>
      </w:r>
      <w:r w:rsidR="00720DD9">
        <w:rPr>
          <w:rFonts w:ascii="Arial" w:hAnsi="Arial" w:cs="Arial"/>
          <w:color w:val="000000"/>
          <w:sz w:val="22"/>
          <w:szCs w:val="22"/>
          <w:bdr w:val="none" w:sz="0" w:space="0" w:color="auto" w:frame="1"/>
        </w:rPr>
        <w:t xml:space="preserve"> con la intención de</w:t>
      </w:r>
      <w:r>
        <w:rPr>
          <w:rFonts w:ascii="Arial" w:hAnsi="Arial" w:cs="Arial"/>
          <w:color w:val="000000"/>
          <w:sz w:val="22"/>
          <w:szCs w:val="22"/>
          <w:bdr w:val="none" w:sz="0" w:space="0" w:color="auto" w:frame="1"/>
        </w:rPr>
        <w:t xml:space="preserve"> aportar a la implementación de los Ejes de la Política. Así, desde distintas dependencias se generan acciones para la garantía de derechos, como: </w:t>
      </w:r>
    </w:p>
    <w:p w14:paraId="20EAB566" w14:textId="77777777" w:rsidR="005707A8" w:rsidRDefault="005707A8" w:rsidP="005707A8">
      <w:pPr>
        <w:pStyle w:val="xmsonormal"/>
        <w:shd w:val="clear" w:color="auto" w:fill="FFFFFF"/>
        <w:spacing w:before="0" w:beforeAutospacing="0" w:after="0" w:afterAutospacing="0" w:line="330" w:lineRule="atLeast"/>
        <w:jc w:val="both"/>
        <w:rPr>
          <w:rFonts w:ascii="Arial" w:hAnsi="Arial" w:cs="Arial"/>
          <w:color w:val="000000"/>
          <w:sz w:val="22"/>
          <w:szCs w:val="22"/>
          <w:bdr w:val="none" w:sz="0" w:space="0" w:color="auto" w:frame="1"/>
        </w:rPr>
      </w:pPr>
    </w:p>
    <w:p w14:paraId="673DBD4E" w14:textId="77777777" w:rsidR="005707A8" w:rsidRDefault="005707A8" w:rsidP="00A31640">
      <w:pPr>
        <w:pStyle w:val="xmsonormal"/>
        <w:numPr>
          <w:ilvl w:val="1"/>
          <w:numId w:val="81"/>
        </w:numPr>
        <w:shd w:val="clear" w:color="auto" w:fill="FFFFFF" w:themeFill="background1"/>
        <w:spacing w:before="0" w:beforeAutospacing="0" w:after="0" w:afterAutospacing="0" w:line="33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Atención con enfoque diferencial a niñas y niños en primera infancia, en espacios institucionales y comunitarios adecuados y seguros donde además de la educación inicial se aporta a la alimentación nutritiva mediante alimentos crudos, comida caliente y bonos canjeables por alimentos. </w:t>
      </w:r>
    </w:p>
    <w:p w14:paraId="46943C77" w14:textId="77777777" w:rsidR="005707A8" w:rsidRDefault="005707A8" w:rsidP="00A31640">
      <w:pPr>
        <w:pStyle w:val="xmsonormal"/>
        <w:numPr>
          <w:ilvl w:val="1"/>
          <w:numId w:val="81"/>
        </w:numPr>
        <w:shd w:val="clear" w:color="auto" w:fill="FFFFFF" w:themeFill="background1"/>
        <w:spacing w:before="0" w:beforeAutospacing="0" w:after="0" w:afterAutospacing="0" w:line="33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Atención a infancia y adolescencia mediante estrategias y servicios orientados a la prevención, promoción y garantía de derechos que permiten no solo la intervención en la vulneración, sino la prevención de nuevas situaciones. Así se atiende a niñas, niños y adolescentes en situación o riesgo de trabajo infantil, víctimas o afectados por el conflicto armado, migrantes, </w:t>
      </w:r>
      <w:r>
        <w:rPr>
          <w:rFonts w:ascii="Arial" w:hAnsi="Arial" w:cs="Arial"/>
          <w:color w:val="000000"/>
          <w:sz w:val="22"/>
          <w:szCs w:val="22"/>
          <w:bdr w:val="none" w:sz="0" w:space="0" w:color="auto" w:frame="1"/>
        </w:rPr>
        <w:lastRenderedPageBreak/>
        <w:t>con medida de restablecimiento de derechos y adolescentes vinculados al Sistema de Responsabilidad Penal. </w:t>
      </w:r>
    </w:p>
    <w:p w14:paraId="3FE086FC" w14:textId="77777777" w:rsidR="005707A8" w:rsidRDefault="005707A8" w:rsidP="00A31640">
      <w:pPr>
        <w:pStyle w:val="xmsonormal"/>
        <w:numPr>
          <w:ilvl w:val="0"/>
          <w:numId w:val="81"/>
        </w:numPr>
        <w:shd w:val="clear" w:color="auto" w:fill="FFFFFF"/>
        <w:spacing w:before="0" w:beforeAutospacing="0" w:after="0" w:afterAutospacing="0" w:line="330" w:lineRule="atLeast"/>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De igual manera, otras ofertas de la SDIS como la atención a niñas, niños y adolescentes con discapacidad responden a lo dispuesto en la política respecto a la garantía de derechos en el componente felices de ser quienes son. Así mismo, en la estrategia de prevención del embarazo adolescente se aporta  en su reconocimiento como sujetos de derechos, la prevención de riesgos asociados a violencias como la violencia sexual, el fortalecimiento en temas relacionados con autocuidado de su cuerpo y su salud, la transformación de los imaginarios socioculturales sobre la sexualidad y el género desde edades tempranas  que aportan a la modificación de unos de los determinantes sociales de la maternidad y la paternidad temprana en la ciudad. </w:t>
      </w:r>
    </w:p>
    <w:p w14:paraId="23A73EA6" w14:textId="77777777" w:rsidR="005707A8" w:rsidRDefault="005707A8" w:rsidP="005707A8">
      <w:pPr>
        <w:pStyle w:val="xmsonormal"/>
        <w:shd w:val="clear" w:color="auto" w:fill="FFFFFF"/>
        <w:spacing w:before="0" w:beforeAutospacing="0" w:after="0" w:afterAutospacing="0" w:line="330" w:lineRule="atLeast"/>
        <w:jc w:val="both"/>
        <w:rPr>
          <w:rFonts w:ascii="Arial" w:hAnsi="Arial" w:cs="Arial"/>
          <w:color w:val="000000"/>
          <w:sz w:val="22"/>
          <w:szCs w:val="22"/>
          <w:bdr w:val="none" w:sz="0" w:space="0" w:color="auto" w:frame="1"/>
        </w:rPr>
      </w:pPr>
    </w:p>
    <w:p w14:paraId="621B3C9F" w14:textId="77777777" w:rsidR="005707A8" w:rsidRDefault="005707A8" w:rsidP="005707A8">
      <w:pPr>
        <w:spacing w:line="360" w:lineRule="auto"/>
        <w:jc w:val="both"/>
        <w:rPr>
          <w:rFonts w:ascii="Arial" w:hAnsi="Arial" w:cs="Arial"/>
          <w:color w:val="000000" w:themeColor="text1"/>
          <w:sz w:val="22"/>
          <w:szCs w:val="22"/>
        </w:rPr>
      </w:pPr>
    </w:p>
    <w:p w14:paraId="49F18331" w14:textId="77777777" w:rsidR="005707A8" w:rsidRPr="00C05B64" w:rsidRDefault="005707A8" w:rsidP="005707A8">
      <w:pPr>
        <w:spacing w:line="360" w:lineRule="auto"/>
        <w:jc w:val="both"/>
        <w:rPr>
          <w:rFonts w:ascii="Arial" w:hAnsi="Arial" w:cs="Arial"/>
          <w:b/>
          <w:bCs/>
          <w:color w:val="000000" w:themeColor="text1"/>
          <w:sz w:val="22"/>
          <w:szCs w:val="22"/>
        </w:rPr>
      </w:pPr>
      <w:r w:rsidRPr="00C05B64">
        <w:rPr>
          <w:rFonts w:ascii="Arial" w:hAnsi="Arial" w:cs="Arial"/>
          <w:b/>
          <w:bCs/>
          <w:color w:val="000000" w:themeColor="text1"/>
          <w:sz w:val="22"/>
          <w:szCs w:val="22"/>
        </w:rPr>
        <w:t>Secretaría Educación del Distrito</w:t>
      </w:r>
    </w:p>
    <w:p w14:paraId="5142CA10" w14:textId="77777777" w:rsidR="005707A8" w:rsidRPr="00FA65E0" w:rsidRDefault="005707A8" w:rsidP="005707A8">
      <w:pPr>
        <w:spacing w:line="360" w:lineRule="auto"/>
        <w:jc w:val="both"/>
        <w:rPr>
          <w:rFonts w:ascii="Arial" w:hAnsi="Arial" w:cs="Arial"/>
          <w:color w:val="000000" w:themeColor="text1"/>
          <w:sz w:val="22"/>
          <w:szCs w:val="22"/>
        </w:rPr>
      </w:pPr>
    </w:p>
    <w:p w14:paraId="0A4EAACC" w14:textId="77777777" w:rsidR="005707A8" w:rsidRPr="00CF1BB1" w:rsidRDefault="005707A8" w:rsidP="00A31640">
      <w:pPr>
        <w:pStyle w:val="Prrafodelista"/>
        <w:numPr>
          <w:ilvl w:val="0"/>
          <w:numId w:val="69"/>
        </w:numPr>
        <w:spacing w:line="360" w:lineRule="auto"/>
        <w:jc w:val="both"/>
        <w:rPr>
          <w:rFonts w:ascii="Arial" w:eastAsia="Arial" w:hAnsi="Arial" w:cs="Arial"/>
          <w:color w:val="000000" w:themeColor="text1"/>
          <w:sz w:val="22"/>
          <w:szCs w:val="22"/>
        </w:rPr>
      </w:pPr>
      <w:r w:rsidRPr="00E63801">
        <w:rPr>
          <w:rFonts w:ascii="Arial" w:eastAsia="Arial" w:hAnsi="Arial" w:cs="Arial"/>
          <w:color w:val="000000" w:themeColor="text1"/>
          <w:sz w:val="22"/>
          <w:szCs w:val="22"/>
        </w:rPr>
        <w:t>La Secretaría de Educación del Distrito, como garante del derecho fundamental a la educación, ratifica la necesidad de avanzar en la implementación de la Política Pública de Educación Inclusiva a partir de los enfoques de derechos, diferencial, de género, cultura, ética del cuidado y autocuidado e interseccional para toda la población de especial prote</w:t>
      </w:r>
      <w:r w:rsidRPr="00CF1BB1">
        <w:rPr>
          <w:rFonts w:ascii="Arial" w:eastAsia="Arial" w:hAnsi="Arial" w:cs="Arial"/>
          <w:color w:val="000000" w:themeColor="text1"/>
          <w:sz w:val="22"/>
          <w:szCs w:val="22"/>
        </w:rPr>
        <w:t xml:space="preserve">cción constitucional vinculada a las instituciones urbanas y rurales de Bogotá, D.C. </w:t>
      </w:r>
    </w:p>
    <w:p w14:paraId="06FB0591" w14:textId="77777777" w:rsidR="005707A8" w:rsidRPr="00E63801" w:rsidRDefault="005707A8" w:rsidP="00A31640">
      <w:pPr>
        <w:pStyle w:val="Prrafodelista"/>
        <w:numPr>
          <w:ilvl w:val="0"/>
          <w:numId w:val="69"/>
        </w:numPr>
        <w:spacing w:line="360" w:lineRule="auto"/>
        <w:jc w:val="both"/>
        <w:rPr>
          <w:rFonts w:ascii="Arial" w:eastAsia="Arial" w:hAnsi="Arial" w:cs="Arial"/>
          <w:color w:val="000000" w:themeColor="text1"/>
          <w:sz w:val="22"/>
          <w:szCs w:val="22"/>
        </w:rPr>
      </w:pPr>
      <w:r w:rsidRPr="00E63801">
        <w:rPr>
          <w:rFonts w:ascii="Arial" w:eastAsia="Arial" w:hAnsi="Arial" w:cs="Arial"/>
          <w:color w:val="000000" w:themeColor="text1"/>
          <w:sz w:val="22"/>
          <w:szCs w:val="22"/>
        </w:rPr>
        <w:t xml:space="preserve">En esta línea el plan focalizado de educación inicial como modalidad de asistencia técnica contribuye en la implementación de la Política Pública de Infancia y Adolescencia a través del acompañamiento diferencial a maestras y directivas de las IED focalizadas, lo que propicia el mejoramiento de la calidad de la educación inicial que reciben los niños y niñas de primera infancia matriculados en estos colegios. </w:t>
      </w:r>
    </w:p>
    <w:p w14:paraId="67113AA7" w14:textId="77777777" w:rsidR="005707A8" w:rsidRPr="009D753A" w:rsidRDefault="005707A8" w:rsidP="00A31640">
      <w:pPr>
        <w:pStyle w:val="Prrafodelista"/>
        <w:numPr>
          <w:ilvl w:val="0"/>
          <w:numId w:val="69"/>
        </w:numPr>
        <w:spacing w:line="360" w:lineRule="auto"/>
        <w:jc w:val="both"/>
        <w:rPr>
          <w:rStyle w:val="normaltextrun"/>
          <w:rFonts w:ascii="Arial" w:eastAsia="Arial" w:hAnsi="Arial" w:cs="Arial"/>
          <w:color w:val="000000" w:themeColor="text1"/>
          <w:sz w:val="22"/>
          <w:szCs w:val="22"/>
        </w:rPr>
      </w:pPr>
      <w:r w:rsidRPr="00CF1BB1">
        <w:rPr>
          <w:rStyle w:val="normaltextrun"/>
          <w:rFonts w:ascii="Arial" w:eastAsia="Arial" w:hAnsi="Arial" w:cs="Arial"/>
          <w:color w:val="000000" w:themeColor="text1"/>
          <w:sz w:val="22"/>
          <w:szCs w:val="22"/>
        </w:rPr>
        <w:t xml:space="preserve">Se ha promovido la implementación de la Política de Infancia y Adolescencia a través de convenios de asociación con Cajas de Compensación Familiar, con el propósito de mejorar la calidad de la Educación Inicial en el marco de la Atención Integral a la </w:t>
      </w:r>
      <w:r w:rsidRPr="00FA65E0">
        <w:rPr>
          <w:rStyle w:val="normaltextrun"/>
          <w:rFonts w:ascii="Arial" w:eastAsia="Arial" w:hAnsi="Arial" w:cs="Arial"/>
          <w:color w:val="000000" w:themeColor="text1"/>
          <w:sz w:val="22"/>
          <w:szCs w:val="22"/>
        </w:rPr>
        <w:lastRenderedPageBreak/>
        <w:t>Primera Infancia. Las líneas de acción estipuladas en estos convenios de asociación se ha</w:t>
      </w:r>
      <w:r w:rsidRPr="00FA65E0">
        <w:rPr>
          <w:rStyle w:val="normaltextrun"/>
          <w:rFonts w:ascii="Arial" w:eastAsia="Arial" w:hAnsi="Arial" w:cs="Arial"/>
          <w:color w:val="000000" w:themeColor="text1"/>
          <w:sz w:val="22"/>
          <w:szCs w:val="22"/>
          <w:lang w:val="es"/>
        </w:rPr>
        <w:t>n orientado al fortalecimiento de las prácticas pedagógicas, la participación de las familias en el entorno educativo, la articulación intra e interinstitucional en clave de comunidades de aprendizaje contemplando el fortalecimiento de las Transiciones Efectivas y Armónicas y la AIPI, y, finalmente, la participación infantil. El convenio IDARTES-SED avanza en la garantía de los derechos culturales de los niños y niñas de primera infancia.</w:t>
      </w:r>
    </w:p>
    <w:p w14:paraId="1B04149A" w14:textId="77777777" w:rsidR="005707A8" w:rsidRDefault="005707A8" w:rsidP="005707A8">
      <w:pPr>
        <w:spacing w:line="360" w:lineRule="auto"/>
        <w:jc w:val="both"/>
        <w:rPr>
          <w:rStyle w:val="normaltextrun"/>
          <w:rFonts w:ascii="Arial" w:eastAsia="Arial" w:hAnsi="Arial" w:cs="Arial"/>
          <w:color w:val="000000" w:themeColor="text1"/>
          <w:sz w:val="22"/>
          <w:szCs w:val="22"/>
        </w:rPr>
      </w:pPr>
    </w:p>
    <w:p w14:paraId="06971C0F" w14:textId="77777777" w:rsidR="005707A8" w:rsidRPr="00C05B64" w:rsidRDefault="005707A8" w:rsidP="005707A8">
      <w:pPr>
        <w:spacing w:line="360" w:lineRule="auto"/>
        <w:jc w:val="both"/>
        <w:rPr>
          <w:rStyle w:val="normaltextrun"/>
          <w:rFonts w:ascii="Arial" w:eastAsia="Arial" w:hAnsi="Arial" w:cs="Arial"/>
          <w:b/>
          <w:bCs/>
          <w:color w:val="000000" w:themeColor="text1"/>
          <w:sz w:val="22"/>
          <w:szCs w:val="22"/>
        </w:rPr>
      </w:pPr>
      <w:r w:rsidRPr="00C05B64">
        <w:rPr>
          <w:rStyle w:val="normaltextrun"/>
          <w:rFonts w:ascii="Arial" w:eastAsia="Arial" w:hAnsi="Arial" w:cs="Arial"/>
          <w:b/>
          <w:bCs/>
          <w:color w:val="000000" w:themeColor="text1"/>
          <w:sz w:val="22"/>
          <w:szCs w:val="22"/>
        </w:rPr>
        <w:t>Secretaría de Salud</w:t>
      </w:r>
    </w:p>
    <w:p w14:paraId="6E1C2332" w14:textId="77777777" w:rsidR="005707A8" w:rsidRPr="009D753A" w:rsidRDefault="005707A8" w:rsidP="005707A8">
      <w:pPr>
        <w:spacing w:line="360" w:lineRule="auto"/>
        <w:jc w:val="both"/>
        <w:rPr>
          <w:rStyle w:val="normaltextrun"/>
          <w:rFonts w:ascii="Arial" w:eastAsia="Arial" w:hAnsi="Arial" w:cs="Arial"/>
          <w:color w:val="000000" w:themeColor="text1"/>
          <w:sz w:val="22"/>
          <w:szCs w:val="22"/>
        </w:rPr>
      </w:pPr>
    </w:p>
    <w:p w14:paraId="487F1466" w14:textId="77777777" w:rsidR="005707A8" w:rsidRPr="009D753A" w:rsidRDefault="005707A8" w:rsidP="00A31640">
      <w:pPr>
        <w:pStyle w:val="Prrafodelista"/>
        <w:numPr>
          <w:ilvl w:val="0"/>
          <w:numId w:val="69"/>
        </w:numPr>
        <w:spacing w:line="360" w:lineRule="auto"/>
        <w:jc w:val="both"/>
        <w:rPr>
          <w:rStyle w:val="normaltextrun"/>
          <w:rFonts w:ascii="Arial" w:eastAsia="Arial" w:hAnsi="Arial" w:cs="Arial"/>
          <w:color w:val="000000" w:themeColor="text1"/>
          <w:sz w:val="22"/>
          <w:szCs w:val="22"/>
        </w:rPr>
      </w:pPr>
      <w:r w:rsidRPr="174783EC">
        <w:rPr>
          <w:rStyle w:val="normaltextrun"/>
          <w:rFonts w:ascii="Arial" w:hAnsi="Arial" w:cs="Arial"/>
          <w:color w:val="000000" w:themeColor="text1"/>
          <w:sz w:val="22"/>
          <w:szCs w:val="22"/>
          <w:lang w:val="es-ES"/>
        </w:rPr>
        <w:t>Desde el sector de la Salud, con el objetivo de minimizar los impactos en algunos indicadores de la ciudad, se estableció la estrategia plan de rescate del sector salud, orientada a focalizar los esfuerzos intersectoriales, sectoriales y desde la sociedad a la promoción del bienestar y la garantía del derecho a la salud de la población.  </w:t>
      </w:r>
    </w:p>
    <w:p w14:paraId="4E3E61CC" w14:textId="77777777" w:rsidR="005707A8" w:rsidRPr="009D753A" w:rsidRDefault="005707A8" w:rsidP="00A31640">
      <w:pPr>
        <w:pStyle w:val="Prrafodelista"/>
        <w:numPr>
          <w:ilvl w:val="0"/>
          <w:numId w:val="69"/>
        </w:numPr>
        <w:spacing w:line="360" w:lineRule="auto"/>
        <w:jc w:val="both"/>
        <w:rPr>
          <w:rStyle w:val="normaltextrun"/>
          <w:rFonts w:ascii="Arial" w:hAnsi="Arial" w:cs="Arial"/>
          <w:color w:val="000000"/>
          <w:sz w:val="22"/>
          <w:szCs w:val="22"/>
          <w:lang w:val="es-ES"/>
        </w:rPr>
      </w:pPr>
      <w:r w:rsidRPr="174783EC">
        <w:rPr>
          <w:rStyle w:val="normaltextrun"/>
          <w:rFonts w:ascii="Arial" w:hAnsi="Arial" w:cs="Arial"/>
          <w:color w:val="000000" w:themeColor="text1"/>
          <w:sz w:val="22"/>
          <w:szCs w:val="22"/>
          <w:lang w:val="es-ES"/>
        </w:rPr>
        <w:t>El accionar del sector salud, aporta al cumplimiento del Eje 1. Niños, niñas, adolescentes en ciudadanía plena de la política pública de infancia y adolescencia en los componentes “creciendo saludables y “Alimentación nutritiva”; así, en el marco de la pandemia ocasionada por la Covid-19 y a través de un trabajo conjunto con la Secretaría General y la Secretaría Distrital de Integración Social, se continuó con la estrategia para identificación y caracterización de niños y niñas con riesgo o presencia de desnutrición aguda promoviendo su atención integral en los niveles sectorial e intersectorial. De igual manera, y en un esfuerzo por lograr las metas planteadas en estuvieron dispuestos en la ciudad 406 puntos de vacunación permanentes, de ellos 34 son IPS de atención de partos, en donde se inicia la vacunación a los recién nacidos.  </w:t>
      </w:r>
    </w:p>
    <w:p w14:paraId="4A3AB9A8" w14:textId="77777777" w:rsidR="005707A8" w:rsidRDefault="005707A8" w:rsidP="005707A8">
      <w:pPr>
        <w:spacing w:line="360" w:lineRule="auto"/>
        <w:jc w:val="both"/>
        <w:rPr>
          <w:rStyle w:val="eop"/>
          <w:rFonts w:ascii="Arial" w:hAnsi="Arial" w:cs="Arial"/>
          <w:color w:val="000000"/>
          <w:sz w:val="22"/>
          <w:szCs w:val="22"/>
        </w:rPr>
      </w:pPr>
    </w:p>
    <w:p w14:paraId="49F1471C" w14:textId="77777777" w:rsidR="005707A8" w:rsidRPr="00C05B64" w:rsidRDefault="005707A8" w:rsidP="005707A8">
      <w:pPr>
        <w:spacing w:line="360" w:lineRule="auto"/>
        <w:jc w:val="both"/>
        <w:rPr>
          <w:rStyle w:val="eop"/>
          <w:rFonts w:ascii="Arial" w:hAnsi="Arial" w:cs="Arial"/>
          <w:b/>
          <w:bCs/>
          <w:color w:val="000000"/>
          <w:sz w:val="22"/>
          <w:szCs w:val="22"/>
        </w:rPr>
      </w:pPr>
      <w:r w:rsidRPr="00C05B64">
        <w:rPr>
          <w:rStyle w:val="eop"/>
          <w:rFonts w:ascii="Arial" w:hAnsi="Arial" w:cs="Arial"/>
          <w:b/>
          <w:bCs/>
          <w:color w:val="000000" w:themeColor="text1"/>
          <w:sz w:val="22"/>
          <w:szCs w:val="22"/>
        </w:rPr>
        <w:t>Instituto Distrital para la Protección de la Niñez y la Juventud - IDIPRON  </w:t>
      </w:r>
    </w:p>
    <w:p w14:paraId="4841D849" w14:textId="77777777" w:rsidR="005707A8" w:rsidRPr="009D753A" w:rsidRDefault="005707A8" w:rsidP="005707A8">
      <w:pPr>
        <w:spacing w:line="360" w:lineRule="auto"/>
        <w:jc w:val="both"/>
        <w:rPr>
          <w:rStyle w:val="eop"/>
          <w:rFonts w:ascii="Arial" w:eastAsia="Arial" w:hAnsi="Arial" w:cs="Arial"/>
          <w:color w:val="000000" w:themeColor="text1"/>
          <w:sz w:val="22"/>
          <w:szCs w:val="22"/>
        </w:rPr>
      </w:pPr>
    </w:p>
    <w:p w14:paraId="21133D91" w14:textId="77777777" w:rsidR="005707A8" w:rsidRDefault="005707A8" w:rsidP="00A31640">
      <w:pPr>
        <w:pStyle w:val="Prrafodelista"/>
        <w:numPr>
          <w:ilvl w:val="0"/>
          <w:numId w:val="69"/>
        </w:numPr>
        <w:spacing w:line="360" w:lineRule="auto"/>
        <w:jc w:val="both"/>
        <w:rPr>
          <w:rFonts w:ascii="Arial" w:eastAsia="Arial" w:hAnsi="Arial" w:cs="Arial"/>
          <w:color w:val="000000" w:themeColor="text1"/>
          <w:sz w:val="22"/>
          <w:szCs w:val="22"/>
        </w:rPr>
      </w:pPr>
      <w:r w:rsidRPr="174783EC">
        <w:rPr>
          <w:rFonts w:ascii="Arial" w:eastAsia="Arial" w:hAnsi="Arial" w:cs="Arial"/>
          <w:color w:val="1D2228"/>
          <w:sz w:val="22"/>
          <w:szCs w:val="22"/>
        </w:rPr>
        <w:lastRenderedPageBreak/>
        <w:t xml:space="preserve">Desde </w:t>
      </w:r>
      <w:r w:rsidRPr="174783EC">
        <w:rPr>
          <w:rFonts w:ascii="Arial" w:eastAsia="Arial" w:hAnsi="Arial" w:cs="Arial"/>
          <w:color w:val="000000" w:themeColor="text1"/>
          <w:sz w:val="22"/>
          <w:szCs w:val="22"/>
        </w:rPr>
        <w:t xml:space="preserve">Instituto Distrital para la Protección de Niñez y la Juventud se contribuye al desarrollo de los componentes del Eje 1. Niños, niñas y adolescentes en ciudadanía plena de la Política Publica de Infancia y Adolescencia; a través del modelo  conformado por seis (6) áreas de Derecho, que le dan nombre a partir de sus iniciales a saber: Salud, Sicosocial, Socio legal, Escuela, Espiritualidad, y Emprender que propenden por alcanzar un desarrollo integral de los Niños, Niñas, Adolescentes, a través tanto de acciones de prevención como de Restablecimiento de sus Derechos en caso de su vulneración de acuerdo con las necesidades de cada uno, con enfoque diferencial y de género. </w:t>
      </w:r>
    </w:p>
    <w:p w14:paraId="7A2D9D5E" w14:textId="77777777" w:rsidR="005707A8" w:rsidRPr="004B7E83" w:rsidRDefault="005707A8" w:rsidP="005707A8">
      <w:pPr>
        <w:spacing w:line="360" w:lineRule="auto"/>
        <w:jc w:val="both"/>
        <w:rPr>
          <w:rFonts w:ascii="Arial" w:eastAsia="Arial Unicode MS" w:hAnsi="Arial" w:cs="Arial"/>
          <w:color w:val="FF0000"/>
          <w:sz w:val="22"/>
          <w:szCs w:val="22"/>
        </w:rPr>
      </w:pPr>
    </w:p>
    <w:p w14:paraId="42FB1A1B" w14:textId="5D6F2877" w:rsidR="005707A8" w:rsidRDefault="00CF1BB1" w:rsidP="00A31640">
      <w:pPr>
        <w:pStyle w:val="Ttulo1"/>
        <w:numPr>
          <w:ilvl w:val="0"/>
          <w:numId w:val="71"/>
        </w:numPr>
        <w:rPr>
          <w:rFonts w:ascii="Arial" w:hAnsi="Arial" w:cs="Arial"/>
          <w:bCs/>
          <w:i w:val="0"/>
          <w:sz w:val="22"/>
          <w:shd w:val="clear" w:color="auto" w:fill="FFFFFF"/>
        </w:rPr>
      </w:pPr>
      <w:bookmarkStart w:id="52" w:name="_Toc65191373"/>
      <w:bookmarkStart w:id="53" w:name="_Toc65566314"/>
      <w:bookmarkStart w:id="54" w:name="_Toc96626304"/>
      <w:bookmarkStart w:id="55" w:name="_Toc98797989"/>
      <w:r>
        <w:rPr>
          <w:rFonts w:ascii="Arial" w:hAnsi="Arial" w:cs="Arial"/>
          <w:bCs/>
          <w:i w:val="0"/>
          <w:sz w:val="22"/>
          <w:shd w:val="clear" w:color="auto" w:fill="FFFFFF"/>
        </w:rPr>
        <w:t>ACCIONES DE RESPUESTA</w:t>
      </w:r>
      <w:r w:rsidR="005707A8" w:rsidRPr="00011989">
        <w:rPr>
          <w:rFonts w:ascii="Arial" w:hAnsi="Arial" w:cs="Arial"/>
          <w:bCs/>
          <w:i w:val="0"/>
          <w:sz w:val="22"/>
          <w:shd w:val="clear" w:color="auto" w:fill="FFFFFF"/>
        </w:rPr>
        <w:t xml:space="preserve"> EN EL MARCO DE LA EMERGENCIA </w:t>
      </w:r>
      <w:r>
        <w:rPr>
          <w:rFonts w:ascii="Arial" w:hAnsi="Arial" w:cs="Arial"/>
          <w:bCs/>
          <w:i w:val="0"/>
          <w:sz w:val="22"/>
          <w:shd w:val="clear" w:color="auto" w:fill="FFFFFF"/>
        </w:rPr>
        <w:t xml:space="preserve">SANITARIA GENERADA PPOR EL </w:t>
      </w:r>
      <w:r w:rsidR="005707A8" w:rsidRPr="00011989">
        <w:rPr>
          <w:rFonts w:ascii="Arial" w:hAnsi="Arial" w:cs="Arial"/>
          <w:bCs/>
          <w:i w:val="0"/>
          <w:sz w:val="22"/>
          <w:shd w:val="clear" w:color="auto" w:fill="FFFFFF"/>
        </w:rPr>
        <w:t>COVID- 19</w:t>
      </w:r>
      <w:bookmarkEnd w:id="52"/>
      <w:bookmarkEnd w:id="53"/>
      <w:bookmarkEnd w:id="54"/>
      <w:bookmarkEnd w:id="55"/>
      <w:r w:rsidR="005707A8" w:rsidRPr="00011989">
        <w:rPr>
          <w:rFonts w:ascii="Arial" w:hAnsi="Arial" w:cs="Arial"/>
          <w:bCs/>
          <w:i w:val="0"/>
          <w:sz w:val="22"/>
          <w:shd w:val="clear" w:color="auto" w:fill="FFFFFF"/>
        </w:rPr>
        <w:t xml:space="preserve"> </w:t>
      </w:r>
    </w:p>
    <w:p w14:paraId="36255A7F" w14:textId="77777777" w:rsidR="005707A8" w:rsidRPr="00F37E6B" w:rsidRDefault="005707A8" w:rsidP="005707A8">
      <w:pPr>
        <w:shd w:val="clear" w:color="auto" w:fill="FFFFFF" w:themeFill="background1"/>
        <w:spacing w:line="330" w:lineRule="atLeast"/>
        <w:jc w:val="both"/>
        <w:rPr>
          <w:rFonts w:ascii="Calibri" w:hAnsi="Calibri" w:cs="Calibri"/>
          <w:color w:val="000000"/>
          <w:sz w:val="22"/>
          <w:szCs w:val="22"/>
          <w:lang w:eastAsia="es-CO"/>
        </w:rPr>
      </w:pPr>
      <w:r w:rsidRPr="00F37E6B">
        <w:rPr>
          <w:rFonts w:ascii="Arial" w:hAnsi="Arial" w:cs="Arial"/>
          <w:color w:val="000000"/>
          <w:sz w:val="22"/>
          <w:szCs w:val="22"/>
          <w:bdr w:val="none" w:sz="0" w:space="0" w:color="auto" w:frame="1"/>
          <w:lang w:eastAsia="es-CO"/>
        </w:rPr>
        <w:t xml:space="preserve">En el marco de la reorganización institucional que exige la emergencia generada por COVID-19, la ciudad continúa </w:t>
      </w:r>
      <w:r>
        <w:rPr>
          <w:rFonts w:ascii="Arial" w:hAnsi="Arial" w:cs="Arial"/>
          <w:color w:val="000000"/>
          <w:sz w:val="22"/>
          <w:szCs w:val="22"/>
          <w:bdr w:val="none" w:sz="0" w:space="0" w:color="auto" w:frame="1"/>
          <w:lang w:eastAsia="es-CO"/>
        </w:rPr>
        <w:t>diseñando</w:t>
      </w:r>
      <w:r w:rsidRPr="00F37E6B">
        <w:rPr>
          <w:rFonts w:ascii="Arial" w:hAnsi="Arial" w:cs="Arial"/>
          <w:color w:val="000000"/>
          <w:sz w:val="22"/>
          <w:szCs w:val="22"/>
          <w:bdr w:val="none" w:sz="0" w:space="0" w:color="auto" w:frame="1"/>
          <w:lang w:eastAsia="es-CO"/>
        </w:rPr>
        <w:t xml:space="preserve"> estrategias para el desarrollo de las acciones planteadas en el marco de la implementación de la </w:t>
      </w:r>
      <w:r>
        <w:rPr>
          <w:rFonts w:ascii="Arial" w:hAnsi="Arial" w:cs="Arial"/>
          <w:color w:val="000000"/>
          <w:sz w:val="22"/>
          <w:szCs w:val="22"/>
          <w:bdr w:val="none" w:sz="0" w:space="0" w:color="auto" w:frame="1"/>
          <w:lang w:eastAsia="es-CO"/>
        </w:rPr>
        <w:t>P</w:t>
      </w:r>
      <w:r w:rsidRPr="00F37E6B">
        <w:rPr>
          <w:rFonts w:ascii="Arial" w:hAnsi="Arial" w:cs="Arial"/>
          <w:color w:val="000000"/>
          <w:sz w:val="22"/>
          <w:szCs w:val="22"/>
          <w:bdr w:val="none" w:sz="0" w:space="0" w:color="auto" w:frame="1"/>
          <w:lang w:eastAsia="es-CO"/>
        </w:rPr>
        <w:t xml:space="preserve">olítica de </w:t>
      </w:r>
      <w:r>
        <w:rPr>
          <w:rFonts w:ascii="Arial" w:hAnsi="Arial" w:cs="Arial"/>
          <w:color w:val="000000"/>
          <w:sz w:val="22"/>
          <w:szCs w:val="22"/>
          <w:bdr w:val="none" w:sz="0" w:space="0" w:color="auto" w:frame="1"/>
          <w:lang w:eastAsia="es-CO"/>
        </w:rPr>
        <w:t>I</w:t>
      </w:r>
      <w:r w:rsidRPr="00F37E6B">
        <w:rPr>
          <w:rFonts w:ascii="Arial" w:hAnsi="Arial" w:cs="Arial"/>
          <w:color w:val="000000"/>
          <w:sz w:val="22"/>
          <w:szCs w:val="22"/>
          <w:bdr w:val="none" w:sz="0" w:space="0" w:color="auto" w:frame="1"/>
          <w:lang w:eastAsia="es-CO"/>
        </w:rPr>
        <w:t xml:space="preserve">nfancia y </w:t>
      </w:r>
      <w:r>
        <w:rPr>
          <w:rFonts w:ascii="Arial" w:hAnsi="Arial" w:cs="Arial"/>
          <w:color w:val="000000"/>
          <w:sz w:val="22"/>
          <w:szCs w:val="22"/>
          <w:bdr w:val="none" w:sz="0" w:space="0" w:color="auto" w:frame="1"/>
          <w:lang w:eastAsia="es-CO"/>
        </w:rPr>
        <w:t>A</w:t>
      </w:r>
      <w:r w:rsidRPr="00F37E6B">
        <w:rPr>
          <w:rFonts w:ascii="Arial" w:hAnsi="Arial" w:cs="Arial"/>
          <w:color w:val="000000"/>
          <w:sz w:val="22"/>
          <w:szCs w:val="22"/>
          <w:bdr w:val="none" w:sz="0" w:space="0" w:color="auto" w:frame="1"/>
          <w:lang w:eastAsia="es-CO"/>
        </w:rPr>
        <w:t>dolescencia. </w:t>
      </w:r>
      <w:r>
        <w:rPr>
          <w:rFonts w:ascii="Arial" w:hAnsi="Arial" w:cs="Arial"/>
          <w:color w:val="000000"/>
          <w:sz w:val="22"/>
          <w:szCs w:val="22"/>
          <w:bdr w:val="none" w:sz="0" w:space="0" w:color="auto" w:frame="1"/>
          <w:lang w:eastAsia="es-CO"/>
        </w:rPr>
        <w:t>Así, se tiene referencia de los avances en entidades como:</w:t>
      </w:r>
    </w:p>
    <w:p w14:paraId="520D8810" w14:textId="77777777" w:rsidR="005707A8" w:rsidRDefault="005707A8" w:rsidP="005707A8">
      <w:pPr>
        <w:shd w:val="clear" w:color="auto" w:fill="FFFFFF"/>
        <w:spacing w:line="330" w:lineRule="atLeast"/>
        <w:jc w:val="both"/>
        <w:rPr>
          <w:rFonts w:ascii="Arial" w:hAnsi="Arial" w:cs="Arial"/>
          <w:color w:val="000000"/>
          <w:sz w:val="22"/>
          <w:szCs w:val="22"/>
          <w:bdr w:val="none" w:sz="0" w:space="0" w:color="auto" w:frame="1"/>
          <w:lang w:eastAsia="es-CO"/>
        </w:rPr>
      </w:pPr>
    </w:p>
    <w:p w14:paraId="6C29A40D" w14:textId="77777777" w:rsidR="005707A8" w:rsidRDefault="005707A8" w:rsidP="005707A8">
      <w:pPr>
        <w:shd w:val="clear" w:color="auto" w:fill="FFFFFF" w:themeFill="background1"/>
        <w:spacing w:line="330" w:lineRule="atLeast"/>
        <w:jc w:val="both"/>
        <w:rPr>
          <w:rFonts w:ascii="Arial" w:hAnsi="Arial" w:cs="Arial"/>
          <w:color w:val="000000"/>
          <w:sz w:val="22"/>
          <w:szCs w:val="22"/>
          <w:bdr w:val="none" w:sz="0" w:space="0" w:color="auto" w:frame="1"/>
          <w:lang w:eastAsia="es-CO"/>
        </w:rPr>
      </w:pPr>
      <w:r w:rsidRPr="00C05B64">
        <w:rPr>
          <w:rFonts w:ascii="Arial" w:hAnsi="Arial" w:cs="Arial"/>
          <w:b/>
          <w:bCs/>
          <w:color w:val="000000"/>
          <w:sz w:val="22"/>
          <w:szCs w:val="22"/>
          <w:bdr w:val="none" w:sz="0" w:space="0" w:color="auto" w:frame="1"/>
          <w:lang w:eastAsia="es-CO"/>
        </w:rPr>
        <w:t>Secretaría Distrital de Integración Social</w:t>
      </w:r>
      <w:r>
        <w:rPr>
          <w:rFonts w:ascii="Arial" w:hAnsi="Arial" w:cs="Arial"/>
          <w:color w:val="000000"/>
          <w:sz w:val="22"/>
          <w:szCs w:val="22"/>
          <w:bdr w:val="none" w:sz="0" w:space="0" w:color="auto" w:frame="1"/>
          <w:lang w:eastAsia="es-CO"/>
        </w:rPr>
        <w:t xml:space="preserve"> </w:t>
      </w:r>
    </w:p>
    <w:p w14:paraId="1487898D" w14:textId="77777777" w:rsidR="005707A8" w:rsidRDefault="005707A8" w:rsidP="005707A8">
      <w:pPr>
        <w:shd w:val="clear" w:color="auto" w:fill="FFFFFF"/>
        <w:spacing w:line="330" w:lineRule="atLeast"/>
        <w:jc w:val="both"/>
        <w:rPr>
          <w:rFonts w:ascii="Arial" w:hAnsi="Arial" w:cs="Arial"/>
          <w:color w:val="000000"/>
          <w:sz w:val="22"/>
          <w:szCs w:val="22"/>
          <w:bdr w:val="none" w:sz="0" w:space="0" w:color="auto" w:frame="1"/>
          <w:lang w:eastAsia="es-CO"/>
        </w:rPr>
      </w:pPr>
    </w:p>
    <w:p w14:paraId="2EB49F65" w14:textId="77777777" w:rsidR="005707A8" w:rsidRDefault="005707A8" w:rsidP="005707A8">
      <w:pPr>
        <w:shd w:val="clear" w:color="auto" w:fill="FFFFFF" w:themeFill="background1"/>
        <w:spacing w:line="330" w:lineRule="atLeast"/>
        <w:jc w:val="both"/>
        <w:rPr>
          <w:rFonts w:ascii="Arial" w:hAnsi="Arial" w:cs="Arial"/>
          <w:color w:val="000000"/>
          <w:sz w:val="22"/>
          <w:szCs w:val="22"/>
          <w:bdr w:val="none" w:sz="0" w:space="0" w:color="auto" w:frame="1"/>
          <w:lang w:eastAsia="es-CO"/>
        </w:rPr>
      </w:pPr>
      <w:r>
        <w:rPr>
          <w:rFonts w:ascii="Arial" w:hAnsi="Arial" w:cs="Arial"/>
          <w:color w:val="000000"/>
          <w:sz w:val="22"/>
          <w:szCs w:val="22"/>
          <w:bdr w:val="none" w:sz="0" w:space="0" w:color="auto" w:frame="1"/>
          <w:lang w:eastAsia="es-CO"/>
        </w:rPr>
        <w:t>L</w:t>
      </w:r>
      <w:r w:rsidRPr="00F37E6B">
        <w:rPr>
          <w:rFonts w:ascii="Arial" w:hAnsi="Arial" w:cs="Arial"/>
          <w:color w:val="000000"/>
          <w:sz w:val="22"/>
          <w:szCs w:val="22"/>
          <w:bdr w:val="none" w:sz="0" w:space="0" w:color="auto" w:frame="1"/>
          <w:lang w:eastAsia="es-CO"/>
        </w:rPr>
        <w:t xml:space="preserve">a Secretaría Distrital de Integración Social </w:t>
      </w:r>
      <w:r>
        <w:rPr>
          <w:rFonts w:ascii="Arial" w:hAnsi="Arial" w:cs="Arial"/>
          <w:color w:val="000000"/>
          <w:sz w:val="22"/>
          <w:szCs w:val="22"/>
          <w:bdr w:val="none" w:sz="0" w:space="0" w:color="auto" w:frame="1"/>
          <w:lang w:eastAsia="es-CO"/>
        </w:rPr>
        <w:t xml:space="preserve">que </w:t>
      </w:r>
      <w:r w:rsidRPr="00F37E6B">
        <w:rPr>
          <w:rFonts w:ascii="Arial" w:hAnsi="Arial" w:cs="Arial"/>
          <w:color w:val="000000"/>
          <w:sz w:val="22"/>
          <w:szCs w:val="22"/>
          <w:bdr w:val="none" w:sz="0" w:space="0" w:color="auto" w:frame="1"/>
          <w:lang w:eastAsia="es-CO"/>
        </w:rPr>
        <w:t>presta atención directa a la población de infancia y adolescencia mediante servicios sociales y estrategias de atención</w:t>
      </w:r>
      <w:r>
        <w:rPr>
          <w:rFonts w:ascii="Arial" w:hAnsi="Arial" w:cs="Arial"/>
          <w:color w:val="000000"/>
          <w:sz w:val="22"/>
          <w:szCs w:val="22"/>
          <w:bdr w:val="none" w:sz="0" w:space="0" w:color="auto" w:frame="1"/>
          <w:lang w:eastAsia="es-CO"/>
        </w:rPr>
        <w:t>,</w:t>
      </w:r>
      <w:r w:rsidRPr="00F37E6B">
        <w:rPr>
          <w:rFonts w:ascii="Arial" w:hAnsi="Arial" w:cs="Arial"/>
          <w:color w:val="000000"/>
          <w:sz w:val="22"/>
          <w:szCs w:val="22"/>
          <w:bdr w:val="none" w:sz="0" w:space="0" w:color="auto" w:frame="1"/>
          <w:lang w:eastAsia="es-CO"/>
        </w:rPr>
        <w:t xml:space="preserve"> reinició de manera paulatina</w:t>
      </w:r>
      <w:r>
        <w:rPr>
          <w:rFonts w:ascii="Arial" w:hAnsi="Arial" w:cs="Arial"/>
          <w:color w:val="000000"/>
          <w:sz w:val="22"/>
          <w:szCs w:val="22"/>
          <w:bdr w:val="none" w:sz="0" w:space="0" w:color="auto" w:frame="1"/>
          <w:lang w:eastAsia="es-CO"/>
        </w:rPr>
        <w:t>,</w:t>
      </w:r>
      <w:r w:rsidRPr="00F37E6B">
        <w:rPr>
          <w:rFonts w:ascii="Arial" w:hAnsi="Arial" w:cs="Arial"/>
          <w:color w:val="000000"/>
          <w:sz w:val="22"/>
          <w:szCs w:val="22"/>
          <w:bdr w:val="none" w:sz="0" w:space="0" w:color="auto" w:frame="1"/>
          <w:lang w:eastAsia="es-CO"/>
        </w:rPr>
        <w:t xml:space="preserve"> el retorno a la prespecialidad</w:t>
      </w:r>
      <w:r>
        <w:rPr>
          <w:rFonts w:ascii="Arial" w:hAnsi="Arial" w:cs="Arial"/>
          <w:color w:val="000000"/>
          <w:sz w:val="22"/>
          <w:szCs w:val="22"/>
          <w:bdr w:val="none" w:sz="0" w:space="0" w:color="auto" w:frame="1"/>
          <w:lang w:eastAsia="es-CO"/>
        </w:rPr>
        <w:t xml:space="preserve">. </w:t>
      </w:r>
    </w:p>
    <w:p w14:paraId="6253AFDE" w14:textId="77777777" w:rsidR="005707A8" w:rsidRDefault="005707A8" w:rsidP="005707A8">
      <w:pPr>
        <w:shd w:val="clear" w:color="auto" w:fill="FFFFFF" w:themeFill="background1"/>
        <w:spacing w:line="330" w:lineRule="atLeast"/>
        <w:jc w:val="both"/>
        <w:rPr>
          <w:rFonts w:ascii="Arial" w:hAnsi="Arial" w:cs="Arial"/>
          <w:color w:val="000000"/>
          <w:sz w:val="22"/>
          <w:szCs w:val="22"/>
          <w:bdr w:val="none" w:sz="0" w:space="0" w:color="auto" w:frame="1"/>
          <w:lang w:eastAsia="es-CO"/>
        </w:rPr>
      </w:pPr>
    </w:p>
    <w:p w14:paraId="3F8ED11C" w14:textId="77777777" w:rsidR="005707A8" w:rsidRPr="00C05B64" w:rsidRDefault="005707A8" w:rsidP="006811BA">
      <w:pPr>
        <w:pStyle w:val="Prrafodelista"/>
        <w:numPr>
          <w:ilvl w:val="0"/>
          <w:numId w:val="69"/>
        </w:numPr>
        <w:shd w:val="clear" w:color="auto" w:fill="FFFFFF" w:themeFill="background1"/>
        <w:spacing w:line="360" w:lineRule="auto"/>
        <w:jc w:val="both"/>
        <w:rPr>
          <w:rFonts w:ascii="Arial" w:hAnsi="Arial" w:cs="Arial"/>
          <w:color w:val="000000"/>
          <w:sz w:val="22"/>
          <w:szCs w:val="22"/>
          <w:bdr w:val="none" w:sz="0" w:space="0" w:color="auto" w:frame="1"/>
          <w:lang w:eastAsia="es-CO"/>
        </w:rPr>
      </w:pPr>
      <w:r w:rsidRPr="00C05B64">
        <w:rPr>
          <w:rFonts w:ascii="Arial" w:hAnsi="Arial" w:cs="Arial"/>
          <w:color w:val="000000"/>
          <w:sz w:val="22"/>
          <w:szCs w:val="22"/>
          <w:bdr w:val="none" w:sz="0" w:space="0" w:color="auto" w:frame="1"/>
          <w:lang w:eastAsia="es-CO"/>
        </w:rPr>
        <w:t>El retorno de las niñas y niños a las unidades operativas de Jardines Infantiles y Casas de Pensamiento intercultural denominado "Regresan los colores", donde  se está presentando de manera voluntaria gradual y progresiva, en tres esquemas, el de alternancia, presencialidad y educación inicial en casa, entendiendo las dinámicas de las familias, las necesidades de la comunidad y se está garantizando una prestación del servicio de calidad adecuada, basado en los protocolos de bioseguridad y en la normativa vigente. </w:t>
      </w:r>
    </w:p>
    <w:p w14:paraId="64F8E381" w14:textId="77777777" w:rsidR="005707A8" w:rsidRDefault="005707A8" w:rsidP="006811BA">
      <w:pPr>
        <w:shd w:val="clear" w:color="auto" w:fill="FFFFFF"/>
        <w:spacing w:line="360" w:lineRule="auto"/>
        <w:jc w:val="both"/>
        <w:rPr>
          <w:rFonts w:ascii="Arial" w:hAnsi="Arial" w:cs="Arial"/>
          <w:color w:val="000000"/>
          <w:sz w:val="22"/>
          <w:szCs w:val="22"/>
          <w:bdr w:val="none" w:sz="0" w:space="0" w:color="auto" w:frame="1"/>
          <w:lang w:eastAsia="es-CO"/>
        </w:rPr>
      </w:pPr>
    </w:p>
    <w:p w14:paraId="3B3CBEE1" w14:textId="77777777" w:rsidR="005707A8" w:rsidRPr="00C05B64" w:rsidRDefault="005707A8" w:rsidP="006811BA">
      <w:pPr>
        <w:pStyle w:val="Prrafodelista"/>
        <w:numPr>
          <w:ilvl w:val="0"/>
          <w:numId w:val="69"/>
        </w:numPr>
        <w:shd w:val="clear" w:color="auto" w:fill="FFFFFF" w:themeFill="background1"/>
        <w:spacing w:line="360" w:lineRule="auto"/>
        <w:jc w:val="both"/>
        <w:rPr>
          <w:rFonts w:ascii="Arial" w:hAnsi="Arial" w:cs="Arial"/>
          <w:color w:val="000000"/>
          <w:sz w:val="22"/>
          <w:szCs w:val="22"/>
          <w:bdr w:val="none" w:sz="0" w:space="0" w:color="auto" w:frame="1"/>
          <w:lang w:eastAsia="es-CO"/>
        </w:rPr>
      </w:pPr>
      <w:r w:rsidRPr="00C05B64">
        <w:rPr>
          <w:rFonts w:ascii="Arial" w:hAnsi="Arial" w:cs="Arial"/>
          <w:color w:val="000000"/>
          <w:sz w:val="22"/>
          <w:szCs w:val="22"/>
          <w:bdr w:val="none" w:sz="0" w:space="0" w:color="auto" w:frame="1"/>
          <w:lang w:eastAsia="es-CO"/>
        </w:rPr>
        <w:t>En lo que respecta a la atención flexibilizada, se llevó a cabo a través de la estrategia “Encuentros voz a voz por la primera infancia”, la cual buscaba que los profesionales territoriales indistintamente de su perfil realizarán procesos de acompañamiento a las familias. Lo anterior, diligenciando un instrumento on-line que contenía categorías como alimentación, ocupación del tiempo, salud, presuntas vulneraciones de derechos, desarrollo infantil, síntomas respiratorios asociados al COVID 19 y aspectos pedagógicos; para esta última, se realizaron planeaciones psicosociales, en salud y nutrición y desarrollo infantil, desde donde se propusieron experiencias para favorecer el desarrollo de las y los participantes de la modalidad, donde se favorecía la interacción con sus padres, madres o cuidadores, teniendo en cuenta las particularidades y momentos de desarrollo de cada grupo poblacional.</w:t>
      </w:r>
    </w:p>
    <w:p w14:paraId="2473909C" w14:textId="77777777" w:rsidR="005707A8" w:rsidRDefault="005707A8" w:rsidP="006811BA">
      <w:pPr>
        <w:shd w:val="clear" w:color="auto" w:fill="FFFFFF"/>
        <w:spacing w:line="360" w:lineRule="auto"/>
        <w:jc w:val="both"/>
        <w:rPr>
          <w:rFonts w:ascii="Arial" w:hAnsi="Arial" w:cs="Arial"/>
          <w:color w:val="000000"/>
          <w:sz w:val="22"/>
          <w:szCs w:val="22"/>
          <w:bdr w:val="none" w:sz="0" w:space="0" w:color="auto" w:frame="1"/>
          <w:lang w:eastAsia="es-CO"/>
        </w:rPr>
      </w:pPr>
    </w:p>
    <w:p w14:paraId="007F8678" w14:textId="77777777" w:rsidR="005707A8" w:rsidRDefault="005707A8" w:rsidP="006811BA">
      <w:pPr>
        <w:pStyle w:val="Prrafodelista"/>
        <w:numPr>
          <w:ilvl w:val="0"/>
          <w:numId w:val="69"/>
        </w:numPr>
        <w:shd w:val="clear" w:color="auto" w:fill="FFFFFF"/>
        <w:spacing w:line="360" w:lineRule="auto"/>
        <w:jc w:val="both"/>
        <w:rPr>
          <w:rFonts w:ascii="Arial" w:hAnsi="Arial" w:cs="Arial"/>
          <w:color w:val="000000"/>
          <w:sz w:val="22"/>
          <w:szCs w:val="22"/>
          <w:bdr w:val="none" w:sz="0" w:space="0" w:color="auto" w:frame="1"/>
          <w:lang w:eastAsia="es-CO"/>
        </w:rPr>
      </w:pPr>
      <w:r w:rsidRPr="005A608F">
        <w:rPr>
          <w:rFonts w:ascii="Arial" w:hAnsi="Arial" w:cs="Arial"/>
          <w:color w:val="000000"/>
          <w:sz w:val="22"/>
          <w:szCs w:val="22"/>
          <w:bdr w:val="none" w:sz="0" w:space="0" w:color="auto" w:frame="1"/>
          <w:lang w:val="es-ES" w:eastAsia="es-CO"/>
        </w:rPr>
        <w:t>Durante el primer semestre de la vigencia 2021, desde el servicio Creciendo Juntos, se realizó un acompañamiento telefónico semanal a los participantes del servicio y a sus familias, así mismo, se elaboró y publicó, el documento “Jugando nos cuidamos en familia: Orientaciones del Servicio Creciendo en Familia para la prevención del Covid-19, cuidado y protección en casa”. </w:t>
      </w:r>
      <w:r w:rsidRPr="005A608F">
        <w:rPr>
          <w:rFonts w:ascii="Arial" w:hAnsi="Arial" w:cs="Arial"/>
          <w:color w:val="000000"/>
          <w:sz w:val="22"/>
          <w:szCs w:val="22"/>
          <w:bdr w:val="none" w:sz="0" w:space="0" w:color="auto" w:frame="1"/>
          <w:lang w:eastAsia="es-CO"/>
        </w:rPr>
        <w:t> S</w:t>
      </w:r>
      <w:r w:rsidRPr="005A608F">
        <w:rPr>
          <w:rFonts w:ascii="Arial" w:hAnsi="Arial" w:cs="Arial"/>
          <w:color w:val="000000"/>
          <w:sz w:val="22"/>
          <w:szCs w:val="22"/>
          <w:bdr w:val="none" w:sz="0" w:space="0" w:color="auto" w:frame="1"/>
          <w:lang w:val="es-ES" w:eastAsia="es-CO"/>
        </w:rPr>
        <w:t>e continuo con la entrega de los apoyos alimentarios mensualmente, tipo bono canjeable por alimentos, con el fin de mejorar o mantener el estado nutricional de las gestantes, prevenir bajo peso al nacer, proteger y promover la práctica de la lactancia materna, y mejorar o mantener el adecuado estado nutricional de las niñas y niños mayores de 6 meses.</w:t>
      </w:r>
    </w:p>
    <w:p w14:paraId="37565C3F" w14:textId="77777777" w:rsidR="005707A8" w:rsidRPr="001949F5" w:rsidRDefault="005707A8" w:rsidP="006811BA">
      <w:pPr>
        <w:pStyle w:val="Prrafodelista"/>
        <w:spacing w:line="360" w:lineRule="auto"/>
        <w:rPr>
          <w:rFonts w:ascii="Arial" w:hAnsi="Arial" w:cs="Arial"/>
          <w:color w:val="000000"/>
          <w:sz w:val="22"/>
          <w:szCs w:val="22"/>
          <w:bdr w:val="none" w:sz="0" w:space="0" w:color="auto" w:frame="1"/>
          <w:lang w:eastAsia="es-CO"/>
        </w:rPr>
      </w:pPr>
    </w:p>
    <w:p w14:paraId="071DAEA3" w14:textId="4FC6C612" w:rsidR="005707A8" w:rsidRPr="005A608F" w:rsidRDefault="005707A8" w:rsidP="006811BA">
      <w:pPr>
        <w:pStyle w:val="Prrafodelista"/>
        <w:numPr>
          <w:ilvl w:val="0"/>
          <w:numId w:val="69"/>
        </w:numPr>
        <w:shd w:val="clear" w:color="auto" w:fill="FFFFFF"/>
        <w:spacing w:line="360" w:lineRule="auto"/>
        <w:jc w:val="both"/>
        <w:rPr>
          <w:rFonts w:ascii="Arial" w:hAnsi="Arial" w:cs="Arial"/>
          <w:color w:val="000000"/>
          <w:sz w:val="22"/>
          <w:szCs w:val="22"/>
          <w:bdr w:val="none" w:sz="0" w:space="0" w:color="auto" w:frame="1"/>
          <w:lang w:eastAsia="es-CO"/>
        </w:rPr>
      </w:pPr>
      <w:r w:rsidRPr="005A608F">
        <w:rPr>
          <w:rFonts w:ascii="Arial" w:hAnsi="Arial" w:cs="Arial"/>
          <w:color w:val="000000"/>
          <w:sz w:val="22"/>
          <w:szCs w:val="22"/>
          <w:bdr w:val="none" w:sz="0" w:space="0" w:color="auto" w:frame="1"/>
          <w:lang w:eastAsia="es-CO"/>
        </w:rPr>
        <w:t xml:space="preserve">En el segundo semestre se </w:t>
      </w:r>
      <w:r w:rsidRPr="005A608F">
        <w:rPr>
          <w:rFonts w:ascii="Arial" w:hAnsi="Arial" w:cs="Arial"/>
          <w:color w:val="000000"/>
          <w:sz w:val="22"/>
          <w:szCs w:val="22"/>
          <w:bdr w:val="none" w:sz="0" w:space="0" w:color="auto" w:frame="1"/>
          <w:lang w:val="es-ES" w:eastAsia="es-CO"/>
        </w:rPr>
        <w:t>lleva a cabo la estrategia “Encuentros voz a voz por la primera infancia”, esta busca procesos de acompañamiento a las familias; a través de un instrumento on-line con categorías como: nutrición, ocupación del tiempo, salud, vulneraciones de derechos,</w:t>
      </w:r>
      <w:r>
        <w:rPr>
          <w:rFonts w:ascii="Arial" w:hAnsi="Arial" w:cs="Arial"/>
          <w:color w:val="000000"/>
          <w:sz w:val="22"/>
          <w:szCs w:val="22"/>
          <w:bdr w:val="none" w:sz="0" w:space="0" w:color="auto" w:frame="1"/>
          <w:lang w:val="es-ES" w:eastAsia="es-CO"/>
        </w:rPr>
        <w:t xml:space="preserve"> </w:t>
      </w:r>
      <w:r w:rsidRPr="005A608F">
        <w:rPr>
          <w:rFonts w:ascii="Arial" w:hAnsi="Arial" w:cs="Arial"/>
          <w:color w:val="000000"/>
          <w:sz w:val="22"/>
          <w:szCs w:val="22"/>
          <w:bdr w:val="none" w:sz="0" w:space="0" w:color="auto" w:frame="1"/>
          <w:lang w:val="es-ES" w:eastAsia="es-CO"/>
        </w:rPr>
        <w:t>desarrollo infantil, síntomas respiratorios asociados al COVID 19 y aspectos pedagógicos</w:t>
      </w:r>
      <w:r>
        <w:rPr>
          <w:rFonts w:ascii="Arial" w:hAnsi="Arial" w:cs="Arial"/>
          <w:color w:val="000000"/>
          <w:sz w:val="22"/>
          <w:szCs w:val="22"/>
          <w:bdr w:val="none" w:sz="0" w:space="0" w:color="auto" w:frame="1"/>
          <w:lang w:val="es-ES" w:eastAsia="es-CO"/>
        </w:rPr>
        <w:t>.</w:t>
      </w:r>
      <w:r>
        <w:rPr>
          <w:rFonts w:ascii="Arial" w:hAnsi="Arial" w:cs="Arial"/>
          <w:color w:val="000000"/>
          <w:sz w:val="22"/>
          <w:szCs w:val="22"/>
          <w:bdr w:val="none" w:sz="0" w:space="0" w:color="auto" w:frame="1"/>
          <w:lang w:eastAsia="es-CO"/>
        </w:rPr>
        <w:t xml:space="preserve"> </w:t>
      </w:r>
      <w:r w:rsidRPr="005A608F">
        <w:rPr>
          <w:rFonts w:ascii="Arial" w:hAnsi="Arial" w:cs="Arial"/>
          <w:color w:val="000000"/>
          <w:sz w:val="22"/>
          <w:szCs w:val="22"/>
          <w:bdr w:val="none" w:sz="0" w:space="0" w:color="auto" w:frame="1"/>
          <w:lang w:eastAsia="es-CO"/>
        </w:rPr>
        <w:t xml:space="preserve">En cuanto a la atención presencial, </w:t>
      </w:r>
      <w:r w:rsidRPr="005A608F">
        <w:rPr>
          <w:rFonts w:ascii="Arial" w:hAnsi="Arial" w:cs="Arial"/>
          <w:color w:val="000000"/>
          <w:sz w:val="22"/>
          <w:szCs w:val="22"/>
          <w:bdr w:val="none" w:sz="0" w:space="0" w:color="auto" w:frame="1"/>
          <w:lang w:eastAsia="es-CO"/>
        </w:rPr>
        <w:lastRenderedPageBreak/>
        <w:t xml:space="preserve">se </w:t>
      </w:r>
      <w:r w:rsidR="00536BEC">
        <w:rPr>
          <w:rFonts w:ascii="Arial" w:hAnsi="Arial" w:cs="Arial"/>
          <w:color w:val="000000"/>
          <w:sz w:val="22"/>
          <w:szCs w:val="22"/>
          <w:bdr w:val="none" w:sz="0" w:space="0" w:color="auto" w:frame="1"/>
          <w:lang w:eastAsia="es-CO"/>
        </w:rPr>
        <w:t xml:space="preserve">desarrollaron </w:t>
      </w:r>
      <w:r w:rsidRPr="005A608F">
        <w:rPr>
          <w:rFonts w:ascii="Arial" w:hAnsi="Arial" w:cs="Arial"/>
          <w:color w:val="000000"/>
          <w:sz w:val="22"/>
          <w:szCs w:val="22"/>
          <w:bdr w:val="none" w:sz="0" w:space="0" w:color="auto" w:frame="1"/>
          <w:lang w:eastAsia="es-CO"/>
        </w:rPr>
        <w:t>acciones propias de la modalidad</w:t>
      </w:r>
      <w:r>
        <w:rPr>
          <w:rFonts w:ascii="Arial" w:hAnsi="Arial" w:cs="Arial"/>
          <w:color w:val="000000"/>
          <w:sz w:val="22"/>
          <w:szCs w:val="22"/>
          <w:bdr w:val="none" w:sz="0" w:space="0" w:color="auto" w:frame="1"/>
          <w:lang w:eastAsia="es-CO"/>
        </w:rPr>
        <w:t xml:space="preserve">: </w:t>
      </w:r>
      <w:r w:rsidRPr="005A608F">
        <w:rPr>
          <w:rFonts w:ascii="Arial" w:hAnsi="Arial" w:cs="Arial"/>
          <w:color w:val="000000"/>
          <w:sz w:val="22"/>
          <w:szCs w:val="22"/>
          <w:bdr w:val="none" w:sz="0" w:space="0" w:color="auto" w:frame="1"/>
          <w:lang w:eastAsia="es-CO"/>
        </w:rPr>
        <w:t xml:space="preserve">encuentros grupales y encuentros en casa, contemplando los protocolos de bioseguridad necesarios. </w:t>
      </w:r>
    </w:p>
    <w:p w14:paraId="18C168AD" w14:textId="77777777" w:rsidR="005707A8" w:rsidRPr="00F37E6B" w:rsidRDefault="005707A8" w:rsidP="006811BA">
      <w:pPr>
        <w:shd w:val="clear" w:color="auto" w:fill="FFFFFF"/>
        <w:spacing w:line="360" w:lineRule="auto"/>
        <w:jc w:val="both"/>
        <w:rPr>
          <w:rFonts w:ascii="Calibri" w:hAnsi="Calibri" w:cs="Calibri"/>
          <w:color w:val="000000"/>
          <w:sz w:val="22"/>
          <w:szCs w:val="22"/>
          <w:lang w:eastAsia="es-CO"/>
        </w:rPr>
      </w:pPr>
    </w:p>
    <w:p w14:paraId="4ED976EF" w14:textId="77777777" w:rsidR="005707A8" w:rsidRPr="005A608F" w:rsidRDefault="005707A8" w:rsidP="006811BA">
      <w:pPr>
        <w:pStyle w:val="Prrafodelista"/>
        <w:numPr>
          <w:ilvl w:val="0"/>
          <w:numId w:val="69"/>
        </w:numPr>
        <w:shd w:val="clear" w:color="auto" w:fill="FFFFFF" w:themeFill="background1"/>
        <w:spacing w:line="360" w:lineRule="auto"/>
        <w:jc w:val="both"/>
        <w:rPr>
          <w:rFonts w:ascii="Arial" w:hAnsi="Arial" w:cs="Arial"/>
          <w:color w:val="000000"/>
          <w:sz w:val="22"/>
          <w:szCs w:val="22"/>
          <w:bdr w:val="none" w:sz="0" w:space="0" w:color="auto" w:frame="1"/>
          <w:lang w:eastAsia="es-CO"/>
        </w:rPr>
      </w:pPr>
      <w:r w:rsidRPr="005A608F">
        <w:rPr>
          <w:rFonts w:ascii="Arial" w:hAnsi="Arial" w:cs="Arial"/>
          <w:color w:val="000000"/>
          <w:sz w:val="22"/>
          <w:szCs w:val="22"/>
          <w:bdr w:val="none" w:sz="0" w:space="0" w:color="auto" w:frame="1"/>
          <w:lang w:eastAsia="es-CO"/>
        </w:rPr>
        <w:t>El servicio Abrazar ha tenido atención presencial durante toda la emergencia sanitaria y se continuará con el fortalecimiento y cumplimiento de los protocolos establecidos por las entidades competentes, así como las activaciones y sensibilizaciones con los niños, las niñas y adolescentes. Aunado a ello, se han organizado talleres </w:t>
      </w:r>
      <w:r w:rsidRPr="005A608F">
        <w:rPr>
          <w:rFonts w:ascii="Arial" w:hAnsi="Arial" w:cs="Arial"/>
          <w:color w:val="000000"/>
          <w:sz w:val="22"/>
          <w:szCs w:val="22"/>
          <w:bdr w:val="none" w:sz="0" w:space="0" w:color="auto" w:frame="1"/>
          <w:lang w:val="es-ES" w:eastAsia="es-CO"/>
        </w:rPr>
        <w:t>y encuentros grupales enfocados al cumplimiento del acuerdo de corresponsabilidad y fortalecimiento de redes y vínculos familiares. </w:t>
      </w:r>
      <w:r w:rsidRPr="005A608F">
        <w:rPr>
          <w:rFonts w:ascii="Arial" w:hAnsi="Arial" w:cs="Arial"/>
          <w:color w:val="000000"/>
          <w:sz w:val="22"/>
          <w:szCs w:val="22"/>
          <w:bdr w:val="none" w:sz="0" w:space="0" w:color="auto" w:frame="1"/>
          <w:lang w:eastAsia="es-CO"/>
        </w:rPr>
        <w:t> </w:t>
      </w:r>
    </w:p>
    <w:p w14:paraId="07B4909C" w14:textId="77777777" w:rsidR="005707A8" w:rsidRPr="00F37E6B" w:rsidRDefault="005707A8" w:rsidP="006811BA">
      <w:pPr>
        <w:shd w:val="clear" w:color="auto" w:fill="FFFFFF"/>
        <w:spacing w:line="360" w:lineRule="auto"/>
        <w:jc w:val="both"/>
        <w:rPr>
          <w:rFonts w:ascii="Calibri" w:hAnsi="Calibri" w:cs="Calibri"/>
          <w:color w:val="000000"/>
          <w:sz w:val="22"/>
          <w:szCs w:val="22"/>
          <w:lang w:eastAsia="es-CO"/>
        </w:rPr>
      </w:pPr>
      <w:r w:rsidRPr="00F37E6B">
        <w:rPr>
          <w:rFonts w:ascii="Arial" w:hAnsi="Arial" w:cs="Arial"/>
          <w:color w:val="000000"/>
          <w:sz w:val="22"/>
          <w:szCs w:val="22"/>
          <w:bdr w:val="none" w:sz="0" w:space="0" w:color="auto" w:frame="1"/>
          <w:lang w:eastAsia="es-CO"/>
        </w:rPr>
        <w:t> </w:t>
      </w:r>
    </w:p>
    <w:p w14:paraId="351C65B9" w14:textId="14D4682C" w:rsidR="005707A8" w:rsidRPr="005A608F" w:rsidRDefault="005707A8" w:rsidP="006811BA">
      <w:pPr>
        <w:pStyle w:val="Prrafodelista"/>
        <w:numPr>
          <w:ilvl w:val="0"/>
          <w:numId w:val="69"/>
        </w:numPr>
        <w:shd w:val="clear" w:color="auto" w:fill="FFFFFF" w:themeFill="background1"/>
        <w:spacing w:line="360" w:lineRule="auto"/>
        <w:jc w:val="both"/>
        <w:rPr>
          <w:rFonts w:ascii="Calibri" w:hAnsi="Calibri" w:cs="Calibri"/>
          <w:color w:val="000000"/>
          <w:sz w:val="22"/>
          <w:szCs w:val="22"/>
          <w:lang w:eastAsia="es-CO"/>
        </w:rPr>
      </w:pPr>
      <w:r w:rsidRPr="005A608F">
        <w:rPr>
          <w:rFonts w:ascii="Arial" w:hAnsi="Arial" w:cs="Arial"/>
          <w:color w:val="000000"/>
          <w:sz w:val="22"/>
          <w:szCs w:val="22"/>
          <w:bdr w:val="none" w:sz="0" w:space="0" w:color="auto" w:frame="1"/>
          <w:lang w:eastAsia="es-CO"/>
        </w:rPr>
        <w:t>L</w:t>
      </w:r>
      <w:r w:rsidRPr="005A608F">
        <w:rPr>
          <w:rFonts w:ascii="Arial" w:hAnsi="Arial" w:cs="Arial"/>
          <w:color w:val="1D2228"/>
          <w:sz w:val="22"/>
          <w:szCs w:val="22"/>
          <w:bdr w:val="none" w:sz="0" w:space="0" w:color="auto" w:frame="1"/>
          <w:lang w:eastAsia="es-CO"/>
        </w:rPr>
        <w:t>os Centros Proteger han generado diversas estrategias que han permitido dar continuidad a los procesos de atención, así mi</w:t>
      </w:r>
      <w:r w:rsidR="00536BEC">
        <w:rPr>
          <w:rFonts w:ascii="Arial" w:hAnsi="Arial" w:cs="Arial"/>
          <w:color w:val="1D2228"/>
          <w:sz w:val="22"/>
          <w:szCs w:val="22"/>
          <w:bdr w:val="none" w:sz="0" w:space="0" w:color="auto" w:frame="1"/>
          <w:lang w:eastAsia="es-CO"/>
        </w:rPr>
        <w:t>s</w:t>
      </w:r>
      <w:r w:rsidRPr="005A608F">
        <w:rPr>
          <w:rFonts w:ascii="Arial" w:hAnsi="Arial" w:cs="Arial"/>
          <w:color w:val="1D2228"/>
          <w:sz w:val="22"/>
          <w:szCs w:val="22"/>
          <w:bdr w:val="none" w:sz="0" w:space="0" w:color="auto" w:frame="1"/>
          <w:lang w:eastAsia="es-CO"/>
        </w:rPr>
        <w:t>mo, las medidas de aislamiento social ordenadas por el gobierno nacional y distrital, han generado la interrupción de visitas de las familias a los niños y niñas, cumpliendo  estrictas cuarentenas, lo que ha exigido a los equipos interdisciplinarios  recurrir a los medios tecnológicos para garantizar la continuidad de los procesos de intervención con las familias y avanzar de esta manera en la construcción de vínculos que proporcionen sostenimiento y cuidado, minimizando el impacto de las largas institucionalizaciones y creando diferentes alternativas para que niños y niñas tengan contacto con sus familias. </w:t>
      </w:r>
    </w:p>
    <w:p w14:paraId="1D7734C3" w14:textId="77777777" w:rsidR="005707A8" w:rsidRPr="00F37E6B" w:rsidRDefault="005707A8" w:rsidP="006811BA">
      <w:pPr>
        <w:pStyle w:val="Prrafodelista"/>
        <w:shd w:val="clear" w:color="auto" w:fill="FFFFFF"/>
        <w:spacing w:line="360" w:lineRule="auto"/>
        <w:ind w:left="947"/>
        <w:jc w:val="both"/>
        <w:rPr>
          <w:rFonts w:ascii="Calibri" w:hAnsi="Calibri" w:cs="Calibri"/>
          <w:color w:val="000000"/>
          <w:sz w:val="22"/>
          <w:szCs w:val="22"/>
          <w:lang w:eastAsia="es-CO"/>
        </w:rPr>
      </w:pPr>
    </w:p>
    <w:p w14:paraId="012FEC6B" w14:textId="1880B755" w:rsidR="005707A8" w:rsidRPr="00D93C06" w:rsidRDefault="005707A8" w:rsidP="006811BA">
      <w:pPr>
        <w:pStyle w:val="Prrafodelista"/>
        <w:numPr>
          <w:ilvl w:val="0"/>
          <w:numId w:val="69"/>
        </w:numPr>
        <w:shd w:val="clear" w:color="auto" w:fill="FFFFFF"/>
        <w:spacing w:line="360" w:lineRule="auto"/>
        <w:jc w:val="both"/>
        <w:rPr>
          <w:rFonts w:ascii="Calibri" w:hAnsi="Calibri" w:cs="Calibri"/>
          <w:color w:val="000000"/>
          <w:sz w:val="22"/>
          <w:szCs w:val="22"/>
          <w:lang w:eastAsia="es-CO"/>
        </w:rPr>
      </w:pPr>
      <w:r w:rsidRPr="00D93C06">
        <w:rPr>
          <w:rFonts w:ascii="Arial" w:hAnsi="Arial" w:cs="Arial"/>
          <w:color w:val="000000"/>
          <w:sz w:val="22"/>
          <w:szCs w:val="22"/>
          <w:bdr w:val="none" w:sz="0" w:space="0" w:color="auto" w:frame="1"/>
          <w:lang w:eastAsia="es-CO"/>
        </w:rPr>
        <w:t>Las Comisarias de Familia, </w:t>
      </w:r>
      <w:r w:rsidRPr="00D93C06">
        <w:rPr>
          <w:rFonts w:ascii="Arial" w:hAnsi="Arial" w:cs="Arial"/>
          <w:color w:val="000000"/>
          <w:sz w:val="22"/>
          <w:szCs w:val="22"/>
          <w:bdr w:val="none" w:sz="0" w:space="0" w:color="auto" w:frame="1"/>
          <w:lang w:val="es-ES" w:eastAsia="es-CO"/>
        </w:rPr>
        <w:t>en el trascurso de la emergencia sanitaria</w:t>
      </w:r>
      <w:r w:rsidR="00536BEC">
        <w:rPr>
          <w:rFonts w:ascii="Arial" w:hAnsi="Arial" w:cs="Arial"/>
          <w:color w:val="000000"/>
          <w:sz w:val="22"/>
          <w:szCs w:val="22"/>
          <w:bdr w:val="none" w:sz="0" w:space="0" w:color="auto" w:frame="1"/>
          <w:lang w:val="es-ES" w:eastAsia="es-CO"/>
        </w:rPr>
        <w:t xml:space="preserve">,  continuaron con </w:t>
      </w:r>
      <w:r w:rsidRPr="00D93C06">
        <w:rPr>
          <w:rFonts w:ascii="Arial" w:hAnsi="Arial" w:cs="Arial"/>
          <w:color w:val="000000"/>
          <w:sz w:val="22"/>
          <w:szCs w:val="22"/>
          <w:bdr w:val="none" w:sz="0" w:space="0" w:color="auto" w:frame="1"/>
          <w:lang w:val="es-ES" w:eastAsia="es-CO"/>
        </w:rPr>
        <w:t xml:space="preserve"> atención presencial; en ese sentido y de acuerdo con las necesidades que se han presentado en el marco de los decretos reglamentarios,  diseñ</w:t>
      </w:r>
      <w:r w:rsidR="00536BEC">
        <w:rPr>
          <w:rFonts w:ascii="Arial" w:hAnsi="Arial" w:cs="Arial"/>
          <w:color w:val="000000"/>
          <w:sz w:val="22"/>
          <w:szCs w:val="22"/>
          <w:bdr w:val="none" w:sz="0" w:space="0" w:color="auto" w:frame="1"/>
          <w:lang w:val="es-ES" w:eastAsia="es-CO"/>
        </w:rPr>
        <w:t>ó</w:t>
      </w:r>
      <w:r w:rsidRPr="00D93C06">
        <w:rPr>
          <w:rFonts w:ascii="Arial" w:hAnsi="Arial" w:cs="Arial"/>
          <w:color w:val="000000"/>
          <w:sz w:val="22"/>
          <w:szCs w:val="22"/>
          <w:bdr w:val="none" w:sz="0" w:space="0" w:color="auto" w:frame="1"/>
          <w:lang w:val="es-ES" w:eastAsia="es-CO"/>
        </w:rPr>
        <w:t xml:space="preserve"> e implement</w:t>
      </w:r>
      <w:r w:rsidR="00536BEC">
        <w:rPr>
          <w:rFonts w:ascii="Arial" w:hAnsi="Arial" w:cs="Arial"/>
          <w:color w:val="000000"/>
          <w:sz w:val="22"/>
          <w:szCs w:val="22"/>
          <w:bdr w:val="none" w:sz="0" w:space="0" w:color="auto" w:frame="1"/>
          <w:lang w:val="es-ES" w:eastAsia="es-CO"/>
        </w:rPr>
        <w:t>ó</w:t>
      </w:r>
      <w:r w:rsidRPr="00D93C06">
        <w:rPr>
          <w:rFonts w:ascii="Arial" w:hAnsi="Arial" w:cs="Arial"/>
          <w:color w:val="000000"/>
          <w:sz w:val="22"/>
          <w:szCs w:val="22"/>
          <w:bdr w:val="none" w:sz="0" w:space="0" w:color="auto" w:frame="1"/>
          <w:lang w:val="es-ES" w:eastAsia="es-CO"/>
        </w:rPr>
        <w:t xml:space="preserve"> protocolos de bioseguridad, con el fin de proteger a las y los servidores públicos, contratistas y, usuarias y usuarios, generando espacios seguros </w:t>
      </w:r>
      <w:r w:rsidR="00536BEC">
        <w:rPr>
          <w:rFonts w:ascii="Arial" w:hAnsi="Arial" w:cs="Arial"/>
          <w:color w:val="000000"/>
          <w:sz w:val="22"/>
          <w:szCs w:val="22"/>
          <w:bdr w:val="none" w:sz="0" w:space="0" w:color="auto" w:frame="1"/>
          <w:lang w:val="es-ES" w:eastAsia="es-CO"/>
        </w:rPr>
        <w:t>con</w:t>
      </w:r>
      <w:r w:rsidRPr="00D93C06">
        <w:rPr>
          <w:rFonts w:ascii="Arial" w:hAnsi="Arial" w:cs="Arial"/>
          <w:color w:val="000000"/>
          <w:sz w:val="22"/>
          <w:szCs w:val="22"/>
          <w:bdr w:val="none" w:sz="0" w:space="0" w:color="auto" w:frame="1"/>
          <w:lang w:val="es-ES" w:eastAsia="es-CO"/>
        </w:rPr>
        <w:t xml:space="preserve"> acciones encaminadas a la protección.</w:t>
      </w:r>
      <w:r w:rsidRPr="00D93C06">
        <w:rPr>
          <w:rFonts w:ascii="Arial" w:hAnsi="Arial" w:cs="Arial"/>
          <w:color w:val="1D2228"/>
          <w:sz w:val="22"/>
          <w:szCs w:val="22"/>
          <w:bdr w:val="none" w:sz="0" w:space="0" w:color="auto" w:frame="1"/>
          <w:lang w:eastAsia="es-CO"/>
        </w:rPr>
        <w:t> </w:t>
      </w:r>
    </w:p>
    <w:p w14:paraId="268D749A" w14:textId="77777777" w:rsidR="005707A8" w:rsidRDefault="005707A8" w:rsidP="006811BA">
      <w:pPr>
        <w:shd w:val="clear" w:color="auto" w:fill="FFFFFF"/>
        <w:spacing w:line="360" w:lineRule="auto"/>
        <w:jc w:val="both"/>
        <w:rPr>
          <w:rFonts w:ascii="Arial" w:hAnsi="Arial" w:cs="Arial"/>
          <w:color w:val="000000"/>
          <w:sz w:val="22"/>
          <w:szCs w:val="22"/>
          <w:bdr w:val="none" w:sz="0" w:space="0" w:color="auto" w:frame="1"/>
          <w:lang w:eastAsia="es-CO"/>
        </w:rPr>
      </w:pPr>
    </w:p>
    <w:p w14:paraId="1BBF0679" w14:textId="77777777" w:rsidR="005707A8" w:rsidRPr="00D93C06" w:rsidRDefault="005707A8" w:rsidP="006811BA">
      <w:pPr>
        <w:pStyle w:val="Prrafodelista"/>
        <w:numPr>
          <w:ilvl w:val="0"/>
          <w:numId w:val="69"/>
        </w:numPr>
        <w:shd w:val="clear" w:color="auto" w:fill="FFFFFF"/>
        <w:spacing w:line="360" w:lineRule="auto"/>
        <w:jc w:val="both"/>
        <w:rPr>
          <w:rFonts w:ascii="Calibri" w:hAnsi="Calibri" w:cs="Calibri"/>
          <w:color w:val="000000"/>
          <w:sz w:val="22"/>
          <w:szCs w:val="22"/>
          <w:lang w:eastAsia="es-CO"/>
        </w:rPr>
      </w:pPr>
      <w:r w:rsidRPr="00D93C06">
        <w:rPr>
          <w:rFonts w:ascii="Arial" w:hAnsi="Arial" w:cs="Arial"/>
          <w:color w:val="000000"/>
          <w:sz w:val="22"/>
          <w:szCs w:val="22"/>
          <w:bdr w:val="none" w:sz="0" w:space="0" w:color="auto" w:frame="1"/>
          <w:lang w:eastAsia="es-CO"/>
        </w:rPr>
        <w:lastRenderedPageBreak/>
        <w:t>En cuanto al aporte de la seguridad alimentaria, el </w:t>
      </w:r>
      <w:r w:rsidRPr="00D93C06">
        <w:rPr>
          <w:rFonts w:ascii="Arial" w:hAnsi="Arial" w:cs="Arial"/>
          <w:color w:val="1D2228"/>
          <w:sz w:val="22"/>
          <w:szCs w:val="22"/>
          <w:bdr w:val="none" w:sz="0" w:space="0" w:color="auto" w:frame="1"/>
          <w:lang w:eastAsia="es-CO"/>
        </w:rPr>
        <w:t>suministro de crudos disminuyo significativamente, debido al cambio en el modelo de atención de algunos servicios sociales; manteniéndose los bonos canjeables por alimentos, mediante </w:t>
      </w:r>
      <w:r w:rsidRPr="00D93C06">
        <w:rPr>
          <w:rFonts w:ascii="Arial" w:hAnsi="Arial" w:cs="Arial"/>
          <w:color w:val="000000"/>
          <w:sz w:val="22"/>
          <w:szCs w:val="22"/>
          <w:bdr w:val="none" w:sz="0" w:space="0" w:color="auto" w:frame="1"/>
          <w:lang w:eastAsia="es-CO"/>
        </w:rPr>
        <w:t>estrategias y mecanismos para garantizar el canje en los almacenes, teniendo en cuenta las medidas implementadas en el marco de la emergencia sanitaria por el COVID -19. </w:t>
      </w:r>
    </w:p>
    <w:p w14:paraId="0A681CBA" w14:textId="77777777" w:rsidR="005707A8" w:rsidRDefault="005707A8" w:rsidP="006811BA">
      <w:pPr>
        <w:shd w:val="clear" w:color="auto" w:fill="FFFFFF"/>
        <w:spacing w:line="360" w:lineRule="auto"/>
        <w:jc w:val="both"/>
        <w:rPr>
          <w:rFonts w:ascii="Arial" w:hAnsi="Arial" w:cs="Arial"/>
          <w:color w:val="000000"/>
          <w:sz w:val="22"/>
          <w:szCs w:val="22"/>
          <w:bdr w:val="none" w:sz="0" w:space="0" w:color="auto" w:frame="1"/>
          <w:lang w:eastAsia="es-CO"/>
        </w:rPr>
      </w:pPr>
    </w:p>
    <w:p w14:paraId="5722AF59" w14:textId="77777777" w:rsidR="005707A8" w:rsidRPr="003E555C" w:rsidRDefault="005707A8" w:rsidP="006811BA">
      <w:pPr>
        <w:pStyle w:val="Prrafodelista"/>
        <w:numPr>
          <w:ilvl w:val="0"/>
          <w:numId w:val="69"/>
        </w:numPr>
        <w:shd w:val="clear" w:color="auto" w:fill="FFFFFF"/>
        <w:spacing w:line="360" w:lineRule="auto"/>
        <w:jc w:val="both"/>
        <w:rPr>
          <w:rFonts w:ascii="Calibri" w:hAnsi="Calibri" w:cs="Calibri"/>
          <w:color w:val="000000"/>
          <w:sz w:val="22"/>
          <w:szCs w:val="22"/>
          <w:lang w:eastAsia="es-CO"/>
        </w:rPr>
      </w:pPr>
      <w:r w:rsidRPr="003E555C">
        <w:rPr>
          <w:rFonts w:ascii="Arial" w:hAnsi="Arial" w:cs="Arial"/>
          <w:color w:val="000000"/>
          <w:sz w:val="22"/>
          <w:szCs w:val="22"/>
          <w:bdr w:val="none" w:sz="0" w:space="0" w:color="auto" w:frame="1"/>
          <w:lang w:eastAsia="es-CO"/>
        </w:rPr>
        <w:t>En el servicio Forjar</w:t>
      </w:r>
      <w:r w:rsidRPr="003E555C">
        <w:rPr>
          <w:rFonts w:ascii="Arial" w:hAnsi="Arial" w:cs="Arial"/>
          <w:b/>
          <w:bCs/>
          <w:color w:val="000000"/>
          <w:sz w:val="22"/>
          <w:szCs w:val="22"/>
          <w:bdr w:val="none" w:sz="0" w:space="0" w:color="auto" w:frame="1"/>
          <w:lang w:eastAsia="es-CO"/>
        </w:rPr>
        <w:t> </w:t>
      </w:r>
      <w:r w:rsidRPr="003E555C">
        <w:rPr>
          <w:rFonts w:ascii="Arial" w:hAnsi="Arial" w:cs="Arial"/>
          <w:color w:val="1D2228"/>
          <w:sz w:val="22"/>
          <w:szCs w:val="22"/>
          <w:bdr w:val="none" w:sz="0" w:space="0" w:color="auto" w:frame="1"/>
          <w:lang w:eastAsia="es-CO"/>
        </w:rPr>
        <w:t>se suspendieron los cursos presenciales de educación, artes y oficios en los centros, se</w:t>
      </w:r>
      <w:r w:rsidRPr="003E555C">
        <w:rPr>
          <w:rFonts w:ascii="Arial" w:hAnsi="Arial" w:cs="Arial"/>
          <w:color w:val="000000"/>
          <w:sz w:val="22"/>
          <w:szCs w:val="22"/>
          <w:bdr w:val="none" w:sz="0" w:space="0" w:color="auto" w:frame="1"/>
          <w:lang w:eastAsia="es-CO"/>
        </w:rPr>
        <w:t> desarrollan acciones de atención mediante el diseño e implementación de guías pedagógicas a través de acompañamiento telefónico, en casa e interacciones virtuales; los adolescentes han retornado al servicio en alternancia y dependiendo de las necesidades han realizado sus actividades de manera virtual</w:t>
      </w:r>
      <w:r w:rsidRPr="003E555C">
        <w:rPr>
          <w:rFonts w:ascii="Arial" w:hAnsi="Arial" w:cs="Arial"/>
          <w:b/>
          <w:bCs/>
          <w:color w:val="000000"/>
          <w:sz w:val="22"/>
          <w:szCs w:val="22"/>
          <w:bdr w:val="none" w:sz="0" w:space="0" w:color="auto" w:frame="1"/>
          <w:lang w:eastAsia="es-CO"/>
        </w:rPr>
        <w:t>.  </w:t>
      </w:r>
    </w:p>
    <w:p w14:paraId="68ADCC1F" w14:textId="77777777" w:rsidR="005707A8" w:rsidRDefault="005707A8" w:rsidP="00CF1BB1">
      <w:pPr>
        <w:spacing w:line="360" w:lineRule="auto"/>
        <w:jc w:val="both"/>
        <w:rPr>
          <w:rFonts w:ascii="Arial" w:eastAsia="Arial" w:hAnsi="Arial" w:cs="Arial"/>
          <w:color w:val="000000" w:themeColor="text1"/>
          <w:sz w:val="22"/>
          <w:szCs w:val="22"/>
        </w:rPr>
      </w:pPr>
    </w:p>
    <w:p w14:paraId="6E7CC13D" w14:textId="77777777" w:rsidR="005707A8" w:rsidRPr="003E555C" w:rsidRDefault="005707A8" w:rsidP="006811BA">
      <w:pPr>
        <w:pStyle w:val="Prrafodelista"/>
        <w:numPr>
          <w:ilvl w:val="0"/>
          <w:numId w:val="69"/>
        </w:numPr>
        <w:spacing w:line="360" w:lineRule="auto"/>
        <w:jc w:val="both"/>
        <w:rPr>
          <w:rFonts w:ascii="Arial" w:eastAsia="Arial" w:hAnsi="Arial" w:cs="Arial"/>
          <w:color w:val="000000" w:themeColor="text1"/>
          <w:sz w:val="22"/>
          <w:szCs w:val="22"/>
        </w:rPr>
      </w:pPr>
      <w:r w:rsidRPr="003E555C">
        <w:rPr>
          <w:rFonts w:ascii="Arial" w:eastAsia="Arial" w:hAnsi="Arial" w:cs="Arial"/>
          <w:color w:val="000000" w:themeColor="text1"/>
          <w:sz w:val="22"/>
          <w:szCs w:val="22"/>
        </w:rPr>
        <w:t xml:space="preserve">Desde la Subdirección de Plantas Físicas se realizó la intervención en modalidad de mantenimiento preventivo y correctivo a equipamientos administrados por la Entidad. Del mismo modo, se realizaron intervenciones priorizadas con el fin de garantizar la reapertura progresiva de los servicios que presta la SDIS, propendiendo por garantizar las condiciones adecuadas y seguras. </w:t>
      </w:r>
    </w:p>
    <w:p w14:paraId="430E244A" w14:textId="77777777" w:rsidR="005707A8" w:rsidRDefault="005707A8" w:rsidP="005707A8">
      <w:pPr>
        <w:spacing w:line="360" w:lineRule="auto"/>
        <w:jc w:val="both"/>
        <w:rPr>
          <w:rFonts w:ascii="Arial" w:eastAsia="Arial" w:hAnsi="Arial" w:cs="Arial"/>
          <w:color w:val="000000" w:themeColor="text1"/>
          <w:sz w:val="22"/>
          <w:szCs w:val="22"/>
        </w:rPr>
      </w:pPr>
    </w:p>
    <w:p w14:paraId="109310B7" w14:textId="77777777" w:rsidR="005707A8" w:rsidRDefault="005707A8" w:rsidP="005707A8">
      <w:pPr>
        <w:spacing w:line="360" w:lineRule="auto"/>
        <w:jc w:val="both"/>
        <w:rPr>
          <w:rFonts w:ascii="Arial" w:eastAsia="Arial" w:hAnsi="Arial" w:cs="Arial"/>
          <w:b/>
          <w:bCs/>
          <w:color w:val="000000" w:themeColor="text1"/>
          <w:sz w:val="22"/>
          <w:szCs w:val="22"/>
        </w:rPr>
      </w:pPr>
      <w:r w:rsidRPr="003E555C">
        <w:rPr>
          <w:rFonts w:ascii="Arial" w:eastAsia="Arial" w:hAnsi="Arial" w:cs="Arial"/>
          <w:b/>
          <w:bCs/>
          <w:color w:val="000000" w:themeColor="text1"/>
          <w:sz w:val="22"/>
          <w:szCs w:val="22"/>
        </w:rPr>
        <w:t>Secretaría Distrital de Salud</w:t>
      </w:r>
    </w:p>
    <w:p w14:paraId="74F4EA2F" w14:textId="77777777" w:rsidR="005707A8" w:rsidRDefault="005707A8" w:rsidP="005707A8">
      <w:pPr>
        <w:spacing w:line="360" w:lineRule="auto"/>
        <w:jc w:val="both"/>
        <w:rPr>
          <w:rFonts w:ascii="Arial" w:eastAsia="Arial" w:hAnsi="Arial" w:cs="Arial"/>
          <w:color w:val="000000" w:themeColor="text1"/>
          <w:sz w:val="22"/>
          <w:szCs w:val="22"/>
        </w:rPr>
      </w:pPr>
    </w:p>
    <w:p w14:paraId="72C905A2" w14:textId="77777777" w:rsidR="005707A8" w:rsidRPr="003E555C" w:rsidRDefault="005707A8" w:rsidP="00A31640">
      <w:pPr>
        <w:pStyle w:val="Prrafodelista"/>
        <w:numPr>
          <w:ilvl w:val="0"/>
          <w:numId w:val="82"/>
        </w:numPr>
        <w:spacing w:line="360" w:lineRule="auto"/>
        <w:jc w:val="both"/>
        <w:rPr>
          <w:rFonts w:ascii="Arial" w:eastAsia="Arial" w:hAnsi="Arial" w:cs="Arial"/>
          <w:color w:val="000000" w:themeColor="text1"/>
          <w:sz w:val="22"/>
          <w:szCs w:val="22"/>
        </w:rPr>
      </w:pPr>
      <w:r w:rsidRPr="003E555C">
        <w:rPr>
          <w:rFonts w:ascii="Arial" w:eastAsia="Arial" w:hAnsi="Arial" w:cs="Arial"/>
          <w:color w:val="000000" w:themeColor="text1"/>
          <w:sz w:val="22"/>
          <w:szCs w:val="22"/>
        </w:rPr>
        <w:t xml:space="preserve">Las acciones implementadas desde el Plan de Salud Pública de Intervenciones Colectivas (PSPIC) en contexto de la pandemia, generaron la necesidad de sostener los ajustes implementados desde 2020, en términos de los mecanismos de abordaje virtual en algunas de las acciones integradas planteadas, tales como la realización de procesos de seguimiento virtual a gestantes, puérperas y recién nacidos incluidas en el programa de Vigilancia intensificada de la Morbilidad Neonatal Extrema, acompañamiento a Instituciones Prestadoras de Servicios de Salud IPS para el </w:t>
      </w:r>
      <w:r w:rsidRPr="003E555C">
        <w:rPr>
          <w:rFonts w:ascii="Arial" w:eastAsia="Arial" w:hAnsi="Arial" w:cs="Arial"/>
          <w:color w:val="000000" w:themeColor="text1"/>
          <w:sz w:val="22"/>
          <w:szCs w:val="22"/>
        </w:rPr>
        <w:lastRenderedPageBreak/>
        <w:t>fortalecimiento de competencias en el talento humano que atiende a la población materno perinatal, procesos de información, educación y comunicación a través de plataformas y recursos virtuales para la promoción de los derechos sexuales y derechos reproductivos.</w:t>
      </w:r>
    </w:p>
    <w:p w14:paraId="09E04B12" w14:textId="77777777" w:rsidR="005707A8" w:rsidRPr="004B7E83" w:rsidRDefault="005707A8" w:rsidP="005707A8">
      <w:pPr>
        <w:spacing w:line="360" w:lineRule="auto"/>
        <w:jc w:val="both"/>
        <w:rPr>
          <w:rFonts w:ascii="Arial" w:eastAsia="Arial" w:hAnsi="Arial" w:cs="Arial"/>
          <w:color w:val="000000" w:themeColor="text1"/>
          <w:sz w:val="22"/>
          <w:szCs w:val="22"/>
        </w:rPr>
      </w:pPr>
    </w:p>
    <w:p w14:paraId="7CACA11D" w14:textId="77777777" w:rsidR="005707A8" w:rsidRPr="006C2EB1" w:rsidRDefault="005707A8" w:rsidP="00A31640">
      <w:pPr>
        <w:pStyle w:val="Prrafodelista"/>
        <w:numPr>
          <w:ilvl w:val="0"/>
          <w:numId w:val="82"/>
        </w:numPr>
        <w:spacing w:line="360" w:lineRule="auto"/>
        <w:jc w:val="both"/>
        <w:rPr>
          <w:rFonts w:ascii="Arial" w:hAnsi="Arial" w:cs="Arial"/>
          <w:sz w:val="22"/>
          <w:szCs w:val="22"/>
        </w:rPr>
      </w:pPr>
      <w:r w:rsidRPr="006C2EB1">
        <w:rPr>
          <w:rFonts w:ascii="Arial" w:eastAsia="Arial" w:hAnsi="Arial" w:cs="Arial"/>
          <w:color w:val="000000" w:themeColor="text1"/>
          <w:sz w:val="22"/>
          <w:szCs w:val="22"/>
        </w:rPr>
        <w:t>En respuesta a la emergencia sanitaria por COVID-19, se generó la mesa estratégica de alimentación saludable, cuyo objetivo es buscar la implementación de estrategias para el afrontamiento adecuado de la inseguridad alimentaria y nutricional, fortaleciendo líneas de acción de educación alimentaria y nutricional, ciudadanía alimentaria, pérdidas y desperdicios, y entornos saludables. La mesa cuenta con la participación permanente de actores institucionales, la academia (Universidad Nacional de Colombia, Pontificia Universidad Javeriana) Organizaciones de la sociedad civil (REDPAPAZ, EDUCARCONSUMIDORES y FIAN Colombia).</w:t>
      </w:r>
    </w:p>
    <w:p w14:paraId="05ADE2DB" w14:textId="77777777" w:rsidR="005707A8" w:rsidRPr="004B7E83" w:rsidRDefault="005707A8" w:rsidP="005707A8">
      <w:pPr>
        <w:spacing w:line="360" w:lineRule="auto"/>
        <w:jc w:val="both"/>
        <w:rPr>
          <w:rFonts w:ascii="Arial" w:hAnsi="Arial" w:cs="Arial"/>
          <w:sz w:val="22"/>
          <w:szCs w:val="22"/>
        </w:rPr>
      </w:pPr>
      <w:r w:rsidRPr="004B7E83">
        <w:rPr>
          <w:rFonts w:ascii="Arial" w:eastAsia="Arial" w:hAnsi="Arial" w:cs="Arial"/>
          <w:sz w:val="22"/>
          <w:szCs w:val="22"/>
        </w:rPr>
        <w:t xml:space="preserve"> </w:t>
      </w:r>
    </w:p>
    <w:p w14:paraId="7AE48ED9" w14:textId="77777777" w:rsidR="005707A8" w:rsidRPr="006C2EB1" w:rsidRDefault="005707A8" w:rsidP="00A31640">
      <w:pPr>
        <w:pStyle w:val="Prrafodelista"/>
        <w:numPr>
          <w:ilvl w:val="0"/>
          <w:numId w:val="82"/>
        </w:numPr>
        <w:spacing w:line="360" w:lineRule="auto"/>
        <w:jc w:val="both"/>
        <w:rPr>
          <w:rFonts w:ascii="Arial" w:hAnsi="Arial" w:cs="Arial"/>
          <w:sz w:val="22"/>
          <w:szCs w:val="22"/>
        </w:rPr>
      </w:pPr>
      <w:r w:rsidRPr="006C2EB1">
        <w:rPr>
          <w:rFonts w:ascii="Arial" w:eastAsia="Arial" w:hAnsi="Arial" w:cs="Arial"/>
          <w:color w:val="000000" w:themeColor="text1"/>
          <w:sz w:val="22"/>
          <w:szCs w:val="22"/>
        </w:rPr>
        <w:t>Frente a la vacunación permanente de niños y niñas, se viene trabajando en varios entornos de la vida cotidiana para completar los esquemas de inmunización, en especial con la aplicación de la dosis de refuerzo contra el sarampión y la rubéola. De igual forma, con varias organizaciones e instituciones prestadoras se están fortaleciendo los servicios de orientación en salud sexual, anticoncepción y proyecto de vida.</w:t>
      </w:r>
    </w:p>
    <w:p w14:paraId="2D4909E1" w14:textId="77777777" w:rsidR="005707A8" w:rsidRPr="004B7E83" w:rsidRDefault="005707A8" w:rsidP="005707A8">
      <w:pPr>
        <w:spacing w:line="360" w:lineRule="auto"/>
        <w:jc w:val="both"/>
        <w:rPr>
          <w:rFonts w:ascii="Arial" w:hAnsi="Arial" w:cs="Arial"/>
          <w:sz w:val="22"/>
          <w:szCs w:val="22"/>
        </w:rPr>
      </w:pPr>
      <w:r w:rsidRPr="004B7E83">
        <w:rPr>
          <w:rFonts w:ascii="Arial" w:eastAsia="Arial" w:hAnsi="Arial" w:cs="Arial"/>
          <w:sz w:val="22"/>
          <w:szCs w:val="22"/>
        </w:rPr>
        <w:t xml:space="preserve"> </w:t>
      </w:r>
    </w:p>
    <w:p w14:paraId="660CB7B4" w14:textId="77777777" w:rsidR="005707A8" w:rsidRPr="006C2EB1" w:rsidRDefault="005707A8" w:rsidP="00A31640">
      <w:pPr>
        <w:pStyle w:val="Prrafodelista"/>
        <w:numPr>
          <w:ilvl w:val="0"/>
          <w:numId w:val="82"/>
        </w:numPr>
        <w:spacing w:line="360" w:lineRule="auto"/>
        <w:jc w:val="both"/>
        <w:rPr>
          <w:rFonts w:ascii="Arial" w:hAnsi="Arial" w:cs="Arial"/>
          <w:sz w:val="22"/>
          <w:szCs w:val="22"/>
        </w:rPr>
      </w:pPr>
      <w:r w:rsidRPr="006C2EB1">
        <w:rPr>
          <w:rFonts w:ascii="Arial" w:eastAsia="Arial" w:hAnsi="Arial" w:cs="Arial"/>
          <w:color w:val="000000" w:themeColor="text1"/>
          <w:sz w:val="22"/>
          <w:szCs w:val="22"/>
        </w:rPr>
        <w:t>Con respecto a la salud mental, la Secretaría de Salud viene desarrollando estrategias para atender algunas problemáticas que han surgido durante los últimos meses, relacionadas con ansiedad, depresión y angustia, y asociadas a un temor natural y sincero de las personas de enfermar y morir por el coronavirus.</w:t>
      </w:r>
    </w:p>
    <w:p w14:paraId="10F072B9" w14:textId="77777777" w:rsidR="005707A8" w:rsidRDefault="005707A8" w:rsidP="005707A8">
      <w:pPr>
        <w:spacing w:line="360" w:lineRule="auto"/>
        <w:jc w:val="both"/>
        <w:rPr>
          <w:rFonts w:ascii="Arial" w:eastAsia="Arial" w:hAnsi="Arial" w:cs="Arial"/>
          <w:sz w:val="22"/>
          <w:szCs w:val="22"/>
        </w:rPr>
      </w:pPr>
    </w:p>
    <w:p w14:paraId="736DE01F" w14:textId="77777777" w:rsidR="005707A8" w:rsidRPr="006C2EB1" w:rsidRDefault="005707A8" w:rsidP="00A31640">
      <w:pPr>
        <w:pStyle w:val="Prrafodelista"/>
        <w:numPr>
          <w:ilvl w:val="0"/>
          <w:numId w:val="82"/>
        </w:numPr>
        <w:spacing w:line="360" w:lineRule="auto"/>
        <w:jc w:val="both"/>
        <w:rPr>
          <w:rFonts w:ascii="Arial" w:eastAsia="Arial" w:hAnsi="Arial" w:cs="Arial"/>
          <w:sz w:val="22"/>
          <w:szCs w:val="22"/>
        </w:rPr>
      </w:pPr>
      <w:r w:rsidRPr="006C2EB1">
        <w:rPr>
          <w:rFonts w:ascii="Arial" w:eastAsia="Arial" w:hAnsi="Arial" w:cs="Arial"/>
          <w:sz w:val="22"/>
          <w:szCs w:val="22"/>
        </w:rPr>
        <w:t xml:space="preserve">En lo relacionado con los modelos virtuales de aprendizaje y desarrollo de capacidades, las intervenciones propuestas desde el PSPIC se han generado en </w:t>
      </w:r>
      <w:r w:rsidRPr="006C2EB1">
        <w:rPr>
          <w:rFonts w:ascii="Arial" w:eastAsia="Arial" w:hAnsi="Arial" w:cs="Arial"/>
          <w:sz w:val="22"/>
          <w:szCs w:val="22"/>
        </w:rPr>
        <w:lastRenderedPageBreak/>
        <w:t>escenarios ajustados a la nueva realidad de relacionarnos y comunicarnos en el entorno virtual a través del Facebook live, plataforma TIC TOC, webinar, programas radiales, entre otros que favorecen la construcción de una cultura de la salud para la promoción de hábitos saludables.</w:t>
      </w:r>
    </w:p>
    <w:p w14:paraId="593BF8F3" w14:textId="77777777" w:rsidR="005707A8" w:rsidRDefault="005707A8" w:rsidP="005707A8">
      <w:pPr>
        <w:pStyle w:val="yiv6966466555ydpc373fa79msolistparagraph"/>
        <w:spacing w:beforeAutospacing="0" w:afterAutospacing="0" w:line="360" w:lineRule="auto"/>
        <w:jc w:val="both"/>
        <w:rPr>
          <w:rFonts w:ascii="Arial" w:eastAsia="Arial" w:hAnsi="Arial" w:cs="Arial"/>
          <w:color w:val="000000" w:themeColor="text1"/>
          <w:sz w:val="22"/>
          <w:szCs w:val="22"/>
          <w:lang w:val="es-ES"/>
        </w:rPr>
      </w:pPr>
    </w:p>
    <w:p w14:paraId="6CCA6D7F" w14:textId="77777777" w:rsidR="005707A8" w:rsidRDefault="005707A8" w:rsidP="005707A8">
      <w:pPr>
        <w:pStyle w:val="yiv6966466555ydpc373fa79msolistparagraph"/>
        <w:spacing w:beforeAutospacing="0" w:afterAutospacing="0" w:line="360" w:lineRule="auto"/>
        <w:jc w:val="both"/>
        <w:rPr>
          <w:rFonts w:ascii="Arial" w:eastAsia="Arial" w:hAnsi="Arial" w:cs="Arial"/>
          <w:color w:val="000000" w:themeColor="text1"/>
          <w:sz w:val="22"/>
          <w:szCs w:val="22"/>
          <w:lang w:val="es-ES"/>
        </w:rPr>
      </w:pPr>
      <w:r w:rsidRPr="006C2EB1">
        <w:rPr>
          <w:rFonts w:ascii="Arial" w:eastAsia="Arial" w:hAnsi="Arial" w:cs="Arial"/>
          <w:b/>
          <w:bCs/>
          <w:color w:val="000000" w:themeColor="text1"/>
          <w:sz w:val="22"/>
          <w:szCs w:val="22"/>
          <w:lang w:val="es-ES"/>
        </w:rPr>
        <w:t>Secretaría de Educación del Distrito</w:t>
      </w:r>
      <w:r w:rsidRPr="174783EC">
        <w:rPr>
          <w:rFonts w:ascii="Arial" w:eastAsia="Arial" w:hAnsi="Arial" w:cs="Arial"/>
          <w:color w:val="000000" w:themeColor="text1"/>
          <w:sz w:val="22"/>
          <w:szCs w:val="22"/>
          <w:lang w:val="es-ES"/>
        </w:rPr>
        <w:t xml:space="preserve"> </w:t>
      </w:r>
    </w:p>
    <w:p w14:paraId="2CD79E91" w14:textId="77777777" w:rsidR="005707A8" w:rsidRDefault="005707A8" w:rsidP="005707A8">
      <w:pPr>
        <w:pStyle w:val="yiv6966466555ydpc373fa79msolistparagraph"/>
        <w:spacing w:beforeAutospacing="0" w:afterAutospacing="0" w:line="360" w:lineRule="auto"/>
        <w:jc w:val="both"/>
        <w:rPr>
          <w:rFonts w:ascii="Arial" w:eastAsia="Arial" w:hAnsi="Arial" w:cs="Arial"/>
          <w:color w:val="000000" w:themeColor="text1"/>
          <w:sz w:val="22"/>
          <w:szCs w:val="22"/>
          <w:lang w:val="es-ES"/>
        </w:rPr>
      </w:pPr>
    </w:p>
    <w:p w14:paraId="66EAFD36" w14:textId="156AE731" w:rsidR="005707A8" w:rsidRPr="004B7E83" w:rsidRDefault="005707A8" w:rsidP="00A31640">
      <w:pPr>
        <w:pStyle w:val="yiv6966466555ydpc373fa79msolistparagraph"/>
        <w:numPr>
          <w:ilvl w:val="0"/>
          <w:numId w:val="83"/>
        </w:numPr>
        <w:spacing w:beforeAutospacing="0" w:afterAutospacing="0" w:line="360" w:lineRule="auto"/>
        <w:jc w:val="both"/>
        <w:rPr>
          <w:rFonts w:ascii="Arial" w:eastAsia="Arial" w:hAnsi="Arial" w:cs="Arial"/>
          <w:color w:val="000000" w:themeColor="text1"/>
          <w:sz w:val="22"/>
          <w:szCs w:val="22"/>
        </w:rPr>
      </w:pPr>
      <w:r w:rsidRPr="174783EC">
        <w:rPr>
          <w:rFonts w:ascii="Arial" w:eastAsia="Arial" w:hAnsi="Arial" w:cs="Arial"/>
          <w:color w:val="000000" w:themeColor="text1"/>
          <w:sz w:val="22"/>
          <w:szCs w:val="22"/>
          <w:lang w:val="es-ES"/>
        </w:rPr>
        <w:t xml:space="preserve">La Secretaría de Educación </w:t>
      </w:r>
      <w:r w:rsidR="00CF1BB1">
        <w:rPr>
          <w:rFonts w:ascii="Arial" w:eastAsia="Arial" w:hAnsi="Arial" w:cs="Arial"/>
          <w:color w:val="000000" w:themeColor="text1"/>
          <w:sz w:val="22"/>
          <w:szCs w:val="22"/>
          <w:lang w:val="es-ES"/>
        </w:rPr>
        <w:t>continua</w:t>
      </w:r>
      <w:r w:rsidRPr="174783EC">
        <w:rPr>
          <w:rFonts w:ascii="Arial" w:eastAsia="Arial" w:hAnsi="Arial" w:cs="Arial"/>
          <w:color w:val="000000" w:themeColor="text1"/>
          <w:sz w:val="22"/>
          <w:szCs w:val="22"/>
          <w:lang w:val="es-ES"/>
        </w:rPr>
        <w:t xml:space="preserve"> garantizando la cobertura escolar, así la atención educativa se realizó durante el primer semestre de 2021 de manera virtual y para el segundo semestre de 2021, se dio inicio al regreso progresivo, gradual y seguro a las aulas de clase bajo el modelo de alternancia, siguiendo los lineamientos establecidos por la Alcaldía de Bogotá y el Ministerio de Educación Nacional. </w:t>
      </w:r>
    </w:p>
    <w:p w14:paraId="6000E6F8" w14:textId="77777777" w:rsidR="005707A8" w:rsidRDefault="005707A8" w:rsidP="005707A8">
      <w:pPr>
        <w:spacing w:line="360" w:lineRule="auto"/>
        <w:jc w:val="both"/>
        <w:rPr>
          <w:rFonts w:ascii="Arial" w:eastAsia="Arial" w:hAnsi="Arial" w:cs="Arial"/>
          <w:color w:val="000000" w:themeColor="text1"/>
          <w:sz w:val="22"/>
          <w:szCs w:val="22"/>
        </w:rPr>
      </w:pPr>
    </w:p>
    <w:p w14:paraId="1DA99695" w14:textId="77777777" w:rsidR="005707A8" w:rsidRPr="006C2EB1" w:rsidRDefault="005707A8" w:rsidP="00A31640">
      <w:pPr>
        <w:pStyle w:val="Prrafodelista"/>
        <w:numPr>
          <w:ilvl w:val="0"/>
          <w:numId w:val="83"/>
        </w:numPr>
        <w:spacing w:line="360" w:lineRule="auto"/>
        <w:jc w:val="both"/>
        <w:rPr>
          <w:rFonts w:ascii="Arial" w:eastAsia="Arial" w:hAnsi="Arial" w:cs="Arial"/>
          <w:color w:val="000000" w:themeColor="text1"/>
          <w:sz w:val="22"/>
          <w:szCs w:val="22"/>
        </w:rPr>
      </w:pPr>
      <w:r w:rsidRPr="006C2EB1">
        <w:rPr>
          <w:rFonts w:ascii="Arial" w:eastAsia="Arial" w:hAnsi="Arial" w:cs="Arial"/>
          <w:color w:val="000000" w:themeColor="text1"/>
          <w:sz w:val="22"/>
          <w:szCs w:val="22"/>
        </w:rPr>
        <w:t>Si bien el Gobierno Nacional dispuso en marco normativo, la obligatoriedad en la prestación del servicio educativo presencial, el Ministerio de Educación Nacional estableció una serie de excepciones que permiten la prestación del servicio educativo mediante la modalidad de alternancia, lo que hizo que la presencialidad de los estudiantes en las IED no fuera del 100%, situación que afectó la prestación del servicio para el componente de alimentación escolar, pues fue necesario la implementación de la entrega de paquetes alimentarios para aquellos estudiantes que asistían al colegio de manera intermitente, y para el componente de movilidad escolar, pues no se atendió la totalidad de beneficiarios programados, quienes no requieren beneficio por la no presencialidad en las IED.</w:t>
      </w:r>
    </w:p>
    <w:p w14:paraId="0E02877B" w14:textId="77777777" w:rsidR="005707A8" w:rsidRPr="004B7E83" w:rsidRDefault="005707A8" w:rsidP="005707A8">
      <w:pPr>
        <w:spacing w:line="360" w:lineRule="auto"/>
        <w:jc w:val="both"/>
        <w:rPr>
          <w:rFonts w:ascii="Arial" w:eastAsia="Arial" w:hAnsi="Arial" w:cs="Arial"/>
          <w:color w:val="000000" w:themeColor="text1"/>
          <w:sz w:val="22"/>
          <w:szCs w:val="22"/>
        </w:rPr>
      </w:pPr>
    </w:p>
    <w:p w14:paraId="121439C0" w14:textId="77777777" w:rsidR="005707A8" w:rsidRDefault="005707A8" w:rsidP="005707A8">
      <w:pPr>
        <w:shd w:val="clear" w:color="auto" w:fill="FFFFFF" w:themeFill="background1"/>
        <w:spacing w:line="330" w:lineRule="atLeast"/>
        <w:jc w:val="both"/>
        <w:rPr>
          <w:rFonts w:ascii="Arial" w:hAnsi="Arial" w:cs="Arial"/>
          <w:color w:val="000000"/>
          <w:sz w:val="22"/>
          <w:szCs w:val="22"/>
          <w:bdr w:val="none" w:sz="0" w:space="0" w:color="auto" w:frame="1"/>
          <w:lang w:eastAsia="es-CO"/>
        </w:rPr>
      </w:pPr>
      <w:r w:rsidRPr="006C2EB1">
        <w:rPr>
          <w:rFonts w:ascii="Arial" w:hAnsi="Arial" w:cs="Arial"/>
          <w:b/>
          <w:bCs/>
          <w:color w:val="000000"/>
          <w:sz w:val="22"/>
          <w:szCs w:val="22"/>
          <w:bdr w:val="none" w:sz="0" w:space="0" w:color="auto" w:frame="1"/>
          <w:lang w:eastAsia="es-CO"/>
        </w:rPr>
        <w:t xml:space="preserve">Secretaría </w:t>
      </w:r>
      <w:r w:rsidRPr="174783EC">
        <w:rPr>
          <w:rFonts w:ascii="Arial" w:hAnsi="Arial" w:cs="Arial"/>
          <w:b/>
          <w:bCs/>
          <w:color w:val="000000"/>
          <w:sz w:val="22"/>
          <w:szCs w:val="22"/>
          <w:bdr w:val="none" w:sz="0" w:space="0" w:color="auto" w:frame="1"/>
          <w:lang w:eastAsia="es-CO"/>
        </w:rPr>
        <w:t xml:space="preserve">Distrital </w:t>
      </w:r>
      <w:r w:rsidRPr="006C2EB1">
        <w:rPr>
          <w:rFonts w:ascii="Arial" w:hAnsi="Arial" w:cs="Arial"/>
          <w:b/>
          <w:bCs/>
          <w:color w:val="000000"/>
          <w:sz w:val="22"/>
          <w:szCs w:val="22"/>
          <w:bdr w:val="none" w:sz="0" w:space="0" w:color="auto" w:frame="1"/>
          <w:lang w:eastAsia="es-CO"/>
        </w:rPr>
        <w:t xml:space="preserve">de Movilidad </w:t>
      </w:r>
    </w:p>
    <w:p w14:paraId="2CF839D7"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49CFC4B2" w14:textId="77777777" w:rsidR="005707A8" w:rsidRPr="006C2EB1" w:rsidRDefault="005707A8" w:rsidP="00A31640">
      <w:pPr>
        <w:pStyle w:val="Prrafodelista"/>
        <w:numPr>
          <w:ilvl w:val="0"/>
          <w:numId w:val="84"/>
        </w:numPr>
        <w:shd w:val="clear" w:color="auto" w:fill="FFFFFF"/>
        <w:spacing w:line="330" w:lineRule="atLeast"/>
        <w:jc w:val="both"/>
        <w:rPr>
          <w:rFonts w:ascii="Calibri" w:hAnsi="Calibri" w:cs="Calibri"/>
          <w:color w:val="000000"/>
          <w:sz w:val="22"/>
          <w:szCs w:val="22"/>
          <w:lang w:eastAsia="es-CO"/>
        </w:rPr>
      </w:pPr>
      <w:r w:rsidRPr="006C2EB1">
        <w:rPr>
          <w:rFonts w:ascii="Arial" w:hAnsi="Arial" w:cs="Arial"/>
          <w:color w:val="1D2228"/>
          <w:sz w:val="22"/>
          <w:szCs w:val="22"/>
          <w:bdr w:val="none" w:sz="0" w:space="0" w:color="auto" w:frame="1"/>
          <w:lang w:eastAsia="es-CO"/>
        </w:rPr>
        <w:t xml:space="preserve">Para el programa de pedagogía en seguridad vial, el retorno a la presencialidad se está desarrollando a partir del retorno seguro de las instituciones educativas; se continúa con la oferta tanto presencial como online/sincrónica y la institución </w:t>
      </w:r>
      <w:r w:rsidRPr="006C2EB1">
        <w:rPr>
          <w:rFonts w:ascii="Arial" w:hAnsi="Arial" w:cs="Arial"/>
          <w:color w:val="1D2228"/>
          <w:sz w:val="22"/>
          <w:szCs w:val="22"/>
          <w:bdr w:val="none" w:sz="0" w:space="0" w:color="auto" w:frame="1"/>
          <w:lang w:eastAsia="es-CO"/>
        </w:rPr>
        <w:lastRenderedPageBreak/>
        <w:t>educativa escoge la modalidad de intervención y los servicios o actividades en seguridad vial que desean tomar.  </w:t>
      </w:r>
    </w:p>
    <w:p w14:paraId="42B9C777" w14:textId="77777777" w:rsidR="005707A8" w:rsidRPr="004958D8" w:rsidRDefault="005707A8" w:rsidP="005707A8">
      <w:pPr>
        <w:shd w:val="clear" w:color="auto" w:fill="FFFFFF"/>
        <w:spacing w:line="330" w:lineRule="atLeast"/>
        <w:jc w:val="both"/>
        <w:rPr>
          <w:rFonts w:ascii="Calibri" w:hAnsi="Calibri" w:cs="Calibri"/>
          <w:color w:val="000000"/>
          <w:sz w:val="22"/>
          <w:szCs w:val="22"/>
          <w:lang w:eastAsia="es-CO"/>
        </w:rPr>
      </w:pPr>
      <w:r w:rsidRPr="004958D8">
        <w:rPr>
          <w:rFonts w:ascii="Arial" w:hAnsi="Arial" w:cs="Arial"/>
          <w:color w:val="1D2228"/>
          <w:sz w:val="22"/>
          <w:szCs w:val="22"/>
          <w:bdr w:val="none" w:sz="0" w:space="0" w:color="auto" w:frame="1"/>
          <w:lang w:eastAsia="es-CO"/>
        </w:rPr>
        <w:t> </w:t>
      </w:r>
    </w:p>
    <w:p w14:paraId="6C260229" w14:textId="77777777" w:rsidR="005707A8" w:rsidRPr="006C2EB1" w:rsidRDefault="005707A8" w:rsidP="00A31640">
      <w:pPr>
        <w:pStyle w:val="Prrafodelista"/>
        <w:numPr>
          <w:ilvl w:val="0"/>
          <w:numId w:val="84"/>
        </w:numPr>
        <w:shd w:val="clear" w:color="auto" w:fill="FFFFFF"/>
        <w:spacing w:line="330" w:lineRule="atLeast"/>
        <w:jc w:val="both"/>
        <w:rPr>
          <w:rFonts w:ascii="Calibri" w:hAnsi="Calibri" w:cs="Calibri"/>
          <w:color w:val="000000"/>
          <w:sz w:val="22"/>
          <w:szCs w:val="22"/>
          <w:lang w:eastAsia="es-CO"/>
        </w:rPr>
      </w:pPr>
      <w:r w:rsidRPr="006C2EB1">
        <w:rPr>
          <w:rFonts w:ascii="Arial" w:hAnsi="Arial" w:cs="Arial"/>
          <w:color w:val="1D2228"/>
          <w:sz w:val="22"/>
          <w:szCs w:val="22"/>
          <w:bdr w:val="none" w:sz="0" w:space="0" w:color="auto" w:frame="1"/>
          <w:lang w:eastAsia="es-CO"/>
        </w:rPr>
        <w:t>En cuanto al programa Ruta Pila, durante el primer semestre se han desarrollado mesas de trabajo interinstitucionales con la SED, con el objetivo de identificar las fechas de retorno a actividades presenciales en las instituciones educativas de la ciudad, adicionalmente en las actividades de control se revisan los protocolos y medidas de bioseguridad implementados en los vehículos de transporte escolar. </w:t>
      </w:r>
    </w:p>
    <w:p w14:paraId="092DC83F"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3C67DB59" w14:textId="77777777" w:rsidR="005707A8" w:rsidRPr="006C2EB1" w:rsidRDefault="005707A8" w:rsidP="00A31640">
      <w:pPr>
        <w:pStyle w:val="Prrafodelista"/>
        <w:numPr>
          <w:ilvl w:val="0"/>
          <w:numId w:val="84"/>
        </w:numPr>
        <w:shd w:val="clear" w:color="auto" w:fill="FFFFFF"/>
        <w:spacing w:line="330" w:lineRule="atLeast"/>
        <w:jc w:val="both"/>
        <w:rPr>
          <w:rFonts w:ascii="Calibri" w:hAnsi="Calibri" w:cs="Calibri"/>
          <w:color w:val="000000"/>
          <w:sz w:val="22"/>
          <w:szCs w:val="22"/>
          <w:lang w:eastAsia="es-CO"/>
        </w:rPr>
      </w:pPr>
      <w:r w:rsidRPr="006C2EB1">
        <w:rPr>
          <w:rFonts w:ascii="Arial" w:hAnsi="Arial" w:cs="Arial"/>
          <w:color w:val="1D2228"/>
          <w:sz w:val="22"/>
          <w:szCs w:val="22"/>
          <w:bdr w:val="none" w:sz="0" w:space="0" w:color="auto" w:frame="1"/>
          <w:lang w:eastAsia="es-CO"/>
        </w:rPr>
        <w:t>Por parte del proyecto “Al Colegio en Bici” se implementó la estrategia de ciclo-expediciones por grupos máximo de 10 estudiantes a parques de bolsillo cercanos a los lugares de residencia de los estudiantes, esto con el fin de brindar una oportunidad de esparcimiento y aprendizaje con actividades pedagógica al aire libre que aportaron en la formación de los estudiantes.  </w:t>
      </w:r>
    </w:p>
    <w:p w14:paraId="7756C397"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569A6506" w14:textId="77777777" w:rsidR="005707A8" w:rsidRPr="00B92FA4" w:rsidRDefault="005707A8" w:rsidP="00A31640">
      <w:pPr>
        <w:pStyle w:val="Prrafodelista"/>
        <w:numPr>
          <w:ilvl w:val="0"/>
          <w:numId w:val="84"/>
        </w:numPr>
        <w:shd w:val="clear" w:color="auto" w:fill="FFFFFF"/>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Para el programa Ciempiés, la SED, entregó a los colegios distritales, el manual y protocolo para la Reapertura, Gradual, Progresiva y Segura, donde indicaba una presencialidad a través de la alternancia. El proyecto realizó reuniones y se comunicó directamente con el personal de los colegios para conocer las dinámicas, como horarios y aforos, con el fin de organizar la operación y reactivación de los Caminos Seguros.</w:t>
      </w:r>
    </w:p>
    <w:p w14:paraId="7C228A0B"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5416B34B" w14:textId="77777777" w:rsidR="005707A8" w:rsidRPr="00927ABF" w:rsidRDefault="005707A8" w:rsidP="005707A8">
      <w:pPr>
        <w:shd w:val="clear" w:color="auto" w:fill="FFFFFF" w:themeFill="background1"/>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b/>
          <w:bCs/>
          <w:color w:val="1D2228"/>
          <w:sz w:val="22"/>
          <w:szCs w:val="22"/>
          <w:bdr w:val="none" w:sz="0" w:space="0" w:color="auto" w:frame="1"/>
          <w:lang w:eastAsia="es-CO"/>
        </w:rPr>
        <w:t xml:space="preserve">Secretaría </w:t>
      </w:r>
      <w:r w:rsidRPr="174783EC">
        <w:rPr>
          <w:rFonts w:ascii="Arial" w:hAnsi="Arial" w:cs="Arial"/>
          <w:b/>
          <w:bCs/>
          <w:color w:val="1D2228"/>
          <w:sz w:val="22"/>
          <w:szCs w:val="22"/>
          <w:bdr w:val="none" w:sz="0" w:space="0" w:color="auto" w:frame="1"/>
          <w:lang w:eastAsia="es-CO"/>
        </w:rPr>
        <w:t xml:space="preserve">Distrital </w:t>
      </w:r>
      <w:r w:rsidRPr="00B92FA4">
        <w:rPr>
          <w:rFonts w:ascii="Arial" w:hAnsi="Arial" w:cs="Arial"/>
          <w:b/>
          <w:bCs/>
          <w:color w:val="1D2228"/>
          <w:sz w:val="22"/>
          <w:szCs w:val="22"/>
          <w:bdr w:val="none" w:sz="0" w:space="0" w:color="auto" w:frame="1"/>
          <w:lang w:eastAsia="es-CO"/>
        </w:rPr>
        <w:t>de Cultura, Recreación y Deporte</w:t>
      </w:r>
      <w:r w:rsidRPr="00927ABF">
        <w:rPr>
          <w:rFonts w:ascii="Arial" w:hAnsi="Arial" w:cs="Arial"/>
          <w:color w:val="1D2228"/>
          <w:sz w:val="22"/>
          <w:szCs w:val="22"/>
          <w:bdr w:val="none" w:sz="0" w:space="0" w:color="auto" w:frame="1"/>
          <w:lang w:eastAsia="es-CO"/>
        </w:rPr>
        <w:t xml:space="preserve">  </w:t>
      </w:r>
    </w:p>
    <w:p w14:paraId="05E92249" w14:textId="77777777" w:rsidR="005707A8" w:rsidRPr="00927ABF"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r w:rsidRPr="00927ABF">
        <w:rPr>
          <w:rFonts w:ascii="Arial" w:hAnsi="Arial" w:cs="Arial"/>
          <w:color w:val="1D2228"/>
          <w:sz w:val="22"/>
          <w:szCs w:val="22"/>
          <w:bdr w:val="none" w:sz="0" w:space="0" w:color="auto" w:frame="1"/>
          <w:lang w:eastAsia="es-CO"/>
        </w:rPr>
        <w:t> </w:t>
      </w:r>
    </w:p>
    <w:p w14:paraId="5BD4FC6C" w14:textId="77777777" w:rsidR="005707A8" w:rsidRPr="00B92FA4" w:rsidRDefault="005707A8" w:rsidP="00A31640">
      <w:pPr>
        <w:pStyle w:val="Prrafodelista"/>
        <w:numPr>
          <w:ilvl w:val="0"/>
          <w:numId w:val="85"/>
        </w:numPr>
        <w:shd w:val="clear" w:color="auto" w:fill="FFFFFF" w:themeFill="background1"/>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Desde CREA, el retorno a la presencialidad se está dando de manera progresiva en las tres líneas de atención, garantizando equipamientos con ambientes seguros en cumplimiento de los protocolos de bioseguridad. Para la línea Arte en la Escuela que se implementa con las Instituciones Educativas Distritales de la SED se realizó atención presencial en las instalaciones de algunos colegios que estaban en la estrategia R-GPS. Para las líneas Impulso Colectivo y Converge se viene realizando formación en presencialidad y atención mixta (atención presencial y virtual), respetando el cumplimiento de aforos de los equipamientos.  </w:t>
      </w:r>
    </w:p>
    <w:p w14:paraId="14E49407"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200F8D63" w14:textId="77777777" w:rsidR="005707A8" w:rsidRPr="00B92FA4" w:rsidRDefault="005707A8" w:rsidP="00A31640">
      <w:pPr>
        <w:pStyle w:val="Prrafodelista"/>
        <w:numPr>
          <w:ilvl w:val="0"/>
          <w:numId w:val="85"/>
        </w:numPr>
        <w:shd w:val="clear" w:color="auto" w:fill="FFFFFF" w:themeFill="background1"/>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Desde NIDOS, el retorno a la presencialidad depende de las articulaciones y acuerdos con las instituciones a las que se les realiza la oferta de atención para las niñas y niños. NIDOS ha adecuado su oferta para responder de manera virtual, presencial o semipresencial según lo requieran entidades como SDIS, SED, ICBF, entre otros. En el desarrollo de las atenciones, se da cumplimiento a los protocolos de bioseguridad, así como a los aforos permitidos.  </w:t>
      </w:r>
    </w:p>
    <w:p w14:paraId="0FAFD553"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67979A21" w14:textId="77777777" w:rsidR="005707A8" w:rsidRPr="00B92FA4" w:rsidRDefault="005707A8" w:rsidP="00A31640">
      <w:pPr>
        <w:pStyle w:val="Prrafodelista"/>
        <w:numPr>
          <w:ilvl w:val="0"/>
          <w:numId w:val="85"/>
        </w:numPr>
        <w:shd w:val="clear" w:color="auto" w:fill="FFFFFF" w:themeFill="background1"/>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En el IDRD, las acciones que durante el primer semestre se vieron afectadas fueron las actividades recreativas la emergencia del COVID</w:t>
      </w:r>
      <w:r>
        <w:rPr>
          <w:rFonts w:ascii="Arial" w:hAnsi="Arial" w:cs="Arial"/>
          <w:color w:val="1D2228"/>
          <w:sz w:val="22"/>
          <w:szCs w:val="22"/>
          <w:bdr w:val="none" w:sz="0" w:space="0" w:color="auto" w:frame="1"/>
          <w:lang w:eastAsia="es-CO"/>
        </w:rPr>
        <w:t>-</w:t>
      </w:r>
      <w:r w:rsidRPr="00B92FA4">
        <w:rPr>
          <w:rFonts w:ascii="Arial" w:hAnsi="Arial" w:cs="Arial"/>
          <w:color w:val="1D2228"/>
          <w:sz w:val="22"/>
          <w:szCs w:val="22"/>
          <w:bdr w:val="none" w:sz="0" w:space="0" w:color="auto" w:frame="1"/>
          <w:lang w:eastAsia="es-CO"/>
        </w:rPr>
        <w:t>19, toda vez que las medidas de bioseguridad limitan la participación de las niñas, niños y adolescentes en actividades presenciales. Así mismo, para el desarrollo de las actividades virtuales, se encuentra dificultades por el difícil acceso de las familias más vulnerables. Ahora bien, con la reactivación económica se evidenció aumento significativo de participantes, lo cual permitió impactar a más beneficiarios, llegando a los territorios con actividades presenciales teniendo en cuenta las medidas de bioseguridad establecidas por las entidades nacionales y distritales. A la fecha se cuenta con el desarrollo de todas las actividades recreativas, deportivas y de actividad física dirigidas a las niñas, niños y adolescentes de forma presencial. A través del proyecto de Jornada Escolar Complementaria se trabajó de forma articulada con la Secretaría de Educación del Distrito para el desarrollo seguro en la formación de las disciplinas deportivas priorizadas de las niñas, niños y adolescentes. </w:t>
      </w:r>
    </w:p>
    <w:p w14:paraId="3E00E10B"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42C642E8" w14:textId="77777777" w:rsidR="005707A8" w:rsidRPr="00927ABF" w:rsidRDefault="005707A8" w:rsidP="005707A8">
      <w:pPr>
        <w:shd w:val="clear" w:color="auto" w:fill="FFFFFF" w:themeFill="background1"/>
        <w:spacing w:line="360" w:lineRule="atLeast"/>
        <w:jc w:val="both"/>
        <w:rPr>
          <w:rFonts w:ascii="Arial" w:hAnsi="Arial" w:cs="Arial"/>
          <w:b/>
          <w:bCs/>
          <w:color w:val="1D2228"/>
          <w:sz w:val="22"/>
          <w:szCs w:val="22"/>
          <w:bdr w:val="none" w:sz="0" w:space="0" w:color="auto" w:frame="1"/>
          <w:lang w:eastAsia="es-CO"/>
        </w:rPr>
      </w:pPr>
      <w:r w:rsidRPr="00B92FA4">
        <w:rPr>
          <w:rFonts w:ascii="Arial" w:hAnsi="Arial" w:cs="Arial"/>
          <w:b/>
          <w:bCs/>
          <w:color w:val="000000"/>
          <w:sz w:val="22"/>
          <w:szCs w:val="22"/>
          <w:bdr w:val="none" w:sz="0" w:space="0" w:color="auto" w:frame="1"/>
          <w:lang w:eastAsia="es-CO"/>
        </w:rPr>
        <w:t xml:space="preserve">Secretaría </w:t>
      </w:r>
      <w:r w:rsidRPr="174783EC">
        <w:rPr>
          <w:rFonts w:ascii="Arial" w:hAnsi="Arial" w:cs="Arial"/>
          <w:b/>
          <w:bCs/>
          <w:color w:val="000000"/>
          <w:sz w:val="22"/>
          <w:szCs w:val="22"/>
          <w:bdr w:val="none" w:sz="0" w:space="0" w:color="auto" w:frame="1"/>
          <w:lang w:eastAsia="es-CO"/>
        </w:rPr>
        <w:t xml:space="preserve">Distrital </w:t>
      </w:r>
      <w:r w:rsidRPr="00B92FA4">
        <w:rPr>
          <w:rFonts w:ascii="Arial" w:hAnsi="Arial" w:cs="Arial"/>
          <w:b/>
          <w:bCs/>
          <w:color w:val="000000"/>
          <w:sz w:val="22"/>
          <w:szCs w:val="22"/>
          <w:bdr w:val="none" w:sz="0" w:space="0" w:color="auto" w:frame="1"/>
          <w:lang w:eastAsia="es-CO"/>
        </w:rPr>
        <w:t xml:space="preserve">de Seguridad, </w:t>
      </w:r>
      <w:r w:rsidRPr="00B92FA4">
        <w:rPr>
          <w:rFonts w:ascii="Arial" w:hAnsi="Arial" w:cs="Arial"/>
          <w:b/>
          <w:bCs/>
          <w:color w:val="1D2228"/>
          <w:sz w:val="22"/>
          <w:szCs w:val="22"/>
          <w:bdr w:val="none" w:sz="0" w:space="0" w:color="auto" w:frame="1"/>
          <w:lang w:eastAsia="es-CO"/>
        </w:rPr>
        <w:t xml:space="preserve">Convivencia y Justicia </w:t>
      </w:r>
    </w:p>
    <w:p w14:paraId="4B0184F0" w14:textId="77777777" w:rsidR="005707A8" w:rsidRDefault="005707A8" w:rsidP="005707A8">
      <w:pPr>
        <w:shd w:val="clear" w:color="auto" w:fill="FFFFFF" w:themeFill="background1"/>
        <w:spacing w:line="360" w:lineRule="atLeast"/>
        <w:jc w:val="both"/>
        <w:rPr>
          <w:rFonts w:ascii="Arial" w:hAnsi="Arial" w:cs="Arial"/>
          <w:color w:val="1D2228"/>
          <w:sz w:val="22"/>
          <w:szCs w:val="22"/>
          <w:lang w:eastAsia="es-CO"/>
        </w:rPr>
      </w:pPr>
    </w:p>
    <w:p w14:paraId="1455D00B" w14:textId="77777777" w:rsidR="005707A8" w:rsidRPr="00B92FA4" w:rsidRDefault="005707A8" w:rsidP="00A31640">
      <w:pPr>
        <w:pStyle w:val="Prrafodelista"/>
        <w:numPr>
          <w:ilvl w:val="0"/>
          <w:numId w:val="86"/>
        </w:numPr>
        <w:shd w:val="clear" w:color="auto" w:fill="FFFFFF"/>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La dinámica generada con ocasión de la pandemia y los cambios y/o ingresos de nuevos jueces, fiscales y defensores de familia, han dificultado la remisión de las y los adolescentes y jóvenes de forma general a nuestros programas y en especial de acuerdo con la ruta establecida para la Estrategia PASOS (Programa para la Atención y Prevención de la Agresión Sexual) de la Dirección de Responsabilidad Penal Adolescente. </w:t>
      </w:r>
    </w:p>
    <w:p w14:paraId="3B1AFC34"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154A384D" w14:textId="77777777" w:rsidR="005707A8" w:rsidRPr="00B92FA4" w:rsidRDefault="005707A8" w:rsidP="00A31640">
      <w:pPr>
        <w:pStyle w:val="Prrafodelista"/>
        <w:numPr>
          <w:ilvl w:val="0"/>
          <w:numId w:val="86"/>
        </w:numPr>
        <w:shd w:val="clear" w:color="auto" w:fill="FFFFFF"/>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lastRenderedPageBreak/>
        <w:t>Respecto al Programa Entornos de Confianza – Estrategia Entornos Educativos Seguros y confiables se definieron acciones conjuntas para el acompañamiento al retorno a las actividades académicas presenciales a partir del segundo semestre de 2021 según lo dispuesto por la normatividad, en los colegios priorizados de manera conjunta por la SED, MEBOG y SSCJ se definieron líneas de trabajo por parte de cada entidad conforme el alcance y sus competencias y se definió la articulación en el plano local a través de las Mesas Locales de Entornos Escolares de toda la ciudad.  </w:t>
      </w:r>
    </w:p>
    <w:p w14:paraId="5B5E9A8B" w14:textId="77777777" w:rsidR="005707A8" w:rsidRPr="00136661"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575BA5A7" w14:textId="77777777" w:rsidR="005707A8" w:rsidRPr="00B92FA4" w:rsidRDefault="005707A8" w:rsidP="00A31640">
      <w:pPr>
        <w:pStyle w:val="Prrafodelista"/>
        <w:numPr>
          <w:ilvl w:val="0"/>
          <w:numId w:val="86"/>
        </w:numPr>
        <w:shd w:val="clear" w:color="auto" w:fill="FFFFFF"/>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Del mismo modo, en el Programa de Seguimiento Judicial al Tratamiento de Drogas en el SRPA (PSJTD) se implementaron estrategias pedagógicas y didácticas que permitieron asegurar la permanencia de los adolescentes del programa en la oferta educativa y se formalizó la renovación del convenio educativo para la atención. </w:t>
      </w:r>
    </w:p>
    <w:p w14:paraId="71EEEBBB" w14:textId="77777777" w:rsidR="005707A8" w:rsidRPr="00927ABF" w:rsidRDefault="005707A8" w:rsidP="005707A8">
      <w:pPr>
        <w:shd w:val="clear" w:color="auto" w:fill="FFFFFF"/>
        <w:spacing w:line="330" w:lineRule="atLeast"/>
        <w:ind w:left="720"/>
        <w:jc w:val="both"/>
        <w:rPr>
          <w:rFonts w:ascii="Calibri" w:hAnsi="Calibri" w:cs="Calibri"/>
          <w:color w:val="000000"/>
          <w:sz w:val="22"/>
          <w:szCs w:val="22"/>
          <w:lang w:eastAsia="es-CO"/>
        </w:rPr>
      </w:pPr>
      <w:r w:rsidRPr="00927ABF">
        <w:rPr>
          <w:rFonts w:ascii="Arial" w:hAnsi="Arial" w:cs="Arial"/>
          <w:color w:val="000000"/>
          <w:sz w:val="22"/>
          <w:szCs w:val="22"/>
          <w:bdr w:val="none" w:sz="0" w:space="0" w:color="auto" w:frame="1"/>
          <w:lang w:eastAsia="es-CO"/>
        </w:rPr>
        <w:t> </w:t>
      </w:r>
    </w:p>
    <w:p w14:paraId="75D64CA2" w14:textId="77777777" w:rsidR="005707A8" w:rsidRPr="00927ABF" w:rsidRDefault="005707A8" w:rsidP="005707A8">
      <w:pPr>
        <w:shd w:val="clear" w:color="auto" w:fill="FFFFFF" w:themeFill="background1"/>
        <w:spacing w:line="330" w:lineRule="atLeast"/>
        <w:jc w:val="both"/>
        <w:rPr>
          <w:rFonts w:ascii="Arial" w:hAnsi="Arial" w:cs="Arial"/>
          <w:b/>
          <w:bCs/>
          <w:color w:val="1D2228"/>
          <w:sz w:val="22"/>
          <w:szCs w:val="22"/>
          <w:lang w:eastAsia="es-CO"/>
        </w:rPr>
      </w:pPr>
      <w:r w:rsidRPr="00B92FA4">
        <w:rPr>
          <w:rFonts w:ascii="Arial" w:hAnsi="Arial" w:cs="Arial"/>
          <w:b/>
          <w:bCs/>
          <w:color w:val="1D2228"/>
          <w:sz w:val="22"/>
          <w:szCs w:val="22"/>
          <w:bdr w:val="none" w:sz="0" w:space="0" w:color="auto" w:frame="1"/>
          <w:lang w:eastAsia="es-CO"/>
        </w:rPr>
        <w:t>Instituto Distrital de Turismo</w:t>
      </w:r>
    </w:p>
    <w:p w14:paraId="3946CBAD" w14:textId="77777777" w:rsidR="005707A8" w:rsidRPr="00927ABF" w:rsidRDefault="005707A8" w:rsidP="005707A8">
      <w:pPr>
        <w:shd w:val="clear" w:color="auto" w:fill="FFFFFF" w:themeFill="background1"/>
        <w:spacing w:line="330" w:lineRule="atLeast"/>
        <w:jc w:val="both"/>
        <w:rPr>
          <w:rFonts w:ascii="Arial" w:hAnsi="Arial" w:cs="Arial"/>
          <w:color w:val="1D2228"/>
          <w:sz w:val="22"/>
          <w:szCs w:val="22"/>
          <w:bdr w:val="none" w:sz="0" w:space="0" w:color="auto" w:frame="1"/>
          <w:lang w:eastAsia="es-CO"/>
        </w:rPr>
      </w:pPr>
      <w:r w:rsidRPr="00927ABF">
        <w:rPr>
          <w:rFonts w:ascii="Arial" w:hAnsi="Arial" w:cs="Arial"/>
          <w:color w:val="1D2228"/>
          <w:sz w:val="22"/>
          <w:szCs w:val="22"/>
          <w:bdr w:val="none" w:sz="0" w:space="0" w:color="auto" w:frame="1"/>
          <w:lang w:eastAsia="es-CO"/>
        </w:rPr>
        <w:t> </w:t>
      </w:r>
    </w:p>
    <w:p w14:paraId="6C008A2E" w14:textId="77777777" w:rsidR="005707A8" w:rsidRPr="00B92FA4" w:rsidRDefault="005707A8" w:rsidP="00A31640">
      <w:pPr>
        <w:pStyle w:val="Prrafodelista"/>
        <w:numPr>
          <w:ilvl w:val="0"/>
          <w:numId w:val="87"/>
        </w:numPr>
        <w:shd w:val="clear" w:color="auto" w:fill="FFFFFF"/>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 xml:space="preserve">En el desarrollo de las prácticas y el servicio social obligatorio que deben cumplir los estudiantes de 10 y 11 de los Colegios Amigos del Turismo, esta actividad se realizó en modalidad Mixta; se incluyeron procesos de formación virtual y recorridos en pequeños grupos siguiendo las orientaciones de las instituciones educativas en temas de presencialidad. </w:t>
      </w:r>
    </w:p>
    <w:p w14:paraId="6BC1FAD9" w14:textId="77777777" w:rsidR="005707A8" w:rsidRPr="00927ABF" w:rsidRDefault="005707A8" w:rsidP="005707A8">
      <w:pPr>
        <w:shd w:val="clear" w:color="auto" w:fill="FFFFFF"/>
        <w:spacing w:line="360" w:lineRule="atLeast"/>
        <w:jc w:val="both"/>
        <w:rPr>
          <w:color w:val="000000"/>
          <w:lang w:eastAsia="es-CO"/>
        </w:rPr>
      </w:pPr>
      <w:r w:rsidRPr="00927ABF">
        <w:rPr>
          <w:rFonts w:ascii="Arial" w:hAnsi="Arial" w:cs="Arial"/>
          <w:b/>
          <w:bCs/>
          <w:color w:val="000000"/>
          <w:bdr w:val="none" w:sz="0" w:space="0" w:color="auto" w:frame="1"/>
          <w:lang w:eastAsia="es-CO"/>
        </w:rPr>
        <w:t> </w:t>
      </w:r>
    </w:p>
    <w:p w14:paraId="0BC145A8" w14:textId="77777777" w:rsidR="005707A8" w:rsidRPr="00B92FA4" w:rsidRDefault="005707A8" w:rsidP="005707A8">
      <w:pPr>
        <w:shd w:val="clear" w:color="auto" w:fill="FFFFFF" w:themeFill="background1"/>
        <w:spacing w:line="330" w:lineRule="atLeast"/>
        <w:jc w:val="both"/>
        <w:rPr>
          <w:rFonts w:ascii="Arial" w:hAnsi="Arial" w:cs="Arial"/>
          <w:b/>
          <w:bCs/>
          <w:color w:val="1D2228"/>
          <w:sz w:val="22"/>
          <w:szCs w:val="22"/>
          <w:bdr w:val="none" w:sz="0" w:space="0" w:color="auto" w:frame="1"/>
          <w:lang w:eastAsia="es-CO"/>
        </w:rPr>
      </w:pPr>
      <w:r w:rsidRPr="00B92FA4">
        <w:rPr>
          <w:rFonts w:ascii="Arial" w:hAnsi="Arial" w:cs="Arial"/>
          <w:b/>
          <w:bCs/>
          <w:color w:val="1D2228"/>
          <w:sz w:val="22"/>
          <w:szCs w:val="22"/>
          <w:bdr w:val="none" w:sz="0" w:space="0" w:color="auto" w:frame="1"/>
          <w:lang w:eastAsia="es-CO"/>
        </w:rPr>
        <w:t>Instituto Colombiano de Bienestar Familiar - ICBF</w:t>
      </w:r>
    </w:p>
    <w:p w14:paraId="1099E406" w14:textId="77777777" w:rsidR="005707A8" w:rsidRPr="00927ABF"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7ACD712C" w14:textId="77777777" w:rsidR="005707A8" w:rsidRPr="00B92FA4" w:rsidRDefault="005707A8" w:rsidP="00A31640">
      <w:pPr>
        <w:pStyle w:val="Prrafodelista"/>
        <w:numPr>
          <w:ilvl w:val="0"/>
          <w:numId w:val="87"/>
        </w:numPr>
        <w:shd w:val="clear" w:color="auto" w:fill="FFFFFF" w:themeFill="background1"/>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t>En los servicios de atención a la Primera Infancia la Regional Bogotá, el ICBF está realizando un proceso continuo de retorno a la presencialidad en las Unidades de Servicio en todas las modalidades de atención a la primera infancia. Semanalmente se amplía el número de Unidades de Servicios que retornan cumpliendo con protocolos de bioseguridad con un incremento constante de usuarios que cumplen con los criterios para poder iniciar la presencialidad, esto se da en cumplimiento de las resoluciones 3500 y 777 de 2021. </w:t>
      </w:r>
    </w:p>
    <w:p w14:paraId="367BB1A0" w14:textId="77777777" w:rsidR="005707A8" w:rsidRDefault="005707A8" w:rsidP="005707A8">
      <w:pPr>
        <w:shd w:val="clear" w:color="auto" w:fill="FFFFFF"/>
        <w:spacing w:line="330" w:lineRule="atLeast"/>
        <w:jc w:val="both"/>
        <w:rPr>
          <w:rFonts w:ascii="Arial" w:hAnsi="Arial" w:cs="Arial"/>
          <w:color w:val="1D2228"/>
          <w:sz w:val="22"/>
          <w:szCs w:val="22"/>
          <w:bdr w:val="none" w:sz="0" w:space="0" w:color="auto" w:frame="1"/>
          <w:lang w:eastAsia="es-CO"/>
        </w:rPr>
      </w:pPr>
    </w:p>
    <w:p w14:paraId="425A1EB7" w14:textId="77777777" w:rsidR="005707A8" w:rsidRPr="00B92FA4" w:rsidRDefault="005707A8" w:rsidP="00A31640">
      <w:pPr>
        <w:pStyle w:val="Prrafodelista"/>
        <w:numPr>
          <w:ilvl w:val="0"/>
          <w:numId w:val="87"/>
        </w:numPr>
        <w:shd w:val="clear" w:color="auto" w:fill="FFFFFF"/>
        <w:spacing w:line="330" w:lineRule="atLeast"/>
        <w:jc w:val="both"/>
        <w:rPr>
          <w:rFonts w:ascii="Arial" w:hAnsi="Arial" w:cs="Arial"/>
          <w:color w:val="1D2228"/>
          <w:sz w:val="22"/>
          <w:szCs w:val="22"/>
          <w:bdr w:val="none" w:sz="0" w:space="0" w:color="auto" w:frame="1"/>
          <w:lang w:eastAsia="es-CO"/>
        </w:rPr>
      </w:pPr>
      <w:r w:rsidRPr="00B92FA4">
        <w:rPr>
          <w:rFonts w:ascii="Arial" w:hAnsi="Arial" w:cs="Arial"/>
          <w:color w:val="1D2228"/>
          <w:sz w:val="22"/>
          <w:szCs w:val="22"/>
          <w:bdr w:val="none" w:sz="0" w:space="0" w:color="auto" w:frame="1"/>
          <w:lang w:eastAsia="es-CO"/>
        </w:rPr>
        <w:lastRenderedPageBreak/>
        <w:t>En la Modalidad de fortalecimiento de capacidades de niñas, niños y adolescentes con discapacidad y sus familias, por parte de la Sede de la Dirección General del ICBF, se realizó un estudio en conjunto con los operadores aliados que prestan el servicio desde el inicio de la vigencia 2021, para evaluar los posibles riesgos y cambios en la atención, que permita el un retorno gradual a la oferta de manera presencial con mirada diferencial sobre la población atendida. </w:t>
      </w:r>
    </w:p>
    <w:p w14:paraId="16593949" w14:textId="77777777" w:rsidR="005707A8" w:rsidRPr="00927ABF" w:rsidRDefault="005707A8" w:rsidP="005707A8">
      <w:pPr>
        <w:shd w:val="clear" w:color="auto" w:fill="FFFFFF"/>
        <w:spacing w:line="360" w:lineRule="atLeast"/>
        <w:ind w:left="360"/>
        <w:jc w:val="both"/>
        <w:rPr>
          <w:color w:val="000000"/>
          <w:lang w:eastAsia="es-CO"/>
        </w:rPr>
      </w:pPr>
      <w:r w:rsidRPr="00927ABF">
        <w:rPr>
          <w:rFonts w:ascii="Arial" w:hAnsi="Arial" w:cs="Arial"/>
          <w:color w:val="1D2228"/>
          <w:sz w:val="22"/>
          <w:szCs w:val="22"/>
          <w:bdr w:val="none" w:sz="0" w:space="0" w:color="auto" w:frame="1"/>
          <w:lang w:eastAsia="es-CO"/>
        </w:rPr>
        <w:t> </w:t>
      </w:r>
    </w:p>
    <w:p w14:paraId="77F76116" w14:textId="77777777" w:rsidR="005707A8" w:rsidRPr="00927ABF" w:rsidRDefault="005707A8" w:rsidP="005707A8">
      <w:pPr>
        <w:shd w:val="clear" w:color="auto" w:fill="FFFFFF"/>
        <w:spacing w:line="360" w:lineRule="atLeast"/>
        <w:jc w:val="both"/>
        <w:rPr>
          <w:color w:val="000000"/>
          <w:lang w:eastAsia="es-CO"/>
        </w:rPr>
      </w:pPr>
      <w:r w:rsidRPr="00927ABF">
        <w:rPr>
          <w:rFonts w:ascii="Arial" w:hAnsi="Arial" w:cs="Arial"/>
          <w:color w:val="1D2228"/>
          <w:sz w:val="22"/>
          <w:szCs w:val="22"/>
          <w:bdr w:val="none" w:sz="0" w:space="0" w:color="auto" w:frame="1"/>
          <w:lang w:eastAsia="es-CO"/>
        </w:rPr>
        <w:t>Como síntesis de las afectaciones y ajustes para el retorno a la presencialidad, desde las entidades se presta especial atención a aspectos como capacidad de aforos, uso de medidas de protección, distanciamiento social y el consentimiento y acompañamiento de las personas adultas responsables de los niños, niñas y adolescentes participantes. </w:t>
      </w:r>
    </w:p>
    <w:p w14:paraId="68547257" w14:textId="77777777" w:rsidR="005707A8" w:rsidRPr="004958D8" w:rsidRDefault="005707A8" w:rsidP="005707A8">
      <w:pPr>
        <w:shd w:val="clear" w:color="auto" w:fill="FFFFFF"/>
        <w:spacing w:line="330" w:lineRule="atLeast"/>
        <w:jc w:val="both"/>
        <w:rPr>
          <w:rFonts w:ascii="Calibri" w:hAnsi="Calibri" w:cs="Calibri"/>
          <w:color w:val="000000"/>
          <w:sz w:val="22"/>
          <w:szCs w:val="22"/>
          <w:lang w:eastAsia="es-CO"/>
        </w:rPr>
      </w:pPr>
    </w:p>
    <w:p w14:paraId="0AB35C6F" w14:textId="77777777" w:rsidR="005707A8" w:rsidRPr="004B7E83" w:rsidRDefault="005707A8" w:rsidP="005707A8">
      <w:pPr>
        <w:pStyle w:val="Prrafodelista"/>
        <w:spacing w:line="360" w:lineRule="auto"/>
        <w:ind w:left="0"/>
        <w:jc w:val="both"/>
        <w:rPr>
          <w:rFonts w:ascii="Arial" w:eastAsia="Arial" w:hAnsi="Arial" w:cs="Arial"/>
          <w:b/>
          <w:bCs/>
          <w:color w:val="000000" w:themeColor="text1"/>
          <w:sz w:val="22"/>
          <w:szCs w:val="22"/>
        </w:rPr>
      </w:pPr>
    </w:p>
    <w:p w14:paraId="096D70D8" w14:textId="40684AE9" w:rsidR="00CF1BB1" w:rsidRDefault="005707A8" w:rsidP="00CF1BB1">
      <w:pPr>
        <w:pStyle w:val="Ttulo1"/>
        <w:numPr>
          <w:ilvl w:val="0"/>
          <w:numId w:val="71"/>
        </w:numPr>
        <w:rPr>
          <w:rFonts w:ascii="Arial" w:hAnsi="Arial" w:cs="Arial"/>
          <w:sz w:val="22"/>
        </w:rPr>
      </w:pPr>
      <w:bookmarkStart w:id="56" w:name="_Toc65191374"/>
      <w:bookmarkStart w:id="57" w:name="_Toc65566315"/>
      <w:bookmarkStart w:id="58" w:name="_Toc96626306"/>
      <w:bookmarkStart w:id="59" w:name="_Toc98797990"/>
      <w:r w:rsidRPr="004B7E83">
        <w:rPr>
          <w:rFonts w:ascii="Arial" w:hAnsi="Arial" w:cs="Arial"/>
          <w:sz w:val="22"/>
        </w:rPr>
        <w:t>RECOMENDACIONES DE POLÍTICA PÚBLICA</w:t>
      </w:r>
      <w:bookmarkEnd w:id="56"/>
      <w:bookmarkEnd w:id="57"/>
      <w:bookmarkEnd w:id="58"/>
      <w:bookmarkEnd w:id="59"/>
      <w:r w:rsidRPr="004B7E83">
        <w:rPr>
          <w:rFonts w:ascii="Arial" w:hAnsi="Arial" w:cs="Arial"/>
          <w:sz w:val="22"/>
        </w:rPr>
        <w:t xml:space="preserve"> </w:t>
      </w:r>
    </w:p>
    <w:p w14:paraId="7C0EA0B6" w14:textId="58385EAD" w:rsidR="00CF1BB1" w:rsidRDefault="00CF1BB1" w:rsidP="00CF1BB1">
      <w:pPr>
        <w:rPr>
          <w:lang w:eastAsia="es-CO"/>
        </w:rPr>
      </w:pPr>
    </w:p>
    <w:p w14:paraId="6AABC068" w14:textId="389FE268" w:rsidR="00CF1BB1" w:rsidRPr="00A34D93" w:rsidRDefault="00A34D93" w:rsidP="00A34D93">
      <w:pPr>
        <w:spacing w:line="360" w:lineRule="auto"/>
        <w:jc w:val="both"/>
        <w:rPr>
          <w:rFonts w:ascii="Arial" w:hAnsi="Arial" w:cs="Arial"/>
          <w:sz w:val="22"/>
          <w:szCs w:val="22"/>
          <w:lang w:eastAsia="es-CO"/>
        </w:rPr>
      </w:pPr>
      <w:r w:rsidRPr="00A34D93">
        <w:rPr>
          <w:rFonts w:ascii="Arial" w:hAnsi="Arial" w:cs="Arial"/>
          <w:sz w:val="22"/>
          <w:szCs w:val="22"/>
          <w:lang w:eastAsia="es-CO"/>
        </w:rPr>
        <w:t>Las recomendaciones que se presentan a continuación se plantean a</w:t>
      </w:r>
      <w:r w:rsidR="00CF1BB1" w:rsidRPr="00A34D93">
        <w:rPr>
          <w:rFonts w:ascii="Arial" w:hAnsi="Arial" w:cs="Arial"/>
          <w:sz w:val="22"/>
          <w:szCs w:val="22"/>
          <w:lang w:eastAsia="es-CO"/>
        </w:rPr>
        <w:t xml:space="preserve"> partir de los avances reportados por los sectores </w:t>
      </w:r>
      <w:r w:rsidRPr="00A34D93">
        <w:rPr>
          <w:rFonts w:ascii="Arial" w:hAnsi="Arial" w:cs="Arial"/>
          <w:sz w:val="22"/>
          <w:szCs w:val="22"/>
          <w:lang w:eastAsia="es-CO"/>
        </w:rPr>
        <w:t>tanto en las es acciones incluidas en el plan de acción de la política como en la implementación de los enfoques y de las transformaciones generadas a partir de la emergencia sanitaria generada por el Covid 19. Estas son:</w:t>
      </w:r>
    </w:p>
    <w:p w14:paraId="005515D6" w14:textId="77777777" w:rsidR="00CF1BB1" w:rsidRPr="00CF1BB1" w:rsidRDefault="00CF1BB1" w:rsidP="00CF1BB1">
      <w:pPr>
        <w:rPr>
          <w:lang w:eastAsia="es-CO"/>
        </w:rPr>
      </w:pPr>
    </w:p>
    <w:p w14:paraId="45DA3F84" w14:textId="77777777" w:rsidR="005707A8" w:rsidRPr="00DE40D8" w:rsidRDefault="005707A8" w:rsidP="00A31640">
      <w:pPr>
        <w:pStyle w:val="Prrafodelista"/>
        <w:numPr>
          <w:ilvl w:val="0"/>
          <w:numId w:val="77"/>
        </w:numPr>
        <w:spacing w:line="360" w:lineRule="auto"/>
        <w:jc w:val="both"/>
        <w:rPr>
          <w:rFonts w:ascii="Arial" w:hAnsi="Arial" w:cs="Arial"/>
          <w:sz w:val="22"/>
          <w:szCs w:val="22"/>
        </w:rPr>
      </w:pPr>
      <w:r w:rsidRPr="00A122B4">
        <w:rPr>
          <w:rFonts w:ascii="Arial" w:eastAsia="Arial" w:hAnsi="Arial" w:cs="Arial"/>
          <w:sz w:val="22"/>
          <w:szCs w:val="22"/>
        </w:rPr>
        <w:t xml:space="preserve">Para hacer frente a la salud sexual y la salud reproductiva de la población, es necesario continuar aunando esfuerzos entre los diferentes sectores de la administración distrital, otros actores y la comunidad, definiendo y desarrollando estrategias integrales que afecten positivamente los determinantes sociales de la salud, así como “propiciar, facilitar y proveer las condiciones necesarias y favorables para el disfrute de la sexualidad, el libre y responsable ejercicio de los derechos sexuales y los derechos reproductivos que de ella se originen”. </w:t>
      </w:r>
    </w:p>
    <w:p w14:paraId="60C37761" w14:textId="77777777" w:rsidR="005707A8" w:rsidRPr="00A122B4" w:rsidRDefault="005707A8" w:rsidP="00A31640">
      <w:pPr>
        <w:pStyle w:val="Prrafodelista"/>
        <w:numPr>
          <w:ilvl w:val="0"/>
          <w:numId w:val="77"/>
        </w:numPr>
        <w:spacing w:line="360" w:lineRule="auto"/>
        <w:jc w:val="both"/>
        <w:rPr>
          <w:rFonts w:ascii="Arial" w:hAnsi="Arial" w:cs="Arial"/>
          <w:sz w:val="22"/>
          <w:szCs w:val="22"/>
        </w:rPr>
      </w:pPr>
      <w:r w:rsidRPr="00A122B4">
        <w:rPr>
          <w:rFonts w:ascii="Arial" w:eastAsia="Arial" w:hAnsi="Arial" w:cs="Arial"/>
          <w:sz w:val="22"/>
          <w:szCs w:val="22"/>
        </w:rPr>
        <w:t xml:space="preserve">Realizar diálogos y trabajo de campo para identificar las condiciones inherentes a las comunidades para el ejercicio de los derechos sexuales y derechos reproductivos, realizando su abordaje desde la gobernanza para orientar la toma de decisiones y la </w:t>
      </w:r>
      <w:r w:rsidRPr="00A122B4">
        <w:rPr>
          <w:rFonts w:ascii="Arial" w:eastAsia="Arial" w:hAnsi="Arial" w:cs="Arial"/>
          <w:sz w:val="22"/>
          <w:szCs w:val="22"/>
        </w:rPr>
        <w:lastRenderedPageBreak/>
        <w:t>implementación de acciones que afecten las vulnerabilidades que con mayor frecuencia se asocian a la morbilidad y mortalidad materna y demás eventos de salud sexual y salud reproductiva.</w:t>
      </w:r>
    </w:p>
    <w:p w14:paraId="45C7A891" w14:textId="77777777" w:rsidR="005707A8" w:rsidRPr="008F5978" w:rsidRDefault="005707A8" w:rsidP="00A31640">
      <w:pPr>
        <w:pStyle w:val="Prrafodelista"/>
        <w:numPr>
          <w:ilvl w:val="0"/>
          <w:numId w:val="78"/>
        </w:numPr>
        <w:spacing w:line="360" w:lineRule="auto"/>
        <w:jc w:val="both"/>
        <w:rPr>
          <w:rFonts w:ascii="Arial" w:hAnsi="Arial" w:cs="Arial"/>
          <w:sz w:val="22"/>
          <w:szCs w:val="22"/>
        </w:rPr>
      </w:pPr>
      <w:r w:rsidRPr="174783EC">
        <w:rPr>
          <w:rFonts w:ascii="Arial" w:eastAsia="Arial" w:hAnsi="Arial" w:cs="Arial"/>
          <w:sz w:val="22"/>
          <w:szCs w:val="22"/>
        </w:rPr>
        <w:t xml:space="preserve"> </w:t>
      </w:r>
      <w:r w:rsidRPr="00A122B4">
        <w:rPr>
          <w:rFonts w:ascii="Arial" w:eastAsia="Arial" w:hAnsi="Arial" w:cs="Arial"/>
          <w:sz w:val="22"/>
          <w:szCs w:val="22"/>
        </w:rPr>
        <w:t>Propender por la garantía de</w:t>
      </w:r>
      <w:r>
        <w:rPr>
          <w:rFonts w:ascii="Arial" w:eastAsia="Arial" w:hAnsi="Arial" w:cs="Arial"/>
          <w:sz w:val="22"/>
          <w:szCs w:val="22"/>
        </w:rPr>
        <w:t xml:space="preserve"> </w:t>
      </w:r>
      <w:r w:rsidRPr="00A122B4">
        <w:rPr>
          <w:rFonts w:ascii="Arial" w:eastAsia="Arial" w:hAnsi="Arial" w:cs="Arial"/>
          <w:sz w:val="22"/>
          <w:szCs w:val="22"/>
        </w:rPr>
        <w:t>l</w:t>
      </w:r>
      <w:r>
        <w:rPr>
          <w:rFonts w:ascii="Arial" w:eastAsia="Arial" w:hAnsi="Arial" w:cs="Arial"/>
          <w:sz w:val="22"/>
          <w:szCs w:val="22"/>
        </w:rPr>
        <w:t>os</w:t>
      </w:r>
      <w:r w:rsidRPr="00A122B4">
        <w:rPr>
          <w:rFonts w:ascii="Arial" w:eastAsia="Arial" w:hAnsi="Arial" w:cs="Arial"/>
          <w:sz w:val="22"/>
          <w:szCs w:val="22"/>
        </w:rPr>
        <w:t xml:space="preserve"> derecho</w:t>
      </w:r>
      <w:r>
        <w:rPr>
          <w:rFonts w:ascii="Arial" w:eastAsia="Arial" w:hAnsi="Arial" w:cs="Arial"/>
          <w:sz w:val="22"/>
          <w:szCs w:val="22"/>
        </w:rPr>
        <w:t>s de las niñas, niños y adolescentes migrantes irregulares</w:t>
      </w:r>
      <w:r w:rsidRPr="00A122B4">
        <w:rPr>
          <w:rFonts w:ascii="Arial" w:eastAsia="Arial" w:hAnsi="Arial" w:cs="Arial"/>
          <w:sz w:val="22"/>
          <w:szCs w:val="22"/>
        </w:rPr>
        <w:t>,</w:t>
      </w:r>
      <w:r>
        <w:rPr>
          <w:rFonts w:ascii="Arial" w:eastAsia="Arial" w:hAnsi="Arial" w:cs="Arial"/>
          <w:sz w:val="22"/>
          <w:szCs w:val="22"/>
        </w:rPr>
        <w:t xml:space="preserve"> a través del acceso a la totalidad de la oferta institucional del Distrito. </w:t>
      </w:r>
    </w:p>
    <w:p w14:paraId="179AA4D6" w14:textId="1D05FC84" w:rsidR="005707A8" w:rsidRPr="00A122B4"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174783EC">
        <w:rPr>
          <w:rFonts w:ascii="Arial" w:eastAsia="Arial" w:hAnsi="Arial" w:cs="Arial"/>
          <w:color w:val="000000" w:themeColor="text1"/>
          <w:sz w:val="22"/>
          <w:szCs w:val="22"/>
          <w:lang w:val="es-ES"/>
        </w:rPr>
        <w:t xml:space="preserve">Establecer e incluir con más fuerza los criterios de diversidad, inclusión y enfoques diferenciales para la </w:t>
      </w:r>
      <w:r w:rsidR="0025229D">
        <w:rPr>
          <w:rFonts w:ascii="Arial" w:eastAsia="Arial" w:hAnsi="Arial" w:cs="Arial"/>
          <w:color w:val="000000" w:themeColor="text1"/>
          <w:sz w:val="22"/>
          <w:szCs w:val="22"/>
          <w:lang w:val="es-ES"/>
        </w:rPr>
        <w:t xml:space="preserve">garantía </w:t>
      </w:r>
      <w:r w:rsidRPr="174783EC">
        <w:rPr>
          <w:rFonts w:ascii="Arial" w:eastAsia="Arial" w:hAnsi="Arial" w:cs="Arial"/>
          <w:color w:val="000000" w:themeColor="text1"/>
          <w:sz w:val="22"/>
          <w:szCs w:val="22"/>
          <w:lang w:val="es-ES"/>
        </w:rPr>
        <w:t>de los derechos de las niñas, niños y adolescentes pertenecientes a poblaciones de espacial protección constitucional.</w:t>
      </w:r>
    </w:p>
    <w:p w14:paraId="22B25746" w14:textId="77777777" w:rsidR="005707A8" w:rsidRPr="00162309"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162309">
        <w:rPr>
          <w:rFonts w:ascii="Arial" w:eastAsia="Arial" w:hAnsi="Arial" w:cs="Arial"/>
          <w:color w:val="000000" w:themeColor="text1"/>
          <w:sz w:val="22"/>
          <w:szCs w:val="22"/>
          <w:lang w:val="es-ES"/>
        </w:rPr>
        <w:t>Abordar situaciones de vulneración de derechos de los niños, niñas y adolescentes de la ciudad que se han visto impactados por el debilitamiento de las condiciones socioeconómicas de las familias que habitan la ciudad, resultado de la emergencia sanitaria por COVID-19.</w:t>
      </w:r>
    </w:p>
    <w:p w14:paraId="2ECACE61" w14:textId="77777777" w:rsidR="005707A8" w:rsidRPr="00A67813"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A67813">
        <w:rPr>
          <w:rFonts w:ascii="Arial" w:hAnsi="Arial" w:cs="Arial"/>
          <w:color w:val="000000"/>
          <w:bdr w:val="none" w:sz="0" w:space="0" w:color="auto" w:frame="1"/>
          <w:lang w:eastAsia="es-CO"/>
        </w:rPr>
        <w:t> </w:t>
      </w:r>
      <w:r w:rsidRPr="00A67813">
        <w:rPr>
          <w:rFonts w:ascii="Arial" w:eastAsia="Arial" w:hAnsi="Arial" w:cs="Arial"/>
          <w:color w:val="000000" w:themeColor="text1"/>
          <w:sz w:val="22"/>
          <w:szCs w:val="22"/>
          <w:lang w:val="es-ES"/>
        </w:rPr>
        <w:t>Implementar de estrategias para la demanda inducida y aumento de la cobertura de atención diferencial para adolescentes y jóvenes en la red de servicios de salud pública y privada</w:t>
      </w:r>
      <w:r>
        <w:rPr>
          <w:rFonts w:ascii="Arial" w:eastAsia="Arial" w:hAnsi="Arial" w:cs="Arial"/>
          <w:color w:val="000000" w:themeColor="text1"/>
          <w:sz w:val="22"/>
          <w:szCs w:val="22"/>
          <w:lang w:val="es-ES"/>
        </w:rPr>
        <w:t>.</w:t>
      </w:r>
      <w:r w:rsidRPr="00A67813">
        <w:rPr>
          <w:rFonts w:ascii="Arial" w:eastAsia="Arial" w:hAnsi="Arial" w:cs="Arial"/>
          <w:color w:val="000000" w:themeColor="text1"/>
          <w:sz w:val="22"/>
          <w:szCs w:val="22"/>
          <w:lang w:val="es-ES"/>
        </w:rPr>
        <w:t> </w:t>
      </w:r>
    </w:p>
    <w:p w14:paraId="355C30B0" w14:textId="77777777" w:rsidR="005707A8" w:rsidRPr="00A67813"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A67813">
        <w:rPr>
          <w:rFonts w:ascii="Arial" w:hAnsi="Arial" w:cs="Arial"/>
          <w:color w:val="000000"/>
          <w:bdr w:val="none" w:sz="0" w:space="0" w:color="auto" w:frame="1"/>
          <w:shd w:val="clear" w:color="auto" w:fill="FFFFFF"/>
          <w:lang w:eastAsia="es-CO"/>
        </w:rPr>
        <w:t> </w:t>
      </w:r>
      <w:r w:rsidRPr="00A67813">
        <w:rPr>
          <w:rFonts w:ascii="Arial" w:eastAsia="Arial" w:hAnsi="Arial" w:cs="Arial"/>
          <w:color w:val="000000" w:themeColor="text1"/>
          <w:sz w:val="22"/>
          <w:szCs w:val="22"/>
          <w:lang w:val="es-ES"/>
        </w:rPr>
        <w:t>Fortalecimiento de los procesos intersectoriales, la participación de actores y sectores involucrados en el mejoramiento de las condiciones de Seguridad Alimentaria y Nutricional y la adopción de compromisos concretos en la responsabilidad compartida de las alteraciones nutricionales de la primera infancia. </w:t>
      </w:r>
    </w:p>
    <w:p w14:paraId="2CC4946C" w14:textId="77777777" w:rsidR="005707A8"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174783EC">
        <w:rPr>
          <w:rFonts w:ascii="Arial" w:eastAsia="Arial" w:hAnsi="Arial" w:cs="Arial"/>
          <w:color w:val="000000" w:themeColor="text1"/>
          <w:sz w:val="22"/>
          <w:szCs w:val="22"/>
          <w:lang w:val="es-ES"/>
        </w:rPr>
        <w:t>Mantener en los sectores y entidades el recurso humano para la generación de programas, servicios y estrategias orientados a la primera infancia, infancia y adolescencia que garanticen su implementación en los territorios y que realicen el seguimiento y reportes diferenciales. </w:t>
      </w:r>
    </w:p>
    <w:p w14:paraId="0C7ECDD3" w14:textId="77777777" w:rsidR="005707A8" w:rsidRPr="00565605"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565605">
        <w:rPr>
          <w:rFonts w:ascii="Arial" w:eastAsia="Arial" w:hAnsi="Arial" w:cs="Arial"/>
          <w:color w:val="000000" w:themeColor="text1"/>
          <w:sz w:val="22"/>
          <w:szCs w:val="22"/>
          <w:lang w:val="es-ES"/>
        </w:rPr>
        <w:t xml:space="preserve">Implementar acciones para la atención de niñas, niños y adolescentes, en salud mental y fortalecer la interacción de las entidades de orden distrital y nacional que promuevan la prevención, la promoción de las estrategias diseñadas por la institucionalidad pública y privada.  </w:t>
      </w:r>
    </w:p>
    <w:p w14:paraId="77AAE247" w14:textId="77777777" w:rsidR="005707A8" w:rsidRPr="00A67813"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A67813">
        <w:rPr>
          <w:rFonts w:ascii="Arial" w:eastAsia="Arial" w:hAnsi="Arial" w:cs="Arial"/>
          <w:color w:val="000000" w:themeColor="text1"/>
          <w:sz w:val="22"/>
          <w:szCs w:val="22"/>
          <w:lang w:val="es-ES"/>
        </w:rPr>
        <w:lastRenderedPageBreak/>
        <w:t>Avanzar en la consolidación de eventos y el desarrollo de actividades en los territorios, en los que se facilite el acceso de los niños, niñas y adolescentes a la oferta artística</w:t>
      </w:r>
      <w:r w:rsidRPr="00320994">
        <w:rPr>
          <w:rFonts w:ascii="Arial" w:eastAsia="Arial" w:hAnsi="Arial" w:cs="Arial"/>
          <w:color w:val="000000" w:themeColor="text1"/>
          <w:sz w:val="22"/>
          <w:szCs w:val="22"/>
          <w:lang w:val="es-ES"/>
        </w:rPr>
        <w:t xml:space="preserve">, </w:t>
      </w:r>
      <w:r w:rsidRPr="00A67813">
        <w:rPr>
          <w:rFonts w:ascii="Arial" w:eastAsia="Arial" w:hAnsi="Arial" w:cs="Arial"/>
          <w:color w:val="000000" w:themeColor="text1"/>
          <w:sz w:val="22"/>
          <w:szCs w:val="22"/>
          <w:lang w:val="es-ES"/>
        </w:rPr>
        <w:t>cultural</w:t>
      </w:r>
      <w:r w:rsidRPr="00320994">
        <w:rPr>
          <w:rFonts w:ascii="Arial" w:eastAsia="Arial" w:hAnsi="Arial" w:cs="Arial"/>
          <w:color w:val="000000" w:themeColor="text1"/>
          <w:sz w:val="22"/>
          <w:szCs w:val="22"/>
          <w:lang w:val="es-ES"/>
        </w:rPr>
        <w:t xml:space="preserve"> y deportiva</w:t>
      </w:r>
      <w:r w:rsidRPr="00A67813">
        <w:rPr>
          <w:rFonts w:ascii="Arial" w:eastAsia="Arial" w:hAnsi="Arial" w:cs="Arial"/>
          <w:color w:val="000000" w:themeColor="text1"/>
          <w:sz w:val="22"/>
          <w:szCs w:val="22"/>
          <w:lang w:val="es-ES"/>
        </w:rPr>
        <w:t>, superando de este modo algunas de las barreras que estas poblaciones tienen para disfrutar de su derecho a la cultura</w:t>
      </w:r>
      <w:r w:rsidRPr="00320994">
        <w:rPr>
          <w:rFonts w:ascii="Arial" w:eastAsia="Arial" w:hAnsi="Arial" w:cs="Arial"/>
          <w:color w:val="000000" w:themeColor="text1"/>
          <w:sz w:val="22"/>
          <w:szCs w:val="22"/>
          <w:lang w:val="es-ES"/>
        </w:rPr>
        <w:t>, la recreación y el deporte</w:t>
      </w:r>
      <w:r w:rsidRPr="00A67813">
        <w:rPr>
          <w:rFonts w:ascii="Arial" w:eastAsia="Arial" w:hAnsi="Arial" w:cs="Arial"/>
          <w:color w:val="000000" w:themeColor="text1"/>
          <w:sz w:val="22"/>
          <w:szCs w:val="22"/>
          <w:lang w:val="es-ES"/>
        </w:rPr>
        <w:t>.  </w:t>
      </w:r>
    </w:p>
    <w:p w14:paraId="71B7BAB2" w14:textId="77777777" w:rsidR="005707A8" w:rsidRPr="00A67813"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A67813">
        <w:rPr>
          <w:rFonts w:ascii="Arial" w:hAnsi="Arial" w:cs="Arial"/>
          <w:color w:val="000000"/>
          <w:bdr w:val="none" w:sz="0" w:space="0" w:color="auto" w:frame="1"/>
          <w:lang w:eastAsia="es-CO"/>
        </w:rPr>
        <w:t> </w:t>
      </w:r>
      <w:r w:rsidRPr="174783EC">
        <w:rPr>
          <w:rFonts w:ascii="Arial" w:eastAsia="Arial" w:hAnsi="Arial" w:cs="Arial"/>
          <w:color w:val="000000" w:themeColor="text1"/>
          <w:sz w:val="22"/>
          <w:szCs w:val="22"/>
          <w:lang w:val="es-ES"/>
        </w:rPr>
        <w:t>Reformular la Política Pública de Infancia y Adolescencia de manera participativa e incluir en su contenido propuestas para la atención a vulneraciones emergentes que afectan actualmente a las niñas, niños y adolescentes de la ciudad.  </w:t>
      </w:r>
    </w:p>
    <w:p w14:paraId="30823713" w14:textId="77777777" w:rsidR="005707A8"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A67813">
        <w:rPr>
          <w:rFonts w:ascii="Arial" w:hAnsi="Arial" w:cs="Arial"/>
          <w:color w:val="000000"/>
          <w:bdr w:val="none" w:sz="0" w:space="0" w:color="auto" w:frame="1"/>
          <w:lang w:eastAsia="es-CO"/>
        </w:rPr>
        <w:t>   </w:t>
      </w:r>
      <w:r w:rsidRPr="00A67813">
        <w:rPr>
          <w:rFonts w:ascii="Arial" w:eastAsia="Arial" w:hAnsi="Arial" w:cs="Arial"/>
          <w:color w:val="000000" w:themeColor="text1"/>
          <w:sz w:val="22"/>
          <w:szCs w:val="22"/>
          <w:lang w:val="es-ES"/>
        </w:rPr>
        <w:t>Generar articulación institucional para reducir el riesgo de malnutrición (deficiencia-exceso) en edades más tempranas debido a factores asociados en las familias con pérdida de empleos, bajos ingresos, dificultades en acceso a los alimentos, bajo consumo de frutas y verduras, baja actividad física consecuente al confinamiento ha generado en la población un mayor riesgo de presentar malnutrición desde edades más cortas.  </w:t>
      </w:r>
    </w:p>
    <w:p w14:paraId="0E87A9D9" w14:textId="77777777" w:rsidR="005707A8" w:rsidRPr="00320994" w:rsidRDefault="005707A8" w:rsidP="00A31640">
      <w:pPr>
        <w:pStyle w:val="Prrafodelista"/>
        <w:numPr>
          <w:ilvl w:val="0"/>
          <w:numId w:val="78"/>
        </w:numPr>
        <w:spacing w:line="360" w:lineRule="auto"/>
        <w:jc w:val="both"/>
        <w:rPr>
          <w:rFonts w:ascii="Arial" w:eastAsia="Arial" w:hAnsi="Arial" w:cs="Arial"/>
          <w:color w:val="000000" w:themeColor="text1"/>
          <w:sz w:val="22"/>
          <w:szCs w:val="22"/>
          <w:lang w:val="es-ES"/>
        </w:rPr>
      </w:pPr>
      <w:r w:rsidRPr="00320994">
        <w:rPr>
          <w:rFonts w:ascii="Arial" w:eastAsia="Arial" w:hAnsi="Arial" w:cs="Arial"/>
          <w:color w:val="000000" w:themeColor="text1"/>
          <w:sz w:val="22"/>
          <w:szCs w:val="22"/>
          <w:lang w:val="es-ES"/>
        </w:rPr>
        <w:t>Lograr a través de la difusión y articulación sensibilizar a la población para aumentar la demanda de los servicios de vacunación reducidos por el miedo al contagio de COVID-19, para implementar estrategias que garanticen la prestación permanente y con horarios extendidos del servicio de vacunación en las IPS habilitadas en la emergencia de la pandemia.</w:t>
      </w:r>
    </w:p>
    <w:p w14:paraId="058BAA6D" w14:textId="77777777" w:rsidR="005707A8" w:rsidRPr="00A67813" w:rsidRDefault="005707A8" w:rsidP="005707A8">
      <w:pPr>
        <w:pStyle w:val="Prrafodelista"/>
        <w:spacing w:line="360" w:lineRule="auto"/>
        <w:jc w:val="both"/>
        <w:rPr>
          <w:rFonts w:ascii="Arial" w:eastAsia="Arial" w:hAnsi="Arial" w:cs="Arial"/>
          <w:color w:val="000000" w:themeColor="text1"/>
          <w:sz w:val="22"/>
          <w:szCs w:val="22"/>
          <w:lang w:val="es-ES"/>
        </w:rPr>
      </w:pPr>
    </w:p>
    <w:p w14:paraId="5A15BABD" w14:textId="77777777" w:rsidR="005707A8" w:rsidRPr="004433B4" w:rsidRDefault="005707A8" w:rsidP="005707A8">
      <w:pPr>
        <w:spacing w:line="360" w:lineRule="auto"/>
        <w:jc w:val="both"/>
        <w:rPr>
          <w:rFonts w:ascii="Arial" w:eastAsia="Arial" w:hAnsi="Arial" w:cs="Arial"/>
          <w:color w:val="000000" w:themeColor="text1"/>
          <w:sz w:val="22"/>
          <w:szCs w:val="22"/>
          <w:lang w:val="es-ES"/>
        </w:rPr>
      </w:pPr>
    </w:p>
    <w:p w14:paraId="0EA9C5C5" w14:textId="77777777" w:rsidR="005707A8" w:rsidRPr="004433B4" w:rsidRDefault="005707A8" w:rsidP="005707A8">
      <w:pPr>
        <w:spacing w:line="360" w:lineRule="auto"/>
        <w:jc w:val="both"/>
        <w:rPr>
          <w:rFonts w:ascii="Arial" w:eastAsia="Arial" w:hAnsi="Arial" w:cs="Arial"/>
          <w:color w:val="000000" w:themeColor="text1"/>
          <w:sz w:val="22"/>
          <w:szCs w:val="22"/>
          <w:lang w:val="es-ES"/>
        </w:rPr>
      </w:pPr>
    </w:p>
    <w:p w14:paraId="2520F8AE" w14:textId="777CDFBE" w:rsidR="004433B4" w:rsidRDefault="004433B4" w:rsidP="00701DA3">
      <w:pPr>
        <w:spacing w:line="360" w:lineRule="auto"/>
        <w:jc w:val="both"/>
        <w:rPr>
          <w:rFonts w:ascii="Arial" w:hAnsi="Arial" w:cs="Arial"/>
          <w:color w:val="000000" w:themeColor="text1"/>
          <w:sz w:val="18"/>
          <w:szCs w:val="18"/>
          <w:lang w:val="es-ES"/>
        </w:rPr>
      </w:pPr>
      <w:r w:rsidRPr="004433B4">
        <w:rPr>
          <w:rFonts w:ascii="Arial" w:hAnsi="Arial" w:cs="Arial"/>
          <w:color w:val="000000" w:themeColor="text1"/>
          <w:sz w:val="18"/>
          <w:szCs w:val="18"/>
          <w:lang w:val="es-ES"/>
        </w:rPr>
        <w:t xml:space="preserve">Responsable(s) del informe: </w:t>
      </w:r>
      <w:r w:rsidR="008C5CFC">
        <w:rPr>
          <w:rFonts w:ascii="Arial" w:hAnsi="Arial" w:cs="Arial"/>
          <w:color w:val="000000" w:themeColor="text1"/>
          <w:sz w:val="18"/>
          <w:szCs w:val="18"/>
          <w:lang w:val="es-ES"/>
        </w:rPr>
        <w:t xml:space="preserve"> </w:t>
      </w:r>
      <w:r w:rsidRPr="004433B4">
        <w:rPr>
          <w:rFonts w:ascii="Arial" w:hAnsi="Arial" w:cs="Arial"/>
          <w:color w:val="000000" w:themeColor="text1"/>
          <w:sz w:val="18"/>
          <w:szCs w:val="18"/>
          <w:lang w:val="es-ES"/>
        </w:rPr>
        <w:t>Rosalba Ardila A</w:t>
      </w:r>
    </w:p>
    <w:p w14:paraId="52ADDBCF" w14:textId="010BFF86" w:rsidR="001E6F81" w:rsidRDefault="001E6F81" w:rsidP="007156D1">
      <w:pPr>
        <w:spacing w:line="360" w:lineRule="auto"/>
        <w:ind w:left="1416" w:firstLine="708"/>
        <w:jc w:val="both"/>
        <w:rPr>
          <w:rFonts w:ascii="Arial" w:hAnsi="Arial" w:cs="Arial"/>
          <w:color w:val="000000" w:themeColor="text1"/>
          <w:sz w:val="18"/>
          <w:szCs w:val="18"/>
          <w:lang w:val="es-ES"/>
        </w:rPr>
      </w:pPr>
      <w:r>
        <w:rPr>
          <w:rFonts w:ascii="Arial" w:hAnsi="Arial" w:cs="Arial"/>
          <w:color w:val="000000" w:themeColor="text1"/>
          <w:sz w:val="18"/>
          <w:szCs w:val="18"/>
          <w:lang w:val="es-ES"/>
        </w:rPr>
        <w:t>María del Rosario Fandiño</w:t>
      </w:r>
      <w:r w:rsidR="008C5CFC">
        <w:rPr>
          <w:rFonts w:ascii="Arial" w:hAnsi="Arial" w:cs="Arial"/>
          <w:color w:val="000000" w:themeColor="text1"/>
          <w:sz w:val="18"/>
          <w:szCs w:val="18"/>
          <w:lang w:val="es-ES"/>
        </w:rPr>
        <w:t>.</w:t>
      </w:r>
      <w:r>
        <w:rPr>
          <w:rFonts w:ascii="Arial" w:hAnsi="Arial" w:cs="Arial"/>
          <w:color w:val="000000" w:themeColor="text1"/>
          <w:sz w:val="18"/>
          <w:szCs w:val="18"/>
          <w:lang w:val="es-ES"/>
        </w:rPr>
        <w:t xml:space="preserve"> </w:t>
      </w:r>
    </w:p>
    <w:p w14:paraId="022401C2" w14:textId="44566FE0" w:rsidR="008C5CFC" w:rsidRDefault="008C5CFC" w:rsidP="001E6F81">
      <w:pPr>
        <w:spacing w:line="360" w:lineRule="auto"/>
        <w:jc w:val="both"/>
        <w:rPr>
          <w:rFonts w:ascii="Arial" w:hAnsi="Arial" w:cs="Arial"/>
          <w:color w:val="000000" w:themeColor="text1"/>
          <w:sz w:val="18"/>
          <w:szCs w:val="18"/>
          <w:lang w:val="es-ES"/>
        </w:rPr>
      </w:pPr>
      <w:r>
        <w:rPr>
          <w:rFonts w:ascii="Arial" w:hAnsi="Arial" w:cs="Arial"/>
          <w:color w:val="000000" w:themeColor="text1"/>
          <w:sz w:val="18"/>
          <w:szCs w:val="18"/>
          <w:lang w:val="es-ES"/>
        </w:rPr>
        <w:tab/>
      </w:r>
      <w:r>
        <w:rPr>
          <w:rFonts w:ascii="Arial" w:hAnsi="Arial" w:cs="Arial"/>
          <w:color w:val="000000" w:themeColor="text1"/>
          <w:sz w:val="18"/>
          <w:szCs w:val="18"/>
          <w:lang w:val="es-ES"/>
        </w:rPr>
        <w:tab/>
      </w:r>
      <w:r w:rsidR="00512A8F">
        <w:rPr>
          <w:rFonts w:ascii="Arial" w:hAnsi="Arial" w:cs="Arial"/>
          <w:color w:val="000000" w:themeColor="text1"/>
          <w:sz w:val="18"/>
          <w:szCs w:val="18"/>
          <w:lang w:val="es-ES"/>
        </w:rPr>
        <w:tab/>
      </w:r>
      <w:r>
        <w:rPr>
          <w:rFonts w:ascii="Arial" w:hAnsi="Arial" w:cs="Arial"/>
          <w:color w:val="000000" w:themeColor="text1"/>
          <w:sz w:val="18"/>
          <w:szCs w:val="18"/>
          <w:lang w:val="es-ES"/>
        </w:rPr>
        <w:t>Maira Alejandra Herrera.</w:t>
      </w:r>
    </w:p>
    <w:p w14:paraId="7ECB8672" w14:textId="77777777" w:rsidR="001E6F81" w:rsidRDefault="001E6F81" w:rsidP="007156D1">
      <w:pPr>
        <w:spacing w:line="360" w:lineRule="auto"/>
        <w:ind w:left="1416" w:firstLine="708"/>
        <w:jc w:val="both"/>
        <w:rPr>
          <w:rFonts w:ascii="Arial" w:hAnsi="Arial" w:cs="Arial"/>
          <w:color w:val="000000" w:themeColor="text1"/>
          <w:sz w:val="18"/>
          <w:szCs w:val="18"/>
          <w:lang w:val="es-ES"/>
        </w:rPr>
      </w:pPr>
      <w:r>
        <w:rPr>
          <w:rFonts w:ascii="Arial" w:hAnsi="Arial" w:cs="Arial"/>
          <w:color w:val="000000" w:themeColor="text1"/>
          <w:sz w:val="18"/>
          <w:szCs w:val="18"/>
          <w:lang w:val="es-ES"/>
        </w:rPr>
        <w:t xml:space="preserve">Liliana Méndez </w:t>
      </w:r>
    </w:p>
    <w:p w14:paraId="2D193EFA" w14:textId="430EC70F" w:rsidR="008C5CFC" w:rsidRDefault="008C5CFC" w:rsidP="008C5CFC">
      <w:pPr>
        <w:spacing w:line="360" w:lineRule="auto"/>
        <w:jc w:val="both"/>
        <w:rPr>
          <w:rFonts w:ascii="Arial" w:hAnsi="Arial" w:cs="Arial"/>
          <w:color w:val="000000" w:themeColor="text1"/>
          <w:sz w:val="18"/>
          <w:szCs w:val="18"/>
          <w:lang w:val="es-ES"/>
        </w:rPr>
      </w:pPr>
      <w:r>
        <w:rPr>
          <w:rFonts w:ascii="Arial" w:hAnsi="Arial" w:cs="Arial"/>
          <w:color w:val="000000" w:themeColor="text1"/>
          <w:sz w:val="18"/>
          <w:szCs w:val="18"/>
          <w:lang w:val="es-ES"/>
        </w:rPr>
        <w:tab/>
      </w:r>
      <w:r>
        <w:rPr>
          <w:rFonts w:ascii="Arial" w:hAnsi="Arial" w:cs="Arial"/>
          <w:color w:val="000000" w:themeColor="text1"/>
          <w:sz w:val="18"/>
          <w:szCs w:val="18"/>
          <w:lang w:val="es-ES"/>
        </w:rPr>
        <w:tab/>
      </w:r>
      <w:r w:rsidR="00512A8F">
        <w:rPr>
          <w:rFonts w:ascii="Arial" w:hAnsi="Arial" w:cs="Arial"/>
          <w:color w:val="000000" w:themeColor="text1"/>
          <w:sz w:val="18"/>
          <w:szCs w:val="18"/>
          <w:lang w:val="es-ES"/>
        </w:rPr>
        <w:tab/>
      </w:r>
      <w:r>
        <w:rPr>
          <w:rFonts w:ascii="Arial" w:hAnsi="Arial" w:cs="Arial"/>
          <w:color w:val="000000" w:themeColor="text1"/>
          <w:sz w:val="18"/>
          <w:szCs w:val="18"/>
          <w:lang w:val="es-ES"/>
        </w:rPr>
        <w:t>Ana Cristina Sotelo</w:t>
      </w:r>
    </w:p>
    <w:p w14:paraId="63D20C5F" w14:textId="39E8905C" w:rsidR="004433B4" w:rsidRDefault="004433B4" w:rsidP="007156D1">
      <w:pPr>
        <w:spacing w:line="360" w:lineRule="auto"/>
        <w:ind w:left="1416" w:firstLine="708"/>
        <w:jc w:val="both"/>
        <w:rPr>
          <w:rFonts w:ascii="Arial" w:hAnsi="Arial" w:cs="Arial"/>
          <w:color w:val="000000" w:themeColor="text1"/>
          <w:sz w:val="18"/>
          <w:szCs w:val="18"/>
          <w:lang w:val="es-ES"/>
        </w:rPr>
      </w:pPr>
      <w:r>
        <w:rPr>
          <w:rFonts w:ascii="Arial" w:hAnsi="Arial" w:cs="Arial"/>
          <w:color w:val="000000" w:themeColor="text1"/>
          <w:sz w:val="18"/>
          <w:szCs w:val="18"/>
          <w:lang w:val="es-ES"/>
        </w:rPr>
        <w:t>Diana Carolina Torres</w:t>
      </w:r>
    </w:p>
    <w:p w14:paraId="7CF10306" w14:textId="27A628C5" w:rsidR="004433B4" w:rsidRPr="004433B4" w:rsidRDefault="008C5CFC" w:rsidP="00701DA3">
      <w:pPr>
        <w:spacing w:line="360" w:lineRule="auto"/>
        <w:jc w:val="both"/>
        <w:rPr>
          <w:rFonts w:ascii="Arial" w:hAnsi="Arial" w:cs="Arial"/>
          <w:color w:val="000000" w:themeColor="text1"/>
          <w:sz w:val="18"/>
          <w:szCs w:val="18"/>
          <w:lang w:val="es-ES"/>
        </w:rPr>
      </w:pPr>
      <w:r>
        <w:rPr>
          <w:rFonts w:ascii="Arial" w:hAnsi="Arial" w:cs="Arial"/>
          <w:color w:val="000000" w:themeColor="text1"/>
          <w:sz w:val="18"/>
          <w:szCs w:val="18"/>
          <w:lang w:val="es-ES"/>
        </w:rPr>
        <w:t>D</w:t>
      </w:r>
      <w:r w:rsidR="004433B4" w:rsidRPr="004433B4">
        <w:rPr>
          <w:rFonts w:ascii="Arial" w:hAnsi="Arial" w:cs="Arial"/>
          <w:color w:val="000000" w:themeColor="text1"/>
          <w:sz w:val="18"/>
          <w:szCs w:val="18"/>
          <w:lang w:val="es-ES"/>
        </w:rPr>
        <w:t xml:space="preserve">ependencia: </w:t>
      </w:r>
      <w:r w:rsidR="004433B4">
        <w:rPr>
          <w:rFonts w:ascii="Arial" w:hAnsi="Arial" w:cs="Arial"/>
          <w:color w:val="000000" w:themeColor="text1"/>
          <w:sz w:val="18"/>
          <w:szCs w:val="18"/>
          <w:lang w:val="es-ES"/>
        </w:rPr>
        <w:tab/>
      </w:r>
      <w:r w:rsidR="004433B4" w:rsidRPr="004433B4">
        <w:rPr>
          <w:rFonts w:ascii="Arial" w:hAnsi="Arial" w:cs="Arial"/>
          <w:color w:val="000000" w:themeColor="text1"/>
          <w:sz w:val="18"/>
          <w:szCs w:val="18"/>
          <w:lang w:val="es-ES"/>
        </w:rPr>
        <w:t xml:space="preserve">Equipo </w:t>
      </w:r>
      <w:r w:rsidR="004433B4">
        <w:rPr>
          <w:rFonts w:ascii="Arial" w:hAnsi="Arial" w:cs="Arial"/>
          <w:color w:val="000000" w:themeColor="text1"/>
          <w:sz w:val="18"/>
          <w:szCs w:val="18"/>
          <w:lang w:val="es-ES"/>
        </w:rPr>
        <w:t>de Política Pública</w:t>
      </w:r>
      <w:r w:rsidR="004433B4" w:rsidRPr="004433B4">
        <w:rPr>
          <w:rFonts w:ascii="Arial" w:hAnsi="Arial" w:cs="Arial"/>
          <w:color w:val="000000" w:themeColor="text1"/>
          <w:sz w:val="18"/>
          <w:szCs w:val="18"/>
          <w:lang w:val="es-ES"/>
        </w:rPr>
        <w:t xml:space="preserve"> – Subdirección para la Infancia</w:t>
      </w:r>
    </w:p>
    <w:p w14:paraId="450DF8E3" w14:textId="7BA614C4" w:rsidR="004433B4" w:rsidRPr="004433B4" w:rsidRDefault="004433B4" w:rsidP="00701DA3">
      <w:pPr>
        <w:spacing w:line="360" w:lineRule="auto"/>
        <w:jc w:val="both"/>
        <w:rPr>
          <w:rFonts w:ascii="Arial" w:hAnsi="Arial" w:cs="Arial"/>
          <w:color w:val="000000" w:themeColor="text1"/>
          <w:sz w:val="18"/>
          <w:szCs w:val="18"/>
          <w:lang w:val="es-ES"/>
        </w:rPr>
      </w:pPr>
      <w:r w:rsidRPr="004433B4">
        <w:rPr>
          <w:rFonts w:ascii="Arial" w:hAnsi="Arial" w:cs="Arial"/>
          <w:color w:val="000000" w:themeColor="text1"/>
          <w:sz w:val="18"/>
          <w:szCs w:val="18"/>
          <w:lang w:val="es-ES"/>
        </w:rPr>
        <w:t xml:space="preserve">Fecha: </w:t>
      </w:r>
      <w:r>
        <w:rPr>
          <w:rFonts w:ascii="Arial" w:hAnsi="Arial" w:cs="Arial"/>
          <w:color w:val="000000" w:themeColor="text1"/>
          <w:sz w:val="18"/>
          <w:szCs w:val="18"/>
          <w:lang w:val="es-ES"/>
        </w:rPr>
        <w:tab/>
      </w:r>
      <w:r>
        <w:rPr>
          <w:rFonts w:ascii="Arial" w:hAnsi="Arial" w:cs="Arial"/>
          <w:color w:val="000000" w:themeColor="text1"/>
          <w:sz w:val="18"/>
          <w:szCs w:val="18"/>
          <w:lang w:val="es-ES"/>
        </w:rPr>
        <w:tab/>
      </w:r>
      <w:r w:rsidRPr="004433B4">
        <w:rPr>
          <w:rFonts w:ascii="Arial" w:hAnsi="Arial" w:cs="Arial"/>
          <w:color w:val="000000" w:themeColor="text1"/>
          <w:sz w:val="18"/>
          <w:szCs w:val="18"/>
          <w:lang w:val="es-ES"/>
        </w:rPr>
        <w:t>Febrero 2022</w:t>
      </w:r>
    </w:p>
    <w:p w14:paraId="4411F21C" w14:textId="77777777" w:rsidR="004433B4" w:rsidRDefault="004433B4" w:rsidP="00701DA3">
      <w:pPr>
        <w:spacing w:line="360" w:lineRule="auto"/>
      </w:pPr>
    </w:p>
    <w:p w14:paraId="28A83A23" w14:textId="5CFF04E8" w:rsidR="00993D8A" w:rsidRPr="004B7E83" w:rsidRDefault="00993D8A" w:rsidP="00701DA3">
      <w:pPr>
        <w:spacing w:line="360" w:lineRule="auto"/>
        <w:jc w:val="both"/>
        <w:rPr>
          <w:rFonts w:ascii="Arial" w:hAnsi="Arial" w:cs="Arial"/>
          <w:b/>
          <w:bCs/>
          <w:color w:val="000000" w:themeColor="text1"/>
          <w:sz w:val="22"/>
          <w:szCs w:val="22"/>
          <w:lang w:val="es-ES"/>
        </w:rPr>
      </w:pPr>
    </w:p>
    <w:sectPr w:rsidR="00993D8A" w:rsidRPr="004B7E83" w:rsidSect="00C3354E">
      <w:headerReference w:type="default" r:id="rId14"/>
      <w:footerReference w:type="default" r:id="rId15"/>
      <w:pgSz w:w="12240" w:h="15840"/>
      <w:pgMar w:top="1417" w:right="1608" w:bottom="2336"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85C" w16cex:dateUtc="2022-03-10T15:58:00Z"/>
  <w16cex:commentExtensible w16cex:durableId="25D45894" w16cex:dateUtc="2022-03-10T15:59:00Z"/>
  <w16cex:commentExtensible w16cex:durableId="25D45AC9" w16cex:dateUtc="2022-03-10T16:08:00Z"/>
  <w16cex:commentExtensible w16cex:durableId="25D46779" w16cex:dateUtc="2022-03-10T17:03:00Z"/>
  <w16cex:commentExtensible w16cex:durableId="25D467F9" w16cex:dateUtc="2022-03-10T17:05:00Z"/>
  <w16cex:commentExtensible w16cex:durableId="25D46D89" w16cex:dateUtc="2022-03-10T17:28:00Z"/>
  <w16cex:commentExtensible w16cex:durableId="25D4A367" w16cex:dateUtc="2022-03-10T21:18:00Z"/>
  <w16cex:commentExtensible w16cex:durableId="25D4AC8E" w16cex:dateUtc="2022-03-1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0B82D" w16cid:durableId="25D4585C"/>
  <w16cid:commentId w16cid:paraId="11B5BCE4" w16cid:durableId="25D45894"/>
  <w16cid:commentId w16cid:paraId="723014CE" w16cid:durableId="25D45AC9"/>
  <w16cid:commentId w16cid:paraId="713EB038" w16cid:durableId="25D46779"/>
  <w16cid:commentId w16cid:paraId="2C1641B0" w16cid:durableId="25D467F9"/>
  <w16cid:commentId w16cid:paraId="4065826A" w16cid:durableId="25D46D89"/>
  <w16cid:commentId w16cid:paraId="2D148D9D" w16cid:durableId="25D4A367"/>
  <w16cid:commentId w16cid:paraId="496F8B7F" w16cid:durableId="25D4AC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5B7C" w14:textId="77777777" w:rsidR="001C7303" w:rsidRDefault="001C7303" w:rsidP="00EB3518">
      <w:r>
        <w:separator/>
      </w:r>
    </w:p>
  </w:endnote>
  <w:endnote w:type="continuationSeparator" w:id="0">
    <w:p w14:paraId="5B6570FE" w14:textId="77777777" w:rsidR="001C7303" w:rsidRDefault="001C7303" w:rsidP="00EB3518">
      <w:r>
        <w:continuationSeparator/>
      </w:r>
    </w:p>
  </w:endnote>
  <w:endnote w:type="continuationNotice" w:id="1">
    <w:p w14:paraId="448F5A74" w14:textId="77777777" w:rsidR="001C7303" w:rsidRDefault="001C7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Futura Std Book">
    <w:altName w:val="Century Gothic"/>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A905" w14:textId="52EC9B2A" w:rsidR="00F81A28" w:rsidRDefault="00F81A28" w:rsidP="00D348CF">
    <w:pPr>
      <w:pStyle w:val="Piedepgina"/>
      <w:jc w:val="center"/>
    </w:pPr>
    <w:r>
      <w:rPr>
        <w:noProof/>
        <w:lang w:val="en-US" w:eastAsia="en-US"/>
      </w:rPr>
      <w:drawing>
        <wp:anchor distT="0" distB="0" distL="114300" distR="114300" simplePos="0" relativeHeight="251658240" behindDoc="0" locked="0" layoutInCell="1" allowOverlap="1" wp14:anchorId="156ABD4B" wp14:editId="2D27A000">
          <wp:simplePos x="0" y="0"/>
          <wp:positionH relativeFrom="margin">
            <wp:posOffset>-455930</wp:posOffset>
          </wp:positionH>
          <wp:positionV relativeFrom="margin">
            <wp:posOffset>6912610</wp:posOffset>
          </wp:positionV>
          <wp:extent cx="6730365" cy="116840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0365" cy="1168400"/>
                  </a:xfrm>
                  <a:prstGeom prst="rect">
                    <a:avLst/>
                  </a:prstGeom>
                  <a:noFill/>
                  <a:ln>
                    <a:noFill/>
                  </a:ln>
                </pic:spPr>
              </pic:pic>
            </a:graphicData>
          </a:graphic>
        </wp:anchor>
      </w:drawing>
    </w:r>
  </w:p>
  <w:p w14:paraId="6050F716" w14:textId="1E919ACE" w:rsidR="00F81A28" w:rsidRDefault="00F81A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B22B" w14:textId="77777777" w:rsidR="001C7303" w:rsidRDefault="001C7303" w:rsidP="00EB3518">
      <w:r>
        <w:separator/>
      </w:r>
    </w:p>
  </w:footnote>
  <w:footnote w:type="continuationSeparator" w:id="0">
    <w:p w14:paraId="0C53A5C1" w14:textId="77777777" w:rsidR="001C7303" w:rsidRDefault="001C7303" w:rsidP="00EB3518">
      <w:r>
        <w:continuationSeparator/>
      </w:r>
    </w:p>
  </w:footnote>
  <w:footnote w:type="continuationNotice" w:id="1">
    <w:p w14:paraId="30C13DDF" w14:textId="77777777" w:rsidR="001C7303" w:rsidRDefault="001C7303"/>
  </w:footnote>
  <w:footnote w:id="2">
    <w:p w14:paraId="4DD2C723" w14:textId="63E77F5E" w:rsidR="00F81A28" w:rsidRDefault="00F81A28" w:rsidP="00601910">
      <w:pPr>
        <w:pStyle w:val="Textonotapie"/>
        <w:jc w:val="both"/>
      </w:pPr>
      <w:r>
        <w:rPr>
          <w:rStyle w:val="Refdenotaalpie"/>
        </w:rPr>
        <w:footnoteRef/>
      </w:r>
      <w:r>
        <w:t xml:space="preserve"> </w:t>
      </w:r>
      <w:r w:rsidRPr="00601910">
        <w:rPr>
          <w:rFonts w:ascii="Arial" w:eastAsia="Arial" w:hAnsi="Arial" w:cs="Arial"/>
          <w:sz w:val="14"/>
          <w:szCs w:val="14"/>
        </w:rPr>
        <w:t>La Línea 106 “El poder de ser escuchado” es una línea de ayuda, intervención psicosocial y/o soporte en crisis no presencial, atendido por un equipo de profesionales en psicología que brindan un espacio de escucha, orientación y apoyo emocional a toda la ciudadanía a través de diferentes canales de contacto que permitan acceder a diferentes grupos poblacionales como la línea telefónica, chat de WhatsApp, Facebook y Ask, correo electrónico y buzón de cartas. Funciona las 24 horas del día, los 365 días del año. Como parte de la Secretaría Distrital de Salud a través de sus canales de contacto, promociona la salud mental y la participación, identifica, previene, interviene y canaliza hacia los servicios de atención eventos de riesgo para la salud mental como conducta suicida, diferentes formas de violencia (Física, sexual, psicológica, negligencia, intimidación escolar, explotación sexual comercial a niños, niñas y adolescentes, acoso informático por redes sociales, entre otras), alteraciones de la conducta alimentaria, conflictos en casa y en la escuela, dificultades en las pautas de crianza, entre otras situaciones de interés.</w:t>
      </w:r>
    </w:p>
  </w:footnote>
  <w:footnote w:id="3">
    <w:p w14:paraId="02EEE078" w14:textId="77777777" w:rsidR="00F81A28" w:rsidRPr="00601910" w:rsidRDefault="00F81A28" w:rsidP="006B3789">
      <w:pPr>
        <w:pStyle w:val="Textonotapie"/>
        <w:jc w:val="both"/>
        <w:rPr>
          <w:rFonts w:ascii="Arial" w:hAnsi="Arial" w:cs="Arial"/>
        </w:rPr>
      </w:pPr>
      <w:r w:rsidRPr="00601910">
        <w:rPr>
          <w:rStyle w:val="Refdenotaalpie"/>
          <w:rFonts w:ascii="Arial" w:hAnsi="Arial" w:cs="Arial"/>
        </w:rPr>
        <w:footnoteRef/>
      </w:r>
      <w:r w:rsidRPr="00601910">
        <w:rPr>
          <w:rFonts w:ascii="Arial" w:hAnsi="Arial" w:cs="Arial"/>
        </w:rPr>
        <w:t xml:space="preserve"> </w:t>
      </w:r>
      <w:r w:rsidRPr="00601910">
        <w:rPr>
          <w:rFonts w:ascii="Arial" w:eastAsia="Arial" w:hAnsi="Arial" w:cs="Arial"/>
          <w:sz w:val="14"/>
          <w:szCs w:val="14"/>
        </w:rPr>
        <w:t>La mortalidad por desnutrición en menores de cinco años corresponde a toda defunción de un niño o niña menor de cinco años cuya causa o causas de muerte directa incluyan la desnutrición y/o deficiencias nutricionales. Se excluye dentro de esta clasificación, las muertes en la que la desnutrición se presenta como patología secundaria, es decir, que se determina en cada caso a partir de la historia natural de la enfermedad, teniendo en cuenta la información disponible en historia clínica, certificado de defunción, entrevista domiciliaria y unidad de análisis, entre otros. El indicador se calcula con el número de casos de defunciones de niños menores de 5 años por cada 100.000 nacidos vivos.</w:t>
      </w:r>
    </w:p>
  </w:footnote>
  <w:footnote w:id="4">
    <w:p w14:paraId="7E3FFAC5" w14:textId="77777777" w:rsidR="00F81A28" w:rsidRPr="00537DDE" w:rsidRDefault="00F81A28" w:rsidP="00601910">
      <w:pPr>
        <w:jc w:val="both"/>
        <w:rPr>
          <w:rFonts w:ascii="Arial" w:eastAsia="Arial Nova" w:hAnsi="Arial" w:cs="Arial"/>
          <w:sz w:val="14"/>
          <w:szCs w:val="14"/>
        </w:rPr>
      </w:pPr>
      <w:r>
        <w:rPr>
          <w:rStyle w:val="Refdenotaalpie"/>
        </w:rPr>
        <w:footnoteRef/>
      </w:r>
      <w:r>
        <w:t xml:space="preserve"> </w:t>
      </w:r>
      <w:r w:rsidRPr="00537DDE">
        <w:rPr>
          <w:rFonts w:ascii="Arial" w:eastAsia="Arial" w:hAnsi="Arial" w:cs="Arial"/>
          <w:sz w:val="14"/>
          <w:szCs w:val="14"/>
        </w:rPr>
        <w:t xml:space="preserve">Plan de rescate de la salud está orientado a superar algunas dificultades y retos que se agudizaron con la pandemia en Bogotá, relacionados con: salud materno perinatal, salud sexual y reproductiva, seguridad alimentaria y nutricional, enfermedades crónicas no transmisibles, el </w:t>
      </w:r>
      <w:hyperlink r:id="rId1">
        <w:r w:rsidRPr="00537DDE">
          <w:rPr>
            <w:rStyle w:val="Hipervnculo"/>
            <w:rFonts w:ascii="Arial" w:eastAsia="Arial" w:hAnsi="Arial" w:cs="Arial"/>
            <w:sz w:val="14"/>
            <w:szCs w:val="14"/>
          </w:rPr>
          <w:t>Programa Ampliado de Inmunizaciones</w:t>
        </w:r>
      </w:hyperlink>
      <w:r w:rsidRPr="00537DDE">
        <w:rPr>
          <w:rFonts w:ascii="Arial" w:eastAsia="Arial" w:hAnsi="Arial" w:cs="Arial"/>
          <w:sz w:val="14"/>
          <w:szCs w:val="14"/>
        </w:rPr>
        <w:t xml:space="preserve"> y salud mental, mediante la focalización de los esfuerzos intersectoriales, sectoriales y desde la sociedad a la promoción del bienestar y la garantía del derecho a la salud de la población.</w:t>
      </w:r>
    </w:p>
    <w:p w14:paraId="03D69DE5" w14:textId="77845093" w:rsidR="00F81A28" w:rsidRDefault="00F81A28">
      <w:pPr>
        <w:pStyle w:val="Textonotapie"/>
      </w:pPr>
    </w:p>
  </w:footnote>
  <w:footnote w:id="5">
    <w:p w14:paraId="53A5466D" w14:textId="77777777" w:rsidR="00F81A28" w:rsidRPr="00537DDE" w:rsidRDefault="00F81A28" w:rsidP="005C667F">
      <w:pPr>
        <w:jc w:val="both"/>
        <w:rPr>
          <w:rFonts w:ascii="Arial" w:eastAsia="Arial Nova" w:hAnsi="Arial" w:cs="Arial"/>
          <w:sz w:val="14"/>
          <w:szCs w:val="14"/>
        </w:rPr>
      </w:pPr>
      <w:r>
        <w:rPr>
          <w:rStyle w:val="Refdenotaalpie"/>
        </w:rPr>
        <w:footnoteRef/>
      </w:r>
      <w:r>
        <w:t xml:space="preserve"> </w:t>
      </w:r>
      <w:r w:rsidRPr="00537DDE">
        <w:rPr>
          <w:rFonts w:ascii="Arial" w:eastAsia="Arial" w:hAnsi="Arial" w:cs="Arial"/>
          <w:sz w:val="14"/>
          <w:szCs w:val="14"/>
        </w:rPr>
        <w:t>Convenio tripartito suscrito con EAPB e IPS de la ciudad para aunar esfuerzos, adelantar acciones de coadyuvancia y colaboración, así como orientar actividades institucionales técnicas, administrativas, financieras, propias del que hacer misional de la Secretaría Distrital de Salud (SDS), el Fondo Financiero Distrital de Salud, Las Empresas Promotoras de Salud (EPS) de Bogotá y las Instituciones Prestadoras de Servicios de Salud (IPS), en el marco de la subsidiariedad, complementariedad, concurrencia, articulación, cooperación, con el fin de prevenir, contener, atender y mitigar los efectos de la calamidad pública causada por el Coronavirus – Covid-19, y aquellas acciones que fortalezcan la capacidad de respuesta del Sector ante la demanda de servicios de salud para la población de Bogotá D.C”.</w:t>
      </w:r>
    </w:p>
    <w:p w14:paraId="068BA41C" w14:textId="77777777" w:rsidR="00F81A28" w:rsidRDefault="00F81A28" w:rsidP="005C667F">
      <w:pPr>
        <w:pStyle w:val="Textonotapie"/>
      </w:pPr>
    </w:p>
  </w:footnote>
  <w:footnote w:id="6">
    <w:p w14:paraId="362377DA" w14:textId="77777777" w:rsidR="00F81A28" w:rsidRDefault="00F81A28" w:rsidP="005C667F">
      <w:pPr>
        <w:pStyle w:val="Textonotapie"/>
      </w:pPr>
      <w:r>
        <w:rPr>
          <w:rStyle w:val="Refdenotaalpie"/>
        </w:rPr>
        <w:footnoteRef/>
      </w:r>
      <w:r>
        <w:t xml:space="preserve"> </w:t>
      </w:r>
      <w:r w:rsidRPr="00537DDE">
        <w:rPr>
          <w:rFonts w:ascii="Arial" w:eastAsia="Arial" w:hAnsi="Arial" w:cs="Arial"/>
          <w:color w:val="000000" w:themeColor="text1"/>
          <w:sz w:val="14"/>
          <w:szCs w:val="14"/>
        </w:rPr>
        <w:t>Con el objetivo de minimizar los impactos en algunos indicadores de la ciudad, la Secretaría Distrital de Salud, estableció la estrategia plan de rescate, orientada a focalizar los esfuerzos intersectoriales, sectoriales y desde la sociedad a la promoción del bienestar y la garantía del derecho a la salud de la población.</w:t>
      </w:r>
    </w:p>
  </w:footnote>
  <w:footnote w:id="7">
    <w:p w14:paraId="301FA05B" w14:textId="2A8CD35C" w:rsidR="00F81A28" w:rsidRDefault="00F81A28">
      <w:pPr>
        <w:pStyle w:val="Textonotapie"/>
      </w:pPr>
      <w:r>
        <w:rPr>
          <w:rStyle w:val="Refdenotaalpie"/>
        </w:rPr>
        <w:footnoteRef/>
      </w:r>
      <w:r>
        <w:t xml:space="preserve"> </w:t>
      </w:r>
      <w:r w:rsidRPr="00537DDE">
        <w:rPr>
          <w:rFonts w:ascii="Arial" w:eastAsia="Arial" w:hAnsi="Arial" w:cs="Arial"/>
          <w:sz w:val="14"/>
          <w:szCs w:val="14"/>
        </w:rPr>
        <w:t>La Mortalidad Perinatal, es la muerte que ocurre en el periodo comprendido entre las 22 semanas completas (154 días) de gestación o con 500 gramos o más de peso fetal, hasta los siete días después del nacimiento.</w:t>
      </w:r>
    </w:p>
  </w:footnote>
  <w:footnote w:id="8">
    <w:p w14:paraId="48F26CBE" w14:textId="77777777" w:rsidR="00F81A28" w:rsidRPr="00537DDE" w:rsidRDefault="00F81A28" w:rsidP="00601910">
      <w:pPr>
        <w:jc w:val="both"/>
        <w:rPr>
          <w:rFonts w:ascii="Arial" w:eastAsia="Arial Nova" w:hAnsi="Arial" w:cs="Arial"/>
          <w:sz w:val="14"/>
          <w:szCs w:val="14"/>
          <w:lang w:val="es-MX"/>
        </w:rPr>
      </w:pPr>
      <w:r>
        <w:rPr>
          <w:rStyle w:val="Refdenotaalpie"/>
        </w:rPr>
        <w:footnoteRef/>
      </w:r>
      <w:r>
        <w:t xml:space="preserve"> </w:t>
      </w:r>
      <w:r w:rsidRPr="00537DDE">
        <w:rPr>
          <w:rFonts w:ascii="Arial" w:eastAsia="Arial" w:hAnsi="Arial" w:cs="Arial"/>
          <w:sz w:val="14"/>
          <w:szCs w:val="14"/>
          <w:lang w:val="es-MX"/>
        </w:rPr>
        <w:t>La medición de la incidencia de sífilis congénita está dada por el número de casos de sífilis congénita para el periodo sobre el total de nacidos vivos más fetales de la ciudad por cada 1.000 nacidos vivos. Este indicador es el resultado de una serie de condiciones que influyen en el seguimiento de las mujeres que se diagnostican durante la gestación y se relacionan con factores del contexto social, familiar y de respuesta en la atención integral en salud como el acceso oportuno al control prenatal, el diagnóstico, el acceso al tratamiento y el seguimiento de la mujer en estado de gestación y el recién nacido.</w:t>
      </w:r>
    </w:p>
    <w:p w14:paraId="2260239F" w14:textId="17429E27" w:rsidR="00F81A28" w:rsidRPr="00601910" w:rsidRDefault="00F81A28">
      <w:pPr>
        <w:pStyle w:val="Textonotapie"/>
        <w:rPr>
          <w:lang w:val="es-MX"/>
        </w:rPr>
      </w:pPr>
    </w:p>
  </w:footnote>
  <w:footnote w:id="9">
    <w:p w14:paraId="05267649" w14:textId="288D0B06" w:rsidR="00F81A28" w:rsidRDefault="00F81A28" w:rsidP="004B7E83">
      <w:pPr>
        <w:pStyle w:val="Textonotapie"/>
        <w:jc w:val="both"/>
      </w:pPr>
      <w:r>
        <w:rPr>
          <w:rStyle w:val="Refdenotaalpie"/>
        </w:rPr>
        <w:footnoteRef/>
      </w:r>
      <w:r>
        <w:t xml:space="preserve"> </w:t>
      </w:r>
      <w:r w:rsidRPr="00537DDE">
        <w:rPr>
          <w:rFonts w:ascii="Arial" w:eastAsia="Arial" w:hAnsi="Arial" w:cs="Arial"/>
          <w:sz w:val="14"/>
          <w:szCs w:val="14"/>
        </w:rPr>
        <w:t>“Se define trabajo infantil a partir del concepto de ocupación que surge de las recomendaciones de la XIII Conferencia Internacional de Estadísticas del Trabajo (CIET) de 1982 de la Organización Internacional del Trabajo (OIT): Todos los niños, niñas y adolescentes entre 5 y 17 años de edad que durante la semana de referencia participaron en el proceso de producción de bienes y servicios, en una de las siguientes situaciones: Trabajaron al menos 1 hora a cambio de ingresos monetarios o en especie, o al menos una hora sin recibir pago en calidad de trabajador familiar sin remuneración o trabajador sin remuneración en empresas o negocios de otros hogares. No trabajaron en la semana de referencia por vacaciones, licencias, etc., pero tenían un empleo o negocio, o estaban vinculados laboralmente”</w:t>
      </w:r>
    </w:p>
  </w:footnote>
  <w:footnote w:id="10">
    <w:p w14:paraId="351B15D0" w14:textId="7AD4B5FD" w:rsidR="00F81A28" w:rsidRPr="00B15BBF" w:rsidRDefault="00F81A28" w:rsidP="00B15BBF">
      <w:pPr>
        <w:tabs>
          <w:tab w:val="left" w:pos="1690"/>
        </w:tabs>
        <w:jc w:val="both"/>
        <w:rPr>
          <w:rFonts w:ascii="Arial" w:hAnsi="Arial" w:cs="Arial"/>
          <w:sz w:val="14"/>
          <w:szCs w:val="14"/>
        </w:rPr>
      </w:pPr>
      <w:r w:rsidRPr="00B15BBF">
        <w:rPr>
          <w:rStyle w:val="Refdenotaalpie"/>
          <w:rFonts w:ascii="Arial" w:hAnsi="Arial" w:cs="Arial"/>
          <w:sz w:val="14"/>
          <w:szCs w:val="14"/>
        </w:rPr>
        <w:footnoteRef/>
      </w:r>
      <w:r w:rsidRPr="00B15BBF">
        <w:rPr>
          <w:rFonts w:ascii="Arial" w:hAnsi="Arial" w:cs="Arial"/>
          <w:sz w:val="14"/>
          <w:szCs w:val="14"/>
        </w:rPr>
        <w:t xml:space="preserve"> Ciclo de asesorías técnicas dirigida a personas naturales, jurídicas, jardines infantiles públicos y casas de pensamiento intercultural para llevar a cabo el proceso de inscripción en el Sistema de Información y Registro de Servicios Sociales (SIRSS), en el que se brindan las orientaciones normativas, técnicas y operativas que enmarcan el servicio de educación inicial en modalidades institucionales. Dicho ciclo está compuesto por seis espacios de asesoría técnica: una asesoría técnica integral general y cinco asesorías técnicas integrales por componentes (nutrición y salubridad, ambientes adecuados y seguros, proceso pedagógico, área de corresponsabilidad de agentes educativos, talento humano y proceso administrativo).</w:t>
      </w:r>
    </w:p>
    <w:p w14:paraId="79634668" w14:textId="6B20A055" w:rsidR="00F81A28" w:rsidRPr="00B15BBF" w:rsidRDefault="00F81A28">
      <w:pPr>
        <w:pStyle w:val="Textonotapie"/>
        <w:rPr>
          <w:rFonts w:ascii="Arial" w:hAnsi="Arial" w:cs="Arial"/>
          <w:sz w:val="14"/>
          <w:szCs w:val="14"/>
        </w:rPr>
      </w:pPr>
    </w:p>
  </w:footnote>
  <w:footnote w:id="11">
    <w:p w14:paraId="4D56929C" w14:textId="6E5DBA1F" w:rsidR="00F81A28" w:rsidRPr="00B15BBF" w:rsidRDefault="00F81A28" w:rsidP="00B15BBF">
      <w:pPr>
        <w:tabs>
          <w:tab w:val="left" w:pos="1690"/>
        </w:tabs>
        <w:jc w:val="both"/>
        <w:rPr>
          <w:rFonts w:ascii="Arial" w:hAnsi="Arial" w:cs="Arial"/>
          <w:sz w:val="14"/>
          <w:szCs w:val="14"/>
        </w:rPr>
      </w:pPr>
      <w:r w:rsidRPr="00B15BBF">
        <w:rPr>
          <w:rStyle w:val="Refdenotaalpie"/>
          <w:rFonts w:ascii="Arial" w:hAnsi="Arial" w:cs="Arial"/>
          <w:sz w:val="14"/>
          <w:szCs w:val="14"/>
        </w:rPr>
        <w:footnoteRef/>
      </w:r>
      <w:r w:rsidRPr="00B15BBF">
        <w:rPr>
          <w:rFonts w:ascii="Arial" w:hAnsi="Arial" w:cs="Arial"/>
          <w:sz w:val="14"/>
          <w:szCs w:val="14"/>
        </w:rPr>
        <w:t xml:space="preserve"> Espacio de fortalecimiento técnico que convoca la participación de profesionales interdisciplinarios que trabajan en el contexto de la educación inicial con el fin de revisar, aportar y afianzar prácticas que garanticen atención con calidad para la primera infancia, dando cumplimiento a los estándares técnicos para la calidad de la educación inicial, lineamientos, protocolos, procedimientos y otras directrices definidas por la Secretaría Distrital de Integración Social, reconociendo las particularidades y dinámicas propias de la atención. </w:t>
      </w:r>
    </w:p>
    <w:p w14:paraId="52CABE80" w14:textId="0D435380" w:rsidR="00F81A28" w:rsidRDefault="00F81A28">
      <w:pPr>
        <w:pStyle w:val="Textonotapie"/>
      </w:pPr>
    </w:p>
  </w:footnote>
  <w:footnote w:id="12">
    <w:p w14:paraId="082CF67D" w14:textId="7BDC32F3" w:rsidR="00F81A28" w:rsidRDefault="00F81A28" w:rsidP="00B15BBF">
      <w:pPr>
        <w:pStyle w:val="Textonotapie"/>
        <w:jc w:val="both"/>
      </w:pPr>
      <w:r>
        <w:rPr>
          <w:rStyle w:val="Refdenotaalpie"/>
        </w:rPr>
        <w:footnoteRef/>
      </w:r>
      <w:r>
        <w:t xml:space="preserve"> </w:t>
      </w:r>
      <w:r w:rsidRPr="00B15BBF">
        <w:rPr>
          <w:rFonts w:ascii="Arial" w:hAnsi="Arial" w:cs="Arial"/>
          <w:sz w:val="14"/>
          <w:szCs w:val="14"/>
        </w:rPr>
        <w:t>son jornadas mensuales dirigidas a las y los profesionales locales que acompañan la implementación de los estándares técnicos para la calidad de la educación inicial de los componentes de nutrición y salubridad y proceso pedagógico en el área de corresponsabilidad de agentes educativos, que acompañan jardines infantiles diurnos, nocturnos y casas de pensamiento intercultural, las cuales tienen como objetivo el fortalecimiento técnico relacionado con el potenciamiento de sus habilidades y la apropiación de herramientas prácticas que faciliten y mejoren la implementación de sus acciones en el territorio; brindando orientaciones sobre la implementación de estos  Estándares, los esquemas de educación inicial flexible, el protocolo de bioseguridad en el marco del Covid-19, procesos y procedimientos de la entidad y articulación inter sectorial.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C704" w14:textId="55706155" w:rsidR="00F81A28" w:rsidRDefault="00F81A28" w:rsidP="008274C4">
    <w:pPr>
      <w:pStyle w:val="Encabezado"/>
      <w:jc w:val="center"/>
    </w:pPr>
    <w:r>
      <w:rPr>
        <w:noProof/>
        <w:lang w:val="en-US" w:eastAsia="en-US"/>
      </w:rPr>
      <w:drawing>
        <wp:inline distT="0" distB="0" distL="0" distR="0" wp14:anchorId="163CA84E" wp14:editId="5375CA62">
          <wp:extent cx="3075961" cy="6838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blanco-y-negro.png"/>
                  <pic:cNvPicPr/>
                </pic:nvPicPr>
                <pic:blipFill>
                  <a:blip r:embed="rId1">
                    <a:extLst>
                      <a:ext uri="{28A0092B-C50C-407E-A947-70E740481C1C}">
                        <a14:useLocalDpi xmlns:a14="http://schemas.microsoft.com/office/drawing/2010/main" val="0"/>
                      </a:ext>
                    </a:extLst>
                  </a:blip>
                  <a:stretch>
                    <a:fillRect/>
                  </a:stretch>
                </pic:blipFill>
                <pic:spPr>
                  <a:xfrm>
                    <a:off x="0" y="0"/>
                    <a:ext cx="3095367" cy="688210"/>
                  </a:xfrm>
                  <a:prstGeom prst="rect">
                    <a:avLst/>
                  </a:prstGeom>
                </pic:spPr>
              </pic:pic>
            </a:graphicData>
          </a:graphic>
        </wp:inline>
      </w:drawing>
    </w:r>
  </w:p>
  <w:p w14:paraId="66E0F9B2" w14:textId="13C7044E" w:rsidR="00F81A28" w:rsidRDefault="001C7303" w:rsidP="00127DBC">
    <w:pPr>
      <w:pStyle w:val="Encabezado"/>
      <w:jc w:val="right"/>
      <w:rPr>
        <w:rStyle w:val="Hipervnculo"/>
        <w:rFonts w:ascii="Arial" w:hAnsi="Arial" w:cs="Arial"/>
        <w:color w:val="auto"/>
        <w:sz w:val="18"/>
        <w:szCs w:val="18"/>
        <w:u w:val="none"/>
        <w:shd w:val="clear" w:color="auto" w:fill="FFFFFF"/>
      </w:rPr>
    </w:pPr>
    <w:hyperlink r:id="rId2" w:history="1">
      <w:r w:rsidR="00F81A28" w:rsidRPr="006032E1">
        <w:rPr>
          <w:rStyle w:val="Hipervnculo"/>
          <w:rFonts w:ascii="Arial" w:hAnsi="Arial" w:cs="Arial"/>
          <w:color w:val="auto"/>
          <w:sz w:val="18"/>
          <w:szCs w:val="18"/>
          <w:u w:val="none"/>
          <w:shd w:val="clear" w:color="auto" w:fill="FFFFFF"/>
        </w:rPr>
        <w:t>FOR-GD-003</w:t>
      </w:r>
    </w:hyperlink>
  </w:p>
  <w:p w14:paraId="54FCE094" w14:textId="0440691B" w:rsidR="00F81A28" w:rsidRDefault="00F81A28" w:rsidP="00127DBC">
    <w:pPr>
      <w:pStyle w:val="Encabezado"/>
      <w:jc w:val="right"/>
      <w:rPr>
        <w:rStyle w:val="Hipervnculo"/>
        <w:rFonts w:ascii="Arial" w:hAnsi="Arial" w:cs="Arial"/>
        <w:color w:val="auto"/>
        <w:sz w:val="18"/>
        <w:szCs w:val="18"/>
        <w:u w:val="none"/>
        <w:shd w:val="clear" w:color="auto" w:fill="FFFFFF"/>
      </w:rPr>
    </w:pPr>
  </w:p>
  <w:p w14:paraId="360CF465" w14:textId="77777777" w:rsidR="00F81A28" w:rsidRPr="006032E1" w:rsidRDefault="00F81A28" w:rsidP="00127DBC">
    <w:pPr>
      <w:pStyle w:val="Encabezado"/>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2D"/>
    <w:multiLevelType w:val="hybridMultilevel"/>
    <w:tmpl w:val="C25A8AE6"/>
    <w:lvl w:ilvl="0" w:tplc="1D4C4946">
      <w:start w:val="1"/>
      <w:numFmt w:val="bullet"/>
      <w:lvlText w:val="·"/>
      <w:lvlJc w:val="left"/>
      <w:pPr>
        <w:ind w:left="720" w:hanging="360"/>
      </w:pPr>
      <w:rPr>
        <w:rFonts w:ascii="Symbol" w:hAnsi="Symbol" w:hint="default"/>
      </w:rPr>
    </w:lvl>
    <w:lvl w:ilvl="1" w:tplc="6C9C1A00">
      <w:start w:val="1"/>
      <w:numFmt w:val="bullet"/>
      <w:lvlText w:val="o"/>
      <w:lvlJc w:val="left"/>
      <w:pPr>
        <w:ind w:left="1440" w:hanging="360"/>
      </w:pPr>
      <w:rPr>
        <w:rFonts w:ascii="Courier New" w:hAnsi="Courier New" w:hint="default"/>
      </w:rPr>
    </w:lvl>
    <w:lvl w:ilvl="2" w:tplc="B3AA132E">
      <w:start w:val="1"/>
      <w:numFmt w:val="bullet"/>
      <w:lvlText w:val=""/>
      <w:lvlJc w:val="left"/>
      <w:pPr>
        <w:ind w:left="2160" w:hanging="360"/>
      </w:pPr>
      <w:rPr>
        <w:rFonts w:ascii="Wingdings" w:hAnsi="Wingdings" w:hint="default"/>
      </w:rPr>
    </w:lvl>
    <w:lvl w:ilvl="3" w:tplc="236AE456">
      <w:start w:val="1"/>
      <w:numFmt w:val="bullet"/>
      <w:lvlText w:val=""/>
      <w:lvlJc w:val="left"/>
      <w:pPr>
        <w:ind w:left="2880" w:hanging="360"/>
      </w:pPr>
      <w:rPr>
        <w:rFonts w:ascii="Symbol" w:hAnsi="Symbol" w:hint="default"/>
      </w:rPr>
    </w:lvl>
    <w:lvl w:ilvl="4" w:tplc="74CC25C2">
      <w:start w:val="1"/>
      <w:numFmt w:val="bullet"/>
      <w:lvlText w:val="o"/>
      <w:lvlJc w:val="left"/>
      <w:pPr>
        <w:ind w:left="3600" w:hanging="360"/>
      </w:pPr>
      <w:rPr>
        <w:rFonts w:ascii="Courier New" w:hAnsi="Courier New" w:hint="default"/>
      </w:rPr>
    </w:lvl>
    <w:lvl w:ilvl="5" w:tplc="FD94B864">
      <w:start w:val="1"/>
      <w:numFmt w:val="bullet"/>
      <w:lvlText w:val=""/>
      <w:lvlJc w:val="left"/>
      <w:pPr>
        <w:ind w:left="4320" w:hanging="360"/>
      </w:pPr>
      <w:rPr>
        <w:rFonts w:ascii="Wingdings" w:hAnsi="Wingdings" w:hint="default"/>
      </w:rPr>
    </w:lvl>
    <w:lvl w:ilvl="6" w:tplc="4468DAD0">
      <w:start w:val="1"/>
      <w:numFmt w:val="bullet"/>
      <w:lvlText w:val=""/>
      <w:lvlJc w:val="left"/>
      <w:pPr>
        <w:ind w:left="5040" w:hanging="360"/>
      </w:pPr>
      <w:rPr>
        <w:rFonts w:ascii="Symbol" w:hAnsi="Symbol" w:hint="default"/>
      </w:rPr>
    </w:lvl>
    <w:lvl w:ilvl="7" w:tplc="F02EC17E">
      <w:start w:val="1"/>
      <w:numFmt w:val="bullet"/>
      <w:lvlText w:val="o"/>
      <w:lvlJc w:val="left"/>
      <w:pPr>
        <w:ind w:left="5760" w:hanging="360"/>
      </w:pPr>
      <w:rPr>
        <w:rFonts w:ascii="Courier New" w:hAnsi="Courier New" w:hint="default"/>
      </w:rPr>
    </w:lvl>
    <w:lvl w:ilvl="8" w:tplc="B7CE089A">
      <w:start w:val="1"/>
      <w:numFmt w:val="bullet"/>
      <w:lvlText w:val=""/>
      <w:lvlJc w:val="left"/>
      <w:pPr>
        <w:ind w:left="6480" w:hanging="360"/>
      </w:pPr>
      <w:rPr>
        <w:rFonts w:ascii="Wingdings" w:hAnsi="Wingdings" w:hint="default"/>
      </w:rPr>
    </w:lvl>
  </w:abstractNum>
  <w:abstractNum w:abstractNumId="1" w15:restartNumberingAfterBreak="0">
    <w:nsid w:val="010E3226"/>
    <w:multiLevelType w:val="hybridMultilevel"/>
    <w:tmpl w:val="22EE83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8A46A8"/>
    <w:multiLevelType w:val="hybridMultilevel"/>
    <w:tmpl w:val="C394A04E"/>
    <w:lvl w:ilvl="0" w:tplc="63949022">
      <w:start w:val="1"/>
      <w:numFmt w:val="bullet"/>
      <w:lvlText w:val="·"/>
      <w:lvlJc w:val="left"/>
      <w:pPr>
        <w:ind w:left="720" w:hanging="360"/>
      </w:pPr>
      <w:rPr>
        <w:rFonts w:ascii="Symbol" w:hAnsi="Symbol" w:hint="default"/>
      </w:rPr>
    </w:lvl>
    <w:lvl w:ilvl="1" w:tplc="FC4CB8AA">
      <w:start w:val="1"/>
      <w:numFmt w:val="bullet"/>
      <w:lvlText w:val="o"/>
      <w:lvlJc w:val="left"/>
      <w:pPr>
        <w:ind w:left="1440" w:hanging="360"/>
      </w:pPr>
      <w:rPr>
        <w:rFonts w:ascii="Courier New" w:hAnsi="Courier New" w:hint="default"/>
      </w:rPr>
    </w:lvl>
    <w:lvl w:ilvl="2" w:tplc="FCF2534A">
      <w:start w:val="1"/>
      <w:numFmt w:val="bullet"/>
      <w:lvlText w:val=""/>
      <w:lvlJc w:val="left"/>
      <w:pPr>
        <w:ind w:left="2160" w:hanging="360"/>
      </w:pPr>
      <w:rPr>
        <w:rFonts w:ascii="Wingdings" w:hAnsi="Wingdings" w:hint="default"/>
      </w:rPr>
    </w:lvl>
    <w:lvl w:ilvl="3" w:tplc="B7B2C8D2">
      <w:start w:val="1"/>
      <w:numFmt w:val="bullet"/>
      <w:lvlText w:val=""/>
      <w:lvlJc w:val="left"/>
      <w:pPr>
        <w:ind w:left="2880" w:hanging="360"/>
      </w:pPr>
      <w:rPr>
        <w:rFonts w:ascii="Symbol" w:hAnsi="Symbol" w:hint="default"/>
      </w:rPr>
    </w:lvl>
    <w:lvl w:ilvl="4" w:tplc="A358F894">
      <w:start w:val="1"/>
      <w:numFmt w:val="bullet"/>
      <w:lvlText w:val="o"/>
      <w:lvlJc w:val="left"/>
      <w:pPr>
        <w:ind w:left="3600" w:hanging="360"/>
      </w:pPr>
      <w:rPr>
        <w:rFonts w:ascii="Courier New" w:hAnsi="Courier New" w:hint="default"/>
      </w:rPr>
    </w:lvl>
    <w:lvl w:ilvl="5" w:tplc="DBCA6A22">
      <w:start w:val="1"/>
      <w:numFmt w:val="bullet"/>
      <w:lvlText w:val=""/>
      <w:lvlJc w:val="left"/>
      <w:pPr>
        <w:ind w:left="4320" w:hanging="360"/>
      </w:pPr>
      <w:rPr>
        <w:rFonts w:ascii="Wingdings" w:hAnsi="Wingdings" w:hint="default"/>
      </w:rPr>
    </w:lvl>
    <w:lvl w:ilvl="6" w:tplc="2BD25C82">
      <w:start w:val="1"/>
      <w:numFmt w:val="bullet"/>
      <w:lvlText w:val=""/>
      <w:lvlJc w:val="left"/>
      <w:pPr>
        <w:ind w:left="5040" w:hanging="360"/>
      </w:pPr>
      <w:rPr>
        <w:rFonts w:ascii="Symbol" w:hAnsi="Symbol" w:hint="default"/>
      </w:rPr>
    </w:lvl>
    <w:lvl w:ilvl="7" w:tplc="7DCC6C08">
      <w:start w:val="1"/>
      <w:numFmt w:val="bullet"/>
      <w:lvlText w:val="o"/>
      <w:lvlJc w:val="left"/>
      <w:pPr>
        <w:ind w:left="5760" w:hanging="360"/>
      </w:pPr>
      <w:rPr>
        <w:rFonts w:ascii="Courier New" w:hAnsi="Courier New" w:hint="default"/>
      </w:rPr>
    </w:lvl>
    <w:lvl w:ilvl="8" w:tplc="EDD6ED48">
      <w:start w:val="1"/>
      <w:numFmt w:val="bullet"/>
      <w:lvlText w:val=""/>
      <w:lvlJc w:val="left"/>
      <w:pPr>
        <w:ind w:left="6480" w:hanging="360"/>
      </w:pPr>
      <w:rPr>
        <w:rFonts w:ascii="Wingdings" w:hAnsi="Wingdings" w:hint="default"/>
      </w:rPr>
    </w:lvl>
  </w:abstractNum>
  <w:abstractNum w:abstractNumId="3" w15:restartNumberingAfterBreak="0">
    <w:nsid w:val="01CC165D"/>
    <w:multiLevelType w:val="hybridMultilevel"/>
    <w:tmpl w:val="637020AC"/>
    <w:lvl w:ilvl="0" w:tplc="E7AA2A8E">
      <w:start w:val="1"/>
      <w:numFmt w:val="bullet"/>
      <w:lvlText w:val=""/>
      <w:lvlJc w:val="left"/>
      <w:pPr>
        <w:ind w:left="720" w:hanging="360"/>
      </w:pPr>
      <w:rPr>
        <w:rFonts w:ascii="Symbol" w:hAnsi="Symbol" w:hint="default"/>
      </w:rPr>
    </w:lvl>
    <w:lvl w:ilvl="1" w:tplc="DCAC2EE6">
      <w:start w:val="1"/>
      <w:numFmt w:val="bullet"/>
      <w:lvlText w:val="o"/>
      <w:lvlJc w:val="left"/>
      <w:pPr>
        <w:ind w:left="1440" w:hanging="360"/>
      </w:pPr>
      <w:rPr>
        <w:rFonts w:ascii="Courier New" w:hAnsi="Courier New" w:hint="default"/>
      </w:rPr>
    </w:lvl>
    <w:lvl w:ilvl="2" w:tplc="B728F4D6">
      <w:start w:val="1"/>
      <w:numFmt w:val="bullet"/>
      <w:lvlText w:val=""/>
      <w:lvlJc w:val="left"/>
      <w:pPr>
        <w:ind w:left="2160" w:hanging="360"/>
      </w:pPr>
      <w:rPr>
        <w:rFonts w:ascii="Wingdings" w:hAnsi="Wingdings" w:hint="default"/>
      </w:rPr>
    </w:lvl>
    <w:lvl w:ilvl="3" w:tplc="67FA4454">
      <w:start w:val="1"/>
      <w:numFmt w:val="bullet"/>
      <w:lvlText w:val=""/>
      <w:lvlJc w:val="left"/>
      <w:pPr>
        <w:ind w:left="2880" w:hanging="360"/>
      </w:pPr>
      <w:rPr>
        <w:rFonts w:ascii="Symbol" w:hAnsi="Symbol" w:hint="default"/>
      </w:rPr>
    </w:lvl>
    <w:lvl w:ilvl="4" w:tplc="CF36F6A8">
      <w:start w:val="1"/>
      <w:numFmt w:val="bullet"/>
      <w:lvlText w:val="o"/>
      <w:lvlJc w:val="left"/>
      <w:pPr>
        <w:ind w:left="3600" w:hanging="360"/>
      </w:pPr>
      <w:rPr>
        <w:rFonts w:ascii="Courier New" w:hAnsi="Courier New" w:hint="default"/>
      </w:rPr>
    </w:lvl>
    <w:lvl w:ilvl="5" w:tplc="268AE86A">
      <w:start w:val="1"/>
      <w:numFmt w:val="bullet"/>
      <w:lvlText w:val=""/>
      <w:lvlJc w:val="left"/>
      <w:pPr>
        <w:ind w:left="4320" w:hanging="360"/>
      </w:pPr>
      <w:rPr>
        <w:rFonts w:ascii="Wingdings" w:hAnsi="Wingdings" w:hint="default"/>
      </w:rPr>
    </w:lvl>
    <w:lvl w:ilvl="6" w:tplc="DB60A0B2">
      <w:start w:val="1"/>
      <w:numFmt w:val="bullet"/>
      <w:lvlText w:val=""/>
      <w:lvlJc w:val="left"/>
      <w:pPr>
        <w:ind w:left="5040" w:hanging="360"/>
      </w:pPr>
      <w:rPr>
        <w:rFonts w:ascii="Symbol" w:hAnsi="Symbol" w:hint="default"/>
      </w:rPr>
    </w:lvl>
    <w:lvl w:ilvl="7" w:tplc="3AF4ED6A">
      <w:start w:val="1"/>
      <w:numFmt w:val="bullet"/>
      <w:lvlText w:val="o"/>
      <w:lvlJc w:val="left"/>
      <w:pPr>
        <w:ind w:left="5760" w:hanging="360"/>
      </w:pPr>
      <w:rPr>
        <w:rFonts w:ascii="Courier New" w:hAnsi="Courier New" w:hint="default"/>
      </w:rPr>
    </w:lvl>
    <w:lvl w:ilvl="8" w:tplc="94868414">
      <w:start w:val="1"/>
      <w:numFmt w:val="bullet"/>
      <w:lvlText w:val=""/>
      <w:lvlJc w:val="left"/>
      <w:pPr>
        <w:ind w:left="6480" w:hanging="360"/>
      </w:pPr>
      <w:rPr>
        <w:rFonts w:ascii="Wingdings" w:hAnsi="Wingdings" w:hint="default"/>
      </w:rPr>
    </w:lvl>
  </w:abstractNum>
  <w:abstractNum w:abstractNumId="4" w15:restartNumberingAfterBreak="0">
    <w:nsid w:val="038710D6"/>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061415"/>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130C99"/>
    <w:multiLevelType w:val="hybridMultilevel"/>
    <w:tmpl w:val="DEA26B74"/>
    <w:lvl w:ilvl="0" w:tplc="9C525C3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4572C34"/>
    <w:multiLevelType w:val="hybridMultilevel"/>
    <w:tmpl w:val="E16A444E"/>
    <w:lvl w:ilvl="0" w:tplc="B614C596">
      <w:start w:val="1"/>
      <w:numFmt w:val="bullet"/>
      <w:lvlText w:val="·"/>
      <w:lvlJc w:val="left"/>
      <w:pPr>
        <w:ind w:left="720" w:hanging="360"/>
      </w:pPr>
      <w:rPr>
        <w:rFonts w:ascii="Symbol" w:hAnsi="Symbol" w:hint="default"/>
      </w:rPr>
    </w:lvl>
    <w:lvl w:ilvl="1" w:tplc="B282D99C">
      <w:start w:val="1"/>
      <w:numFmt w:val="bullet"/>
      <w:lvlText w:val="o"/>
      <w:lvlJc w:val="left"/>
      <w:pPr>
        <w:ind w:left="1440" w:hanging="360"/>
      </w:pPr>
      <w:rPr>
        <w:rFonts w:ascii="Courier New" w:hAnsi="Courier New" w:hint="default"/>
      </w:rPr>
    </w:lvl>
    <w:lvl w:ilvl="2" w:tplc="EF16A54E">
      <w:start w:val="1"/>
      <w:numFmt w:val="bullet"/>
      <w:lvlText w:val=""/>
      <w:lvlJc w:val="left"/>
      <w:pPr>
        <w:ind w:left="2160" w:hanging="360"/>
      </w:pPr>
      <w:rPr>
        <w:rFonts w:ascii="Wingdings" w:hAnsi="Wingdings" w:hint="default"/>
      </w:rPr>
    </w:lvl>
    <w:lvl w:ilvl="3" w:tplc="133C3F44">
      <w:start w:val="1"/>
      <w:numFmt w:val="bullet"/>
      <w:lvlText w:val=""/>
      <w:lvlJc w:val="left"/>
      <w:pPr>
        <w:ind w:left="2880" w:hanging="360"/>
      </w:pPr>
      <w:rPr>
        <w:rFonts w:ascii="Symbol" w:hAnsi="Symbol" w:hint="default"/>
      </w:rPr>
    </w:lvl>
    <w:lvl w:ilvl="4" w:tplc="7232839A">
      <w:start w:val="1"/>
      <w:numFmt w:val="bullet"/>
      <w:lvlText w:val="o"/>
      <w:lvlJc w:val="left"/>
      <w:pPr>
        <w:ind w:left="3600" w:hanging="360"/>
      </w:pPr>
      <w:rPr>
        <w:rFonts w:ascii="Courier New" w:hAnsi="Courier New" w:hint="default"/>
      </w:rPr>
    </w:lvl>
    <w:lvl w:ilvl="5" w:tplc="3C2491A0">
      <w:start w:val="1"/>
      <w:numFmt w:val="bullet"/>
      <w:lvlText w:val=""/>
      <w:lvlJc w:val="left"/>
      <w:pPr>
        <w:ind w:left="4320" w:hanging="360"/>
      </w:pPr>
      <w:rPr>
        <w:rFonts w:ascii="Wingdings" w:hAnsi="Wingdings" w:hint="default"/>
      </w:rPr>
    </w:lvl>
    <w:lvl w:ilvl="6" w:tplc="5454AEAA">
      <w:start w:val="1"/>
      <w:numFmt w:val="bullet"/>
      <w:lvlText w:val=""/>
      <w:lvlJc w:val="left"/>
      <w:pPr>
        <w:ind w:left="5040" w:hanging="360"/>
      </w:pPr>
      <w:rPr>
        <w:rFonts w:ascii="Symbol" w:hAnsi="Symbol" w:hint="default"/>
      </w:rPr>
    </w:lvl>
    <w:lvl w:ilvl="7" w:tplc="54FCC704">
      <w:start w:val="1"/>
      <w:numFmt w:val="bullet"/>
      <w:lvlText w:val="o"/>
      <w:lvlJc w:val="left"/>
      <w:pPr>
        <w:ind w:left="5760" w:hanging="360"/>
      </w:pPr>
      <w:rPr>
        <w:rFonts w:ascii="Courier New" w:hAnsi="Courier New" w:hint="default"/>
      </w:rPr>
    </w:lvl>
    <w:lvl w:ilvl="8" w:tplc="5FFA97CC">
      <w:start w:val="1"/>
      <w:numFmt w:val="bullet"/>
      <w:lvlText w:val=""/>
      <w:lvlJc w:val="left"/>
      <w:pPr>
        <w:ind w:left="6480" w:hanging="360"/>
      </w:pPr>
      <w:rPr>
        <w:rFonts w:ascii="Wingdings" w:hAnsi="Wingdings" w:hint="default"/>
      </w:rPr>
    </w:lvl>
  </w:abstractNum>
  <w:abstractNum w:abstractNumId="8" w15:restartNumberingAfterBreak="0">
    <w:nsid w:val="04AE2724"/>
    <w:multiLevelType w:val="hybridMultilevel"/>
    <w:tmpl w:val="D318F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C3331E"/>
    <w:multiLevelType w:val="hybridMultilevel"/>
    <w:tmpl w:val="A5E23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645433B"/>
    <w:multiLevelType w:val="hybridMultilevel"/>
    <w:tmpl w:val="D37AB0A2"/>
    <w:lvl w:ilvl="0" w:tplc="EE6EA016">
      <w:start w:val="1"/>
      <w:numFmt w:val="bullet"/>
      <w:lvlText w:val=""/>
      <w:lvlJc w:val="left"/>
      <w:pPr>
        <w:ind w:left="720" w:hanging="360"/>
      </w:pPr>
      <w:rPr>
        <w:rFonts w:ascii="Symbol" w:hAnsi="Symbol" w:hint="default"/>
      </w:rPr>
    </w:lvl>
    <w:lvl w:ilvl="1" w:tplc="14962A0C">
      <w:start w:val="1"/>
      <w:numFmt w:val="bullet"/>
      <w:lvlText w:val="o"/>
      <w:lvlJc w:val="left"/>
      <w:pPr>
        <w:ind w:left="1440" w:hanging="360"/>
      </w:pPr>
      <w:rPr>
        <w:rFonts w:ascii="Courier New" w:hAnsi="Courier New" w:hint="default"/>
      </w:rPr>
    </w:lvl>
    <w:lvl w:ilvl="2" w:tplc="8D42B9E4">
      <w:start w:val="1"/>
      <w:numFmt w:val="bullet"/>
      <w:lvlText w:val=""/>
      <w:lvlJc w:val="left"/>
      <w:pPr>
        <w:ind w:left="2160" w:hanging="360"/>
      </w:pPr>
      <w:rPr>
        <w:rFonts w:ascii="Wingdings" w:hAnsi="Wingdings" w:hint="default"/>
      </w:rPr>
    </w:lvl>
    <w:lvl w:ilvl="3" w:tplc="F3F24926">
      <w:start w:val="1"/>
      <w:numFmt w:val="bullet"/>
      <w:lvlText w:val=""/>
      <w:lvlJc w:val="left"/>
      <w:pPr>
        <w:ind w:left="2880" w:hanging="360"/>
      </w:pPr>
      <w:rPr>
        <w:rFonts w:ascii="Symbol" w:hAnsi="Symbol" w:hint="default"/>
      </w:rPr>
    </w:lvl>
    <w:lvl w:ilvl="4" w:tplc="8D56C884">
      <w:start w:val="1"/>
      <w:numFmt w:val="bullet"/>
      <w:lvlText w:val="o"/>
      <w:lvlJc w:val="left"/>
      <w:pPr>
        <w:ind w:left="3600" w:hanging="360"/>
      </w:pPr>
      <w:rPr>
        <w:rFonts w:ascii="Courier New" w:hAnsi="Courier New" w:hint="default"/>
      </w:rPr>
    </w:lvl>
    <w:lvl w:ilvl="5" w:tplc="0D76C4D2">
      <w:start w:val="1"/>
      <w:numFmt w:val="bullet"/>
      <w:lvlText w:val=""/>
      <w:lvlJc w:val="left"/>
      <w:pPr>
        <w:ind w:left="4320" w:hanging="360"/>
      </w:pPr>
      <w:rPr>
        <w:rFonts w:ascii="Wingdings" w:hAnsi="Wingdings" w:hint="default"/>
      </w:rPr>
    </w:lvl>
    <w:lvl w:ilvl="6" w:tplc="3F96BB3A">
      <w:start w:val="1"/>
      <w:numFmt w:val="bullet"/>
      <w:lvlText w:val=""/>
      <w:lvlJc w:val="left"/>
      <w:pPr>
        <w:ind w:left="5040" w:hanging="360"/>
      </w:pPr>
      <w:rPr>
        <w:rFonts w:ascii="Symbol" w:hAnsi="Symbol" w:hint="default"/>
      </w:rPr>
    </w:lvl>
    <w:lvl w:ilvl="7" w:tplc="15523B34">
      <w:start w:val="1"/>
      <w:numFmt w:val="bullet"/>
      <w:lvlText w:val="o"/>
      <w:lvlJc w:val="left"/>
      <w:pPr>
        <w:ind w:left="5760" w:hanging="360"/>
      </w:pPr>
      <w:rPr>
        <w:rFonts w:ascii="Courier New" w:hAnsi="Courier New" w:hint="default"/>
      </w:rPr>
    </w:lvl>
    <w:lvl w:ilvl="8" w:tplc="C098321C">
      <w:start w:val="1"/>
      <w:numFmt w:val="bullet"/>
      <w:lvlText w:val=""/>
      <w:lvlJc w:val="left"/>
      <w:pPr>
        <w:ind w:left="6480" w:hanging="360"/>
      </w:pPr>
      <w:rPr>
        <w:rFonts w:ascii="Wingdings" w:hAnsi="Wingdings" w:hint="default"/>
      </w:rPr>
    </w:lvl>
  </w:abstractNum>
  <w:abstractNum w:abstractNumId="11" w15:restartNumberingAfterBreak="0">
    <w:nsid w:val="07D94CA1"/>
    <w:multiLevelType w:val="hybridMultilevel"/>
    <w:tmpl w:val="E01E9282"/>
    <w:lvl w:ilvl="0" w:tplc="2244085C">
      <w:start w:val="1"/>
      <w:numFmt w:val="bullet"/>
      <w:lvlText w:val="·"/>
      <w:lvlJc w:val="left"/>
      <w:pPr>
        <w:ind w:left="720" w:hanging="360"/>
      </w:pPr>
      <w:rPr>
        <w:rFonts w:ascii="Symbol" w:hAnsi="Symbol" w:hint="default"/>
      </w:rPr>
    </w:lvl>
    <w:lvl w:ilvl="1" w:tplc="10DE578A">
      <w:start w:val="1"/>
      <w:numFmt w:val="bullet"/>
      <w:lvlText w:val="o"/>
      <w:lvlJc w:val="left"/>
      <w:pPr>
        <w:ind w:left="1440" w:hanging="360"/>
      </w:pPr>
      <w:rPr>
        <w:rFonts w:ascii="Courier New" w:hAnsi="Courier New" w:hint="default"/>
      </w:rPr>
    </w:lvl>
    <w:lvl w:ilvl="2" w:tplc="9AB0E17A">
      <w:start w:val="1"/>
      <w:numFmt w:val="bullet"/>
      <w:lvlText w:val=""/>
      <w:lvlJc w:val="left"/>
      <w:pPr>
        <w:ind w:left="2160" w:hanging="360"/>
      </w:pPr>
      <w:rPr>
        <w:rFonts w:ascii="Wingdings" w:hAnsi="Wingdings" w:hint="default"/>
      </w:rPr>
    </w:lvl>
    <w:lvl w:ilvl="3" w:tplc="97BC7464">
      <w:start w:val="1"/>
      <w:numFmt w:val="bullet"/>
      <w:lvlText w:val=""/>
      <w:lvlJc w:val="left"/>
      <w:pPr>
        <w:ind w:left="2880" w:hanging="360"/>
      </w:pPr>
      <w:rPr>
        <w:rFonts w:ascii="Symbol" w:hAnsi="Symbol" w:hint="default"/>
      </w:rPr>
    </w:lvl>
    <w:lvl w:ilvl="4" w:tplc="7DF6EB20">
      <w:start w:val="1"/>
      <w:numFmt w:val="bullet"/>
      <w:lvlText w:val="o"/>
      <w:lvlJc w:val="left"/>
      <w:pPr>
        <w:ind w:left="3600" w:hanging="360"/>
      </w:pPr>
      <w:rPr>
        <w:rFonts w:ascii="Courier New" w:hAnsi="Courier New" w:hint="default"/>
      </w:rPr>
    </w:lvl>
    <w:lvl w:ilvl="5" w:tplc="BDB8D39E">
      <w:start w:val="1"/>
      <w:numFmt w:val="bullet"/>
      <w:lvlText w:val=""/>
      <w:lvlJc w:val="left"/>
      <w:pPr>
        <w:ind w:left="4320" w:hanging="360"/>
      </w:pPr>
      <w:rPr>
        <w:rFonts w:ascii="Wingdings" w:hAnsi="Wingdings" w:hint="default"/>
      </w:rPr>
    </w:lvl>
    <w:lvl w:ilvl="6" w:tplc="EBCC9CA0">
      <w:start w:val="1"/>
      <w:numFmt w:val="bullet"/>
      <w:lvlText w:val=""/>
      <w:lvlJc w:val="left"/>
      <w:pPr>
        <w:ind w:left="5040" w:hanging="360"/>
      </w:pPr>
      <w:rPr>
        <w:rFonts w:ascii="Symbol" w:hAnsi="Symbol" w:hint="default"/>
      </w:rPr>
    </w:lvl>
    <w:lvl w:ilvl="7" w:tplc="53323792">
      <w:start w:val="1"/>
      <w:numFmt w:val="bullet"/>
      <w:lvlText w:val="o"/>
      <w:lvlJc w:val="left"/>
      <w:pPr>
        <w:ind w:left="5760" w:hanging="360"/>
      </w:pPr>
      <w:rPr>
        <w:rFonts w:ascii="Courier New" w:hAnsi="Courier New" w:hint="default"/>
      </w:rPr>
    </w:lvl>
    <w:lvl w:ilvl="8" w:tplc="51CA2F2A">
      <w:start w:val="1"/>
      <w:numFmt w:val="bullet"/>
      <w:lvlText w:val=""/>
      <w:lvlJc w:val="left"/>
      <w:pPr>
        <w:ind w:left="6480" w:hanging="360"/>
      </w:pPr>
      <w:rPr>
        <w:rFonts w:ascii="Wingdings" w:hAnsi="Wingdings" w:hint="default"/>
      </w:rPr>
    </w:lvl>
  </w:abstractNum>
  <w:abstractNum w:abstractNumId="12" w15:restartNumberingAfterBreak="0">
    <w:nsid w:val="080A23DE"/>
    <w:multiLevelType w:val="hybridMultilevel"/>
    <w:tmpl w:val="5BA07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9F64921"/>
    <w:multiLevelType w:val="hybridMultilevel"/>
    <w:tmpl w:val="9D9CE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BC658C7"/>
    <w:multiLevelType w:val="hybridMultilevel"/>
    <w:tmpl w:val="20420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6D1F46"/>
    <w:multiLevelType w:val="hybridMultilevel"/>
    <w:tmpl w:val="51F8E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0F6511E"/>
    <w:multiLevelType w:val="hybridMultilevel"/>
    <w:tmpl w:val="A1002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7DD25E5"/>
    <w:multiLevelType w:val="hybridMultilevel"/>
    <w:tmpl w:val="026AE760"/>
    <w:lvl w:ilvl="0" w:tplc="03146D96">
      <w:start w:val="1"/>
      <w:numFmt w:val="bullet"/>
      <w:lvlText w:val="·"/>
      <w:lvlJc w:val="left"/>
      <w:pPr>
        <w:ind w:left="720" w:hanging="360"/>
      </w:pPr>
      <w:rPr>
        <w:rFonts w:ascii="Symbol" w:hAnsi="Symbol" w:hint="default"/>
      </w:rPr>
    </w:lvl>
    <w:lvl w:ilvl="1" w:tplc="A51E0F3E">
      <w:start w:val="1"/>
      <w:numFmt w:val="bullet"/>
      <w:lvlText w:val="o"/>
      <w:lvlJc w:val="left"/>
      <w:pPr>
        <w:ind w:left="1440" w:hanging="360"/>
      </w:pPr>
      <w:rPr>
        <w:rFonts w:ascii="Courier New" w:hAnsi="Courier New" w:hint="default"/>
      </w:rPr>
    </w:lvl>
    <w:lvl w:ilvl="2" w:tplc="23F4CBD0">
      <w:start w:val="1"/>
      <w:numFmt w:val="bullet"/>
      <w:lvlText w:val=""/>
      <w:lvlJc w:val="left"/>
      <w:pPr>
        <w:ind w:left="2160" w:hanging="360"/>
      </w:pPr>
      <w:rPr>
        <w:rFonts w:ascii="Wingdings" w:hAnsi="Wingdings" w:hint="default"/>
      </w:rPr>
    </w:lvl>
    <w:lvl w:ilvl="3" w:tplc="88324582">
      <w:start w:val="1"/>
      <w:numFmt w:val="bullet"/>
      <w:lvlText w:val=""/>
      <w:lvlJc w:val="left"/>
      <w:pPr>
        <w:ind w:left="2880" w:hanging="360"/>
      </w:pPr>
      <w:rPr>
        <w:rFonts w:ascii="Symbol" w:hAnsi="Symbol" w:hint="default"/>
      </w:rPr>
    </w:lvl>
    <w:lvl w:ilvl="4" w:tplc="12824736">
      <w:start w:val="1"/>
      <w:numFmt w:val="bullet"/>
      <w:lvlText w:val="o"/>
      <w:lvlJc w:val="left"/>
      <w:pPr>
        <w:ind w:left="3600" w:hanging="360"/>
      </w:pPr>
      <w:rPr>
        <w:rFonts w:ascii="Courier New" w:hAnsi="Courier New" w:hint="default"/>
      </w:rPr>
    </w:lvl>
    <w:lvl w:ilvl="5" w:tplc="3BAA7BE6">
      <w:start w:val="1"/>
      <w:numFmt w:val="bullet"/>
      <w:lvlText w:val=""/>
      <w:lvlJc w:val="left"/>
      <w:pPr>
        <w:ind w:left="4320" w:hanging="360"/>
      </w:pPr>
      <w:rPr>
        <w:rFonts w:ascii="Wingdings" w:hAnsi="Wingdings" w:hint="default"/>
      </w:rPr>
    </w:lvl>
    <w:lvl w:ilvl="6" w:tplc="A124908A">
      <w:start w:val="1"/>
      <w:numFmt w:val="bullet"/>
      <w:lvlText w:val=""/>
      <w:lvlJc w:val="left"/>
      <w:pPr>
        <w:ind w:left="5040" w:hanging="360"/>
      </w:pPr>
      <w:rPr>
        <w:rFonts w:ascii="Symbol" w:hAnsi="Symbol" w:hint="default"/>
      </w:rPr>
    </w:lvl>
    <w:lvl w:ilvl="7" w:tplc="9A4A7926">
      <w:start w:val="1"/>
      <w:numFmt w:val="bullet"/>
      <w:lvlText w:val="o"/>
      <w:lvlJc w:val="left"/>
      <w:pPr>
        <w:ind w:left="5760" w:hanging="360"/>
      </w:pPr>
      <w:rPr>
        <w:rFonts w:ascii="Courier New" w:hAnsi="Courier New" w:hint="default"/>
      </w:rPr>
    </w:lvl>
    <w:lvl w:ilvl="8" w:tplc="203ACF26">
      <w:start w:val="1"/>
      <w:numFmt w:val="bullet"/>
      <w:lvlText w:val=""/>
      <w:lvlJc w:val="left"/>
      <w:pPr>
        <w:ind w:left="6480" w:hanging="360"/>
      </w:pPr>
      <w:rPr>
        <w:rFonts w:ascii="Wingdings" w:hAnsi="Wingdings" w:hint="default"/>
      </w:rPr>
    </w:lvl>
  </w:abstractNum>
  <w:abstractNum w:abstractNumId="18" w15:restartNumberingAfterBreak="0">
    <w:nsid w:val="195B6727"/>
    <w:multiLevelType w:val="hybridMultilevel"/>
    <w:tmpl w:val="3E5A710E"/>
    <w:lvl w:ilvl="0" w:tplc="AA864CB6">
      <w:start w:val="1"/>
      <w:numFmt w:val="bullet"/>
      <w:lvlText w:val="·"/>
      <w:lvlJc w:val="left"/>
      <w:pPr>
        <w:ind w:left="720" w:hanging="360"/>
      </w:pPr>
      <w:rPr>
        <w:rFonts w:ascii="Symbol" w:hAnsi="Symbol" w:hint="default"/>
      </w:rPr>
    </w:lvl>
    <w:lvl w:ilvl="1" w:tplc="47C22E54">
      <w:start w:val="1"/>
      <w:numFmt w:val="bullet"/>
      <w:lvlText w:val="o"/>
      <w:lvlJc w:val="left"/>
      <w:pPr>
        <w:ind w:left="1440" w:hanging="360"/>
      </w:pPr>
      <w:rPr>
        <w:rFonts w:ascii="Courier New" w:hAnsi="Courier New" w:hint="default"/>
      </w:rPr>
    </w:lvl>
    <w:lvl w:ilvl="2" w:tplc="D56E7816">
      <w:start w:val="1"/>
      <w:numFmt w:val="bullet"/>
      <w:lvlText w:val=""/>
      <w:lvlJc w:val="left"/>
      <w:pPr>
        <w:ind w:left="2160" w:hanging="360"/>
      </w:pPr>
      <w:rPr>
        <w:rFonts w:ascii="Wingdings" w:hAnsi="Wingdings" w:hint="default"/>
      </w:rPr>
    </w:lvl>
    <w:lvl w:ilvl="3" w:tplc="7D0C9E94">
      <w:start w:val="1"/>
      <w:numFmt w:val="bullet"/>
      <w:lvlText w:val=""/>
      <w:lvlJc w:val="left"/>
      <w:pPr>
        <w:ind w:left="2880" w:hanging="360"/>
      </w:pPr>
      <w:rPr>
        <w:rFonts w:ascii="Symbol" w:hAnsi="Symbol" w:hint="default"/>
      </w:rPr>
    </w:lvl>
    <w:lvl w:ilvl="4" w:tplc="2A3CCCC8">
      <w:start w:val="1"/>
      <w:numFmt w:val="bullet"/>
      <w:lvlText w:val="o"/>
      <w:lvlJc w:val="left"/>
      <w:pPr>
        <w:ind w:left="3600" w:hanging="360"/>
      </w:pPr>
      <w:rPr>
        <w:rFonts w:ascii="Courier New" w:hAnsi="Courier New" w:hint="default"/>
      </w:rPr>
    </w:lvl>
    <w:lvl w:ilvl="5" w:tplc="BE4CE084">
      <w:start w:val="1"/>
      <w:numFmt w:val="bullet"/>
      <w:lvlText w:val=""/>
      <w:lvlJc w:val="left"/>
      <w:pPr>
        <w:ind w:left="4320" w:hanging="360"/>
      </w:pPr>
      <w:rPr>
        <w:rFonts w:ascii="Wingdings" w:hAnsi="Wingdings" w:hint="default"/>
      </w:rPr>
    </w:lvl>
    <w:lvl w:ilvl="6" w:tplc="B7105876">
      <w:start w:val="1"/>
      <w:numFmt w:val="bullet"/>
      <w:lvlText w:val=""/>
      <w:lvlJc w:val="left"/>
      <w:pPr>
        <w:ind w:left="5040" w:hanging="360"/>
      </w:pPr>
      <w:rPr>
        <w:rFonts w:ascii="Symbol" w:hAnsi="Symbol" w:hint="default"/>
      </w:rPr>
    </w:lvl>
    <w:lvl w:ilvl="7" w:tplc="F9A61AA0">
      <w:start w:val="1"/>
      <w:numFmt w:val="bullet"/>
      <w:lvlText w:val="o"/>
      <w:lvlJc w:val="left"/>
      <w:pPr>
        <w:ind w:left="5760" w:hanging="360"/>
      </w:pPr>
      <w:rPr>
        <w:rFonts w:ascii="Courier New" w:hAnsi="Courier New" w:hint="default"/>
      </w:rPr>
    </w:lvl>
    <w:lvl w:ilvl="8" w:tplc="E6481EF2">
      <w:start w:val="1"/>
      <w:numFmt w:val="bullet"/>
      <w:lvlText w:val=""/>
      <w:lvlJc w:val="left"/>
      <w:pPr>
        <w:ind w:left="6480" w:hanging="360"/>
      </w:pPr>
      <w:rPr>
        <w:rFonts w:ascii="Wingdings" w:hAnsi="Wingdings" w:hint="default"/>
      </w:rPr>
    </w:lvl>
  </w:abstractNum>
  <w:abstractNum w:abstractNumId="19" w15:restartNumberingAfterBreak="0">
    <w:nsid w:val="1DD0789F"/>
    <w:multiLevelType w:val="hybridMultilevel"/>
    <w:tmpl w:val="C4720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E781921"/>
    <w:multiLevelType w:val="hybridMultilevel"/>
    <w:tmpl w:val="EAF42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F0F388C"/>
    <w:multiLevelType w:val="hybridMultilevel"/>
    <w:tmpl w:val="CF50B4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1351644"/>
    <w:multiLevelType w:val="hybridMultilevel"/>
    <w:tmpl w:val="DE5C280E"/>
    <w:lvl w:ilvl="0" w:tplc="0A3ACEF8">
      <w:start w:val="1"/>
      <w:numFmt w:val="bullet"/>
      <w:lvlText w:val="·"/>
      <w:lvlJc w:val="left"/>
      <w:pPr>
        <w:ind w:left="720" w:hanging="360"/>
      </w:pPr>
      <w:rPr>
        <w:rFonts w:ascii="Symbol" w:hAnsi="Symbol" w:hint="default"/>
      </w:rPr>
    </w:lvl>
    <w:lvl w:ilvl="1" w:tplc="B21C57F0">
      <w:start w:val="1"/>
      <w:numFmt w:val="bullet"/>
      <w:lvlText w:val="o"/>
      <w:lvlJc w:val="left"/>
      <w:pPr>
        <w:ind w:left="1440" w:hanging="360"/>
      </w:pPr>
      <w:rPr>
        <w:rFonts w:ascii="Courier New" w:hAnsi="Courier New" w:hint="default"/>
      </w:rPr>
    </w:lvl>
    <w:lvl w:ilvl="2" w:tplc="2ACAE958">
      <w:start w:val="1"/>
      <w:numFmt w:val="bullet"/>
      <w:lvlText w:val=""/>
      <w:lvlJc w:val="left"/>
      <w:pPr>
        <w:ind w:left="2160" w:hanging="360"/>
      </w:pPr>
      <w:rPr>
        <w:rFonts w:ascii="Wingdings" w:hAnsi="Wingdings" w:hint="default"/>
      </w:rPr>
    </w:lvl>
    <w:lvl w:ilvl="3" w:tplc="6D0CFEE2">
      <w:start w:val="1"/>
      <w:numFmt w:val="bullet"/>
      <w:lvlText w:val=""/>
      <w:lvlJc w:val="left"/>
      <w:pPr>
        <w:ind w:left="2880" w:hanging="360"/>
      </w:pPr>
      <w:rPr>
        <w:rFonts w:ascii="Symbol" w:hAnsi="Symbol" w:hint="default"/>
      </w:rPr>
    </w:lvl>
    <w:lvl w:ilvl="4" w:tplc="C714EB8C">
      <w:start w:val="1"/>
      <w:numFmt w:val="bullet"/>
      <w:lvlText w:val="o"/>
      <w:lvlJc w:val="left"/>
      <w:pPr>
        <w:ind w:left="3600" w:hanging="360"/>
      </w:pPr>
      <w:rPr>
        <w:rFonts w:ascii="Courier New" w:hAnsi="Courier New" w:hint="default"/>
      </w:rPr>
    </w:lvl>
    <w:lvl w:ilvl="5" w:tplc="0B2AC648">
      <w:start w:val="1"/>
      <w:numFmt w:val="bullet"/>
      <w:lvlText w:val=""/>
      <w:lvlJc w:val="left"/>
      <w:pPr>
        <w:ind w:left="4320" w:hanging="360"/>
      </w:pPr>
      <w:rPr>
        <w:rFonts w:ascii="Wingdings" w:hAnsi="Wingdings" w:hint="default"/>
      </w:rPr>
    </w:lvl>
    <w:lvl w:ilvl="6" w:tplc="7228C40A">
      <w:start w:val="1"/>
      <w:numFmt w:val="bullet"/>
      <w:lvlText w:val=""/>
      <w:lvlJc w:val="left"/>
      <w:pPr>
        <w:ind w:left="5040" w:hanging="360"/>
      </w:pPr>
      <w:rPr>
        <w:rFonts w:ascii="Symbol" w:hAnsi="Symbol" w:hint="default"/>
      </w:rPr>
    </w:lvl>
    <w:lvl w:ilvl="7" w:tplc="301E356A">
      <w:start w:val="1"/>
      <w:numFmt w:val="bullet"/>
      <w:lvlText w:val="o"/>
      <w:lvlJc w:val="left"/>
      <w:pPr>
        <w:ind w:left="5760" w:hanging="360"/>
      </w:pPr>
      <w:rPr>
        <w:rFonts w:ascii="Courier New" w:hAnsi="Courier New" w:hint="default"/>
      </w:rPr>
    </w:lvl>
    <w:lvl w:ilvl="8" w:tplc="89B0B840">
      <w:start w:val="1"/>
      <w:numFmt w:val="bullet"/>
      <w:lvlText w:val=""/>
      <w:lvlJc w:val="left"/>
      <w:pPr>
        <w:ind w:left="6480" w:hanging="360"/>
      </w:pPr>
      <w:rPr>
        <w:rFonts w:ascii="Wingdings" w:hAnsi="Wingdings" w:hint="default"/>
      </w:rPr>
    </w:lvl>
  </w:abstractNum>
  <w:abstractNum w:abstractNumId="23" w15:restartNumberingAfterBreak="0">
    <w:nsid w:val="219B79C3"/>
    <w:multiLevelType w:val="hybridMultilevel"/>
    <w:tmpl w:val="FA9A69EA"/>
    <w:lvl w:ilvl="0" w:tplc="C6CE559A">
      <w:start w:val="1"/>
      <w:numFmt w:val="bullet"/>
      <w:lvlText w:val=""/>
      <w:lvlJc w:val="left"/>
      <w:pPr>
        <w:ind w:left="720" w:hanging="360"/>
      </w:pPr>
      <w:rPr>
        <w:rFonts w:ascii="Symbol" w:hAnsi="Symbol" w:hint="default"/>
      </w:rPr>
    </w:lvl>
    <w:lvl w:ilvl="1" w:tplc="5EB85422">
      <w:start w:val="1"/>
      <w:numFmt w:val="bullet"/>
      <w:lvlText w:val="o"/>
      <w:lvlJc w:val="left"/>
      <w:pPr>
        <w:ind w:left="1440" w:hanging="360"/>
      </w:pPr>
      <w:rPr>
        <w:rFonts w:ascii="Courier New" w:hAnsi="Courier New" w:hint="default"/>
      </w:rPr>
    </w:lvl>
    <w:lvl w:ilvl="2" w:tplc="ED9292D4">
      <w:start w:val="1"/>
      <w:numFmt w:val="bullet"/>
      <w:lvlText w:val=""/>
      <w:lvlJc w:val="left"/>
      <w:pPr>
        <w:ind w:left="2160" w:hanging="360"/>
      </w:pPr>
      <w:rPr>
        <w:rFonts w:ascii="Wingdings" w:hAnsi="Wingdings" w:hint="default"/>
      </w:rPr>
    </w:lvl>
    <w:lvl w:ilvl="3" w:tplc="4EFE0064">
      <w:start w:val="1"/>
      <w:numFmt w:val="bullet"/>
      <w:lvlText w:val=""/>
      <w:lvlJc w:val="left"/>
      <w:pPr>
        <w:ind w:left="2880" w:hanging="360"/>
      </w:pPr>
      <w:rPr>
        <w:rFonts w:ascii="Symbol" w:hAnsi="Symbol" w:hint="default"/>
      </w:rPr>
    </w:lvl>
    <w:lvl w:ilvl="4" w:tplc="4D60B3B2">
      <w:start w:val="1"/>
      <w:numFmt w:val="bullet"/>
      <w:lvlText w:val="o"/>
      <w:lvlJc w:val="left"/>
      <w:pPr>
        <w:ind w:left="3600" w:hanging="360"/>
      </w:pPr>
      <w:rPr>
        <w:rFonts w:ascii="Courier New" w:hAnsi="Courier New" w:hint="default"/>
      </w:rPr>
    </w:lvl>
    <w:lvl w:ilvl="5" w:tplc="6812EE8A">
      <w:start w:val="1"/>
      <w:numFmt w:val="bullet"/>
      <w:lvlText w:val=""/>
      <w:lvlJc w:val="left"/>
      <w:pPr>
        <w:ind w:left="4320" w:hanging="360"/>
      </w:pPr>
      <w:rPr>
        <w:rFonts w:ascii="Wingdings" w:hAnsi="Wingdings" w:hint="default"/>
      </w:rPr>
    </w:lvl>
    <w:lvl w:ilvl="6" w:tplc="D174D192">
      <w:start w:val="1"/>
      <w:numFmt w:val="bullet"/>
      <w:lvlText w:val=""/>
      <w:lvlJc w:val="left"/>
      <w:pPr>
        <w:ind w:left="5040" w:hanging="360"/>
      </w:pPr>
      <w:rPr>
        <w:rFonts w:ascii="Symbol" w:hAnsi="Symbol" w:hint="default"/>
      </w:rPr>
    </w:lvl>
    <w:lvl w:ilvl="7" w:tplc="73F4D0BC">
      <w:start w:val="1"/>
      <w:numFmt w:val="bullet"/>
      <w:lvlText w:val="o"/>
      <w:lvlJc w:val="left"/>
      <w:pPr>
        <w:ind w:left="5760" w:hanging="360"/>
      </w:pPr>
      <w:rPr>
        <w:rFonts w:ascii="Courier New" w:hAnsi="Courier New" w:hint="default"/>
      </w:rPr>
    </w:lvl>
    <w:lvl w:ilvl="8" w:tplc="41DC1140">
      <w:start w:val="1"/>
      <w:numFmt w:val="bullet"/>
      <w:lvlText w:val=""/>
      <w:lvlJc w:val="left"/>
      <w:pPr>
        <w:ind w:left="6480" w:hanging="360"/>
      </w:pPr>
      <w:rPr>
        <w:rFonts w:ascii="Wingdings" w:hAnsi="Wingdings" w:hint="default"/>
      </w:rPr>
    </w:lvl>
  </w:abstractNum>
  <w:abstractNum w:abstractNumId="24" w15:restartNumberingAfterBreak="0">
    <w:nsid w:val="22264A96"/>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AC24D0"/>
    <w:multiLevelType w:val="hybridMultilevel"/>
    <w:tmpl w:val="FE885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6857A97"/>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1317F9"/>
    <w:multiLevelType w:val="hybridMultilevel"/>
    <w:tmpl w:val="B10A3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A595A1C"/>
    <w:multiLevelType w:val="hybridMultilevel"/>
    <w:tmpl w:val="48204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B870757"/>
    <w:multiLevelType w:val="hybridMultilevel"/>
    <w:tmpl w:val="71DEB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F2A0EA2"/>
    <w:multiLevelType w:val="hybridMultilevel"/>
    <w:tmpl w:val="1AB60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0D7740F"/>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2C0735"/>
    <w:multiLevelType w:val="hybridMultilevel"/>
    <w:tmpl w:val="00E83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2773C22"/>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24313A"/>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A6290D"/>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CB235A"/>
    <w:multiLevelType w:val="multilevel"/>
    <w:tmpl w:val="9C7A9376"/>
    <w:lvl w:ilvl="0">
      <w:start w:val="2"/>
      <w:numFmt w:val="decimal"/>
      <w:lvlText w:val="%1."/>
      <w:lvlJc w:val="left"/>
      <w:pPr>
        <w:ind w:left="947" w:hanging="380"/>
      </w:pPr>
      <w:rPr>
        <w:rFonts w:hint="default"/>
        <w:color w:val="auto"/>
      </w:rPr>
    </w:lvl>
    <w:lvl w:ilvl="1">
      <w:start w:val="1"/>
      <w:numFmt w:val="decimal"/>
      <w:lvlText w:val="%1.%2."/>
      <w:lvlJc w:val="left"/>
      <w:pPr>
        <w:ind w:left="1571" w:hanging="720"/>
      </w:pPr>
      <w:rPr>
        <w:rFonts w:hint="default"/>
        <w:b/>
        <w:bCs/>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35217EE6"/>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8C4C4E"/>
    <w:multiLevelType w:val="hybridMultilevel"/>
    <w:tmpl w:val="79B81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368E126D"/>
    <w:multiLevelType w:val="hybridMultilevel"/>
    <w:tmpl w:val="0EE2755A"/>
    <w:lvl w:ilvl="0" w:tplc="5D0ADBA4">
      <w:start w:val="1"/>
      <w:numFmt w:val="bullet"/>
      <w:lvlText w:val="·"/>
      <w:lvlJc w:val="left"/>
      <w:pPr>
        <w:ind w:left="720" w:hanging="360"/>
      </w:pPr>
      <w:rPr>
        <w:rFonts w:ascii="Symbol" w:hAnsi="Symbol" w:hint="default"/>
      </w:rPr>
    </w:lvl>
    <w:lvl w:ilvl="1" w:tplc="A4E68D5E">
      <w:start w:val="1"/>
      <w:numFmt w:val="bullet"/>
      <w:lvlText w:val="o"/>
      <w:lvlJc w:val="left"/>
      <w:pPr>
        <w:ind w:left="1440" w:hanging="360"/>
      </w:pPr>
      <w:rPr>
        <w:rFonts w:ascii="Courier New" w:hAnsi="Courier New" w:hint="default"/>
      </w:rPr>
    </w:lvl>
    <w:lvl w:ilvl="2" w:tplc="C66EDB96">
      <w:start w:val="1"/>
      <w:numFmt w:val="bullet"/>
      <w:lvlText w:val=""/>
      <w:lvlJc w:val="left"/>
      <w:pPr>
        <w:ind w:left="2160" w:hanging="360"/>
      </w:pPr>
      <w:rPr>
        <w:rFonts w:ascii="Wingdings" w:hAnsi="Wingdings" w:hint="default"/>
      </w:rPr>
    </w:lvl>
    <w:lvl w:ilvl="3" w:tplc="99560D24">
      <w:start w:val="1"/>
      <w:numFmt w:val="bullet"/>
      <w:lvlText w:val=""/>
      <w:lvlJc w:val="left"/>
      <w:pPr>
        <w:ind w:left="2880" w:hanging="360"/>
      </w:pPr>
      <w:rPr>
        <w:rFonts w:ascii="Symbol" w:hAnsi="Symbol" w:hint="default"/>
      </w:rPr>
    </w:lvl>
    <w:lvl w:ilvl="4" w:tplc="8208E488">
      <w:start w:val="1"/>
      <w:numFmt w:val="bullet"/>
      <w:lvlText w:val="o"/>
      <w:lvlJc w:val="left"/>
      <w:pPr>
        <w:ind w:left="3600" w:hanging="360"/>
      </w:pPr>
      <w:rPr>
        <w:rFonts w:ascii="Courier New" w:hAnsi="Courier New" w:hint="default"/>
      </w:rPr>
    </w:lvl>
    <w:lvl w:ilvl="5" w:tplc="D6B2160E">
      <w:start w:val="1"/>
      <w:numFmt w:val="bullet"/>
      <w:lvlText w:val=""/>
      <w:lvlJc w:val="left"/>
      <w:pPr>
        <w:ind w:left="4320" w:hanging="360"/>
      </w:pPr>
      <w:rPr>
        <w:rFonts w:ascii="Wingdings" w:hAnsi="Wingdings" w:hint="default"/>
      </w:rPr>
    </w:lvl>
    <w:lvl w:ilvl="6" w:tplc="5C0A67A6">
      <w:start w:val="1"/>
      <w:numFmt w:val="bullet"/>
      <w:lvlText w:val=""/>
      <w:lvlJc w:val="left"/>
      <w:pPr>
        <w:ind w:left="5040" w:hanging="360"/>
      </w:pPr>
      <w:rPr>
        <w:rFonts w:ascii="Symbol" w:hAnsi="Symbol" w:hint="default"/>
      </w:rPr>
    </w:lvl>
    <w:lvl w:ilvl="7" w:tplc="A1DAB0D4">
      <w:start w:val="1"/>
      <w:numFmt w:val="bullet"/>
      <w:lvlText w:val="o"/>
      <w:lvlJc w:val="left"/>
      <w:pPr>
        <w:ind w:left="5760" w:hanging="360"/>
      </w:pPr>
      <w:rPr>
        <w:rFonts w:ascii="Courier New" w:hAnsi="Courier New" w:hint="default"/>
      </w:rPr>
    </w:lvl>
    <w:lvl w:ilvl="8" w:tplc="33D256FA">
      <w:start w:val="1"/>
      <w:numFmt w:val="bullet"/>
      <w:lvlText w:val=""/>
      <w:lvlJc w:val="left"/>
      <w:pPr>
        <w:ind w:left="6480" w:hanging="360"/>
      </w:pPr>
      <w:rPr>
        <w:rFonts w:ascii="Wingdings" w:hAnsi="Wingdings" w:hint="default"/>
      </w:rPr>
    </w:lvl>
  </w:abstractNum>
  <w:abstractNum w:abstractNumId="40" w15:restartNumberingAfterBreak="0">
    <w:nsid w:val="36994E1C"/>
    <w:multiLevelType w:val="hybridMultilevel"/>
    <w:tmpl w:val="C1289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7573CBF"/>
    <w:multiLevelType w:val="hybridMultilevel"/>
    <w:tmpl w:val="696A5DC0"/>
    <w:lvl w:ilvl="0" w:tplc="0FAC875C">
      <w:start w:val="1"/>
      <w:numFmt w:val="bullet"/>
      <w:lvlText w:val="·"/>
      <w:lvlJc w:val="left"/>
      <w:pPr>
        <w:ind w:left="720" w:hanging="360"/>
      </w:pPr>
      <w:rPr>
        <w:rFonts w:ascii="Symbol" w:hAnsi="Symbol" w:hint="default"/>
      </w:rPr>
    </w:lvl>
    <w:lvl w:ilvl="1" w:tplc="7B5CE7BA">
      <w:start w:val="1"/>
      <w:numFmt w:val="bullet"/>
      <w:lvlText w:val="o"/>
      <w:lvlJc w:val="left"/>
      <w:pPr>
        <w:ind w:left="1440" w:hanging="360"/>
      </w:pPr>
      <w:rPr>
        <w:rFonts w:ascii="Courier New" w:hAnsi="Courier New" w:hint="default"/>
      </w:rPr>
    </w:lvl>
    <w:lvl w:ilvl="2" w:tplc="88E2EA5C">
      <w:start w:val="1"/>
      <w:numFmt w:val="bullet"/>
      <w:lvlText w:val=""/>
      <w:lvlJc w:val="left"/>
      <w:pPr>
        <w:ind w:left="2160" w:hanging="360"/>
      </w:pPr>
      <w:rPr>
        <w:rFonts w:ascii="Wingdings" w:hAnsi="Wingdings" w:hint="default"/>
      </w:rPr>
    </w:lvl>
    <w:lvl w:ilvl="3" w:tplc="5A423252">
      <w:start w:val="1"/>
      <w:numFmt w:val="bullet"/>
      <w:lvlText w:val=""/>
      <w:lvlJc w:val="left"/>
      <w:pPr>
        <w:ind w:left="2880" w:hanging="360"/>
      </w:pPr>
      <w:rPr>
        <w:rFonts w:ascii="Symbol" w:hAnsi="Symbol" w:hint="default"/>
      </w:rPr>
    </w:lvl>
    <w:lvl w:ilvl="4" w:tplc="C3701DB4">
      <w:start w:val="1"/>
      <w:numFmt w:val="bullet"/>
      <w:lvlText w:val="o"/>
      <w:lvlJc w:val="left"/>
      <w:pPr>
        <w:ind w:left="3600" w:hanging="360"/>
      </w:pPr>
      <w:rPr>
        <w:rFonts w:ascii="Courier New" w:hAnsi="Courier New" w:hint="default"/>
      </w:rPr>
    </w:lvl>
    <w:lvl w:ilvl="5" w:tplc="E7B241EA">
      <w:start w:val="1"/>
      <w:numFmt w:val="bullet"/>
      <w:lvlText w:val=""/>
      <w:lvlJc w:val="left"/>
      <w:pPr>
        <w:ind w:left="4320" w:hanging="360"/>
      </w:pPr>
      <w:rPr>
        <w:rFonts w:ascii="Wingdings" w:hAnsi="Wingdings" w:hint="default"/>
      </w:rPr>
    </w:lvl>
    <w:lvl w:ilvl="6" w:tplc="2A066B2A">
      <w:start w:val="1"/>
      <w:numFmt w:val="bullet"/>
      <w:lvlText w:val=""/>
      <w:lvlJc w:val="left"/>
      <w:pPr>
        <w:ind w:left="5040" w:hanging="360"/>
      </w:pPr>
      <w:rPr>
        <w:rFonts w:ascii="Symbol" w:hAnsi="Symbol" w:hint="default"/>
      </w:rPr>
    </w:lvl>
    <w:lvl w:ilvl="7" w:tplc="CB0E8E68">
      <w:start w:val="1"/>
      <w:numFmt w:val="bullet"/>
      <w:lvlText w:val="o"/>
      <w:lvlJc w:val="left"/>
      <w:pPr>
        <w:ind w:left="5760" w:hanging="360"/>
      </w:pPr>
      <w:rPr>
        <w:rFonts w:ascii="Courier New" w:hAnsi="Courier New" w:hint="default"/>
      </w:rPr>
    </w:lvl>
    <w:lvl w:ilvl="8" w:tplc="8CE0EF14">
      <w:start w:val="1"/>
      <w:numFmt w:val="bullet"/>
      <w:lvlText w:val=""/>
      <w:lvlJc w:val="left"/>
      <w:pPr>
        <w:ind w:left="6480" w:hanging="360"/>
      </w:pPr>
      <w:rPr>
        <w:rFonts w:ascii="Wingdings" w:hAnsi="Wingdings" w:hint="default"/>
      </w:rPr>
    </w:lvl>
  </w:abstractNum>
  <w:abstractNum w:abstractNumId="42" w15:restartNumberingAfterBreak="0">
    <w:nsid w:val="3CE00CD9"/>
    <w:multiLevelType w:val="hybridMultilevel"/>
    <w:tmpl w:val="5044A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D31335C"/>
    <w:multiLevelType w:val="hybridMultilevel"/>
    <w:tmpl w:val="3BCA1E9C"/>
    <w:lvl w:ilvl="0" w:tplc="B9940E2E">
      <w:start w:val="1"/>
      <w:numFmt w:val="bullet"/>
      <w:lvlText w:val="·"/>
      <w:lvlJc w:val="left"/>
      <w:pPr>
        <w:ind w:left="720" w:hanging="360"/>
      </w:pPr>
      <w:rPr>
        <w:rFonts w:ascii="Symbol" w:hAnsi="Symbol" w:hint="default"/>
      </w:rPr>
    </w:lvl>
    <w:lvl w:ilvl="1" w:tplc="6E5C204E">
      <w:start w:val="1"/>
      <w:numFmt w:val="bullet"/>
      <w:lvlText w:val="o"/>
      <w:lvlJc w:val="left"/>
      <w:pPr>
        <w:ind w:left="1440" w:hanging="360"/>
      </w:pPr>
      <w:rPr>
        <w:rFonts w:ascii="Courier New" w:hAnsi="Courier New" w:hint="default"/>
      </w:rPr>
    </w:lvl>
    <w:lvl w:ilvl="2" w:tplc="9A541DBE">
      <w:start w:val="1"/>
      <w:numFmt w:val="bullet"/>
      <w:lvlText w:val=""/>
      <w:lvlJc w:val="left"/>
      <w:pPr>
        <w:ind w:left="2160" w:hanging="360"/>
      </w:pPr>
      <w:rPr>
        <w:rFonts w:ascii="Wingdings" w:hAnsi="Wingdings" w:hint="default"/>
      </w:rPr>
    </w:lvl>
    <w:lvl w:ilvl="3" w:tplc="787A556C">
      <w:start w:val="1"/>
      <w:numFmt w:val="bullet"/>
      <w:lvlText w:val=""/>
      <w:lvlJc w:val="left"/>
      <w:pPr>
        <w:ind w:left="2880" w:hanging="360"/>
      </w:pPr>
      <w:rPr>
        <w:rFonts w:ascii="Symbol" w:hAnsi="Symbol" w:hint="default"/>
      </w:rPr>
    </w:lvl>
    <w:lvl w:ilvl="4" w:tplc="79E6FB00">
      <w:start w:val="1"/>
      <w:numFmt w:val="bullet"/>
      <w:lvlText w:val="o"/>
      <w:lvlJc w:val="left"/>
      <w:pPr>
        <w:ind w:left="3600" w:hanging="360"/>
      </w:pPr>
      <w:rPr>
        <w:rFonts w:ascii="Courier New" w:hAnsi="Courier New" w:hint="default"/>
      </w:rPr>
    </w:lvl>
    <w:lvl w:ilvl="5" w:tplc="C950B8EC">
      <w:start w:val="1"/>
      <w:numFmt w:val="bullet"/>
      <w:lvlText w:val=""/>
      <w:lvlJc w:val="left"/>
      <w:pPr>
        <w:ind w:left="4320" w:hanging="360"/>
      </w:pPr>
      <w:rPr>
        <w:rFonts w:ascii="Wingdings" w:hAnsi="Wingdings" w:hint="default"/>
      </w:rPr>
    </w:lvl>
    <w:lvl w:ilvl="6" w:tplc="D54A29A2">
      <w:start w:val="1"/>
      <w:numFmt w:val="bullet"/>
      <w:lvlText w:val=""/>
      <w:lvlJc w:val="left"/>
      <w:pPr>
        <w:ind w:left="5040" w:hanging="360"/>
      </w:pPr>
      <w:rPr>
        <w:rFonts w:ascii="Symbol" w:hAnsi="Symbol" w:hint="default"/>
      </w:rPr>
    </w:lvl>
    <w:lvl w:ilvl="7" w:tplc="8620E70C">
      <w:start w:val="1"/>
      <w:numFmt w:val="bullet"/>
      <w:lvlText w:val="o"/>
      <w:lvlJc w:val="left"/>
      <w:pPr>
        <w:ind w:left="5760" w:hanging="360"/>
      </w:pPr>
      <w:rPr>
        <w:rFonts w:ascii="Courier New" w:hAnsi="Courier New" w:hint="default"/>
      </w:rPr>
    </w:lvl>
    <w:lvl w:ilvl="8" w:tplc="7E12DBAA">
      <w:start w:val="1"/>
      <w:numFmt w:val="bullet"/>
      <w:lvlText w:val=""/>
      <w:lvlJc w:val="left"/>
      <w:pPr>
        <w:ind w:left="6480" w:hanging="360"/>
      </w:pPr>
      <w:rPr>
        <w:rFonts w:ascii="Wingdings" w:hAnsi="Wingdings" w:hint="default"/>
      </w:rPr>
    </w:lvl>
  </w:abstractNum>
  <w:abstractNum w:abstractNumId="44" w15:restartNumberingAfterBreak="0">
    <w:nsid w:val="3EFB67DF"/>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122033A"/>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C27AB3"/>
    <w:multiLevelType w:val="hybridMultilevel"/>
    <w:tmpl w:val="F4F881AE"/>
    <w:lvl w:ilvl="0" w:tplc="962E04F8">
      <w:start w:val="1"/>
      <w:numFmt w:val="bullet"/>
      <w:lvlText w:val="·"/>
      <w:lvlJc w:val="left"/>
      <w:pPr>
        <w:ind w:left="720" w:hanging="360"/>
      </w:pPr>
      <w:rPr>
        <w:rFonts w:ascii="Symbol" w:hAnsi="Symbol" w:hint="default"/>
      </w:rPr>
    </w:lvl>
    <w:lvl w:ilvl="1" w:tplc="F318919A">
      <w:start w:val="1"/>
      <w:numFmt w:val="bullet"/>
      <w:lvlText w:val="o"/>
      <w:lvlJc w:val="left"/>
      <w:pPr>
        <w:ind w:left="1440" w:hanging="360"/>
      </w:pPr>
      <w:rPr>
        <w:rFonts w:ascii="Courier New" w:hAnsi="Courier New" w:hint="default"/>
      </w:rPr>
    </w:lvl>
    <w:lvl w:ilvl="2" w:tplc="450E7F22">
      <w:start w:val="1"/>
      <w:numFmt w:val="bullet"/>
      <w:lvlText w:val=""/>
      <w:lvlJc w:val="left"/>
      <w:pPr>
        <w:ind w:left="2160" w:hanging="360"/>
      </w:pPr>
      <w:rPr>
        <w:rFonts w:ascii="Wingdings" w:hAnsi="Wingdings" w:hint="default"/>
      </w:rPr>
    </w:lvl>
    <w:lvl w:ilvl="3" w:tplc="9FBED43E">
      <w:start w:val="1"/>
      <w:numFmt w:val="bullet"/>
      <w:lvlText w:val=""/>
      <w:lvlJc w:val="left"/>
      <w:pPr>
        <w:ind w:left="2880" w:hanging="360"/>
      </w:pPr>
      <w:rPr>
        <w:rFonts w:ascii="Symbol" w:hAnsi="Symbol" w:hint="default"/>
      </w:rPr>
    </w:lvl>
    <w:lvl w:ilvl="4" w:tplc="EEBE9DFC">
      <w:start w:val="1"/>
      <w:numFmt w:val="bullet"/>
      <w:lvlText w:val="o"/>
      <w:lvlJc w:val="left"/>
      <w:pPr>
        <w:ind w:left="3600" w:hanging="360"/>
      </w:pPr>
      <w:rPr>
        <w:rFonts w:ascii="Courier New" w:hAnsi="Courier New" w:hint="default"/>
      </w:rPr>
    </w:lvl>
    <w:lvl w:ilvl="5" w:tplc="4B80D968">
      <w:start w:val="1"/>
      <w:numFmt w:val="bullet"/>
      <w:lvlText w:val=""/>
      <w:lvlJc w:val="left"/>
      <w:pPr>
        <w:ind w:left="4320" w:hanging="360"/>
      </w:pPr>
      <w:rPr>
        <w:rFonts w:ascii="Wingdings" w:hAnsi="Wingdings" w:hint="default"/>
      </w:rPr>
    </w:lvl>
    <w:lvl w:ilvl="6" w:tplc="13A881D8">
      <w:start w:val="1"/>
      <w:numFmt w:val="bullet"/>
      <w:lvlText w:val=""/>
      <w:lvlJc w:val="left"/>
      <w:pPr>
        <w:ind w:left="5040" w:hanging="360"/>
      </w:pPr>
      <w:rPr>
        <w:rFonts w:ascii="Symbol" w:hAnsi="Symbol" w:hint="default"/>
      </w:rPr>
    </w:lvl>
    <w:lvl w:ilvl="7" w:tplc="98E62B20">
      <w:start w:val="1"/>
      <w:numFmt w:val="bullet"/>
      <w:lvlText w:val="o"/>
      <w:lvlJc w:val="left"/>
      <w:pPr>
        <w:ind w:left="5760" w:hanging="360"/>
      </w:pPr>
      <w:rPr>
        <w:rFonts w:ascii="Courier New" w:hAnsi="Courier New" w:hint="default"/>
      </w:rPr>
    </w:lvl>
    <w:lvl w:ilvl="8" w:tplc="B5065878">
      <w:start w:val="1"/>
      <w:numFmt w:val="bullet"/>
      <w:lvlText w:val=""/>
      <w:lvlJc w:val="left"/>
      <w:pPr>
        <w:ind w:left="6480" w:hanging="360"/>
      </w:pPr>
      <w:rPr>
        <w:rFonts w:ascii="Wingdings" w:hAnsi="Wingdings" w:hint="default"/>
      </w:rPr>
    </w:lvl>
  </w:abstractNum>
  <w:abstractNum w:abstractNumId="47" w15:restartNumberingAfterBreak="0">
    <w:nsid w:val="4213160C"/>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1B5977"/>
    <w:multiLevelType w:val="hybridMultilevel"/>
    <w:tmpl w:val="F6A476F4"/>
    <w:lvl w:ilvl="0" w:tplc="07582858">
      <w:start w:val="1"/>
      <w:numFmt w:val="bullet"/>
      <w:lvlText w:val="·"/>
      <w:lvlJc w:val="left"/>
      <w:pPr>
        <w:ind w:left="720" w:hanging="360"/>
      </w:pPr>
      <w:rPr>
        <w:rFonts w:ascii="Symbol" w:hAnsi="Symbol" w:hint="default"/>
      </w:rPr>
    </w:lvl>
    <w:lvl w:ilvl="1" w:tplc="411E74BC">
      <w:start w:val="1"/>
      <w:numFmt w:val="bullet"/>
      <w:lvlText w:val="o"/>
      <w:lvlJc w:val="left"/>
      <w:pPr>
        <w:ind w:left="1440" w:hanging="360"/>
      </w:pPr>
      <w:rPr>
        <w:rFonts w:ascii="Courier New" w:hAnsi="Courier New" w:hint="default"/>
      </w:rPr>
    </w:lvl>
    <w:lvl w:ilvl="2" w:tplc="C00648EE">
      <w:start w:val="1"/>
      <w:numFmt w:val="bullet"/>
      <w:lvlText w:val=""/>
      <w:lvlJc w:val="left"/>
      <w:pPr>
        <w:ind w:left="2160" w:hanging="360"/>
      </w:pPr>
      <w:rPr>
        <w:rFonts w:ascii="Wingdings" w:hAnsi="Wingdings" w:hint="default"/>
      </w:rPr>
    </w:lvl>
    <w:lvl w:ilvl="3" w:tplc="66B6C026">
      <w:start w:val="1"/>
      <w:numFmt w:val="bullet"/>
      <w:lvlText w:val=""/>
      <w:lvlJc w:val="left"/>
      <w:pPr>
        <w:ind w:left="2880" w:hanging="360"/>
      </w:pPr>
      <w:rPr>
        <w:rFonts w:ascii="Symbol" w:hAnsi="Symbol" w:hint="default"/>
      </w:rPr>
    </w:lvl>
    <w:lvl w:ilvl="4" w:tplc="0270D7E6">
      <w:start w:val="1"/>
      <w:numFmt w:val="bullet"/>
      <w:lvlText w:val="o"/>
      <w:lvlJc w:val="left"/>
      <w:pPr>
        <w:ind w:left="3600" w:hanging="360"/>
      </w:pPr>
      <w:rPr>
        <w:rFonts w:ascii="Courier New" w:hAnsi="Courier New" w:hint="default"/>
      </w:rPr>
    </w:lvl>
    <w:lvl w:ilvl="5" w:tplc="41CE0642">
      <w:start w:val="1"/>
      <w:numFmt w:val="bullet"/>
      <w:lvlText w:val=""/>
      <w:lvlJc w:val="left"/>
      <w:pPr>
        <w:ind w:left="4320" w:hanging="360"/>
      </w:pPr>
      <w:rPr>
        <w:rFonts w:ascii="Wingdings" w:hAnsi="Wingdings" w:hint="default"/>
      </w:rPr>
    </w:lvl>
    <w:lvl w:ilvl="6" w:tplc="94F274F4">
      <w:start w:val="1"/>
      <w:numFmt w:val="bullet"/>
      <w:lvlText w:val=""/>
      <w:lvlJc w:val="left"/>
      <w:pPr>
        <w:ind w:left="5040" w:hanging="360"/>
      </w:pPr>
      <w:rPr>
        <w:rFonts w:ascii="Symbol" w:hAnsi="Symbol" w:hint="default"/>
      </w:rPr>
    </w:lvl>
    <w:lvl w:ilvl="7" w:tplc="58C055F6">
      <w:start w:val="1"/>
      <w:numFmt w:val="bullet"/>
      <w:lvlText w:val="o"/>
      <w:lvlJc w:val="left"/>
      <w:pPr>
        <w:ind w:left="5760" w:hanging="360"/>
      </w:pPr>
      <w:rPr>
        <w:rFonts w:ascii="Courier New" w:hAnsi="Courier New" w:hint="default"/>
      </w:rPr>
    </w:lvl>
    <w:lvl w:ilvl="8" w:tplc="4DE6DA94">
      <w:start w:val="1"/>
      <w:numFmt w:val="bullet"/>
      <w:lvlText w:val=""/>
      <w:lvlJc w:val="left"/>
      <w:pPr>
        <w:ind w:left="6480" w:hanging="360"/>
      </w:pPr>
      <w:rPr>
        <w:rFonts w:ascii="Wingdings" w:hAnsi="Wingdings" w:hint="default"/>
      </w:rPr>
    </w:lvl>
  </w:abstractNum>
  <w:abstractNum w:abstractNumId="49" w15:restartNumberingAfterBreak="0">
    <w:nsid w:val="433508C4"/>
    <w:multiLevelType w:val="hybridMultilevel"/>
    <w:tmpl w:val="07D0F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436B1053"/>
    <w:multiLevelType w:val="hybridMultilevel"/>
    <w:tmpl w:val="CBE6B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523011A"/>
    <w:multiLevelType w:val="hybridMultilevel"/>
    <w:tmpl w:val="679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6741FF0"/>
    <w:multiLevelType w:val="hybridMultilevel"/>
    <w:tmpl w:val="C9E4C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47CA6098"/>
    <w:multiLevelType w:val="hybridMultilevel"/>
    <w:tmpl w:val="ED1A8FDC"/>
    <w:lvl w:ilvl="0" w:tplc="913419E0">
      <w:start w:val="1"/>
      <w:numFmt w:val="bullet"/>
      <w:lvlText w:val="·"/>
      <w:lvlJc w:val="left"/>
      <w:pPr>
        <w:ind w:left="720" w:hanging="360"/>
      </w:pPr>
      <w:rPr>
        <w:rFonts w:ascii="Symbol" w:hAnsi="Symbol" w:hint="default"/>
      </w:rPr>
    </w:lvl>
    <w:lvl w:ilvl="1" w:tplc="1F28AEC0">
      <w:start w:val="1"/>
      <w:numFmt w:val="bullet"/>
      <w:lvlText w:val="o"/>
      <w:lvlJc w:val="left"/>
      <w:pPr>
        <w:ind w:left="1440" w:hanging="360"/>
      </w:pPr>
      <w:rPr>
        <w:rFonts w:ascii="Courier New" w:hAnsi="Courier New" w:hint="default"/>
      </w:rPr>
    </w:lvl>
    <w:lvl w:ilvl="2" w:tplc="7ECA704A">
      <w:start w:val="1"/>
      <w:numFmt w:val="bullet"/>
      <w:lvlText w:val=""/>
      <w:lvlJc w:val="left"/>
      <w:pPr>
        <w:ind w:left="2160" w:hanging="360"/>
      </w:pPr>
      <w:rPr>
        <w:rFonts w:ascii="Wingdings" w:hAnsi="Wingdings" w:hint="default"/>
      </w:rPr>
    </w:lvl>
    <w:lvl w:ilvl="3" w:tplc="334E8698">
      <w:start w:val="1"/>
      <w:numFmt w:val="bullet"/>
      <w:lvlText w:val=""/>
      <w:lvlJc w:val="left"/>
      <w:pPr>
        <w:ind w:left="2880" w:hanging="360"/>
      </w:pPr>
      <w:rPr>
        <w:rFonts w:ascii="Symbol" w:hAnsi="Symbol" w:hint="default"/>
      </w:rPr>
    </w:lvl>
    <w:lvl w:ilvl="4" w:tplc="E1204A8A">
      <w:start w:val="1"/>
      <w:numFmt w:val="bullet"/>
      <w:lvlText w:val="o"/>
      <w:lvlJc w:val="left"/>
      <w:pPr>
        <w:ind w:left="3600" w:hanging="360"/>
      </w:pPr>
      <w:rPr>
        <w:rFonts w:ascii="Courier New" w:hAnsi="Courier New" w:hint="default"/>
      </w:rPr>
    </w:lvl>
    <w:lvl w:ilvl="5" w:tplc="02AE3A3C">
      <w:start w:val="1"/>
      <w:numFmt w:val="bullet"/>
      <w:lvlText w:val=""/>
      <w:lvlJc w:val="left"/>
      <w:pPr>
        <w:ind w:left="4320" w:hanging="360"/>
      </w:pPr>
      <w:rPr>
        <w:rFonts w:ascii="Wingdings" w:hAnsi="Wingdings" w:hint="default"/>
      </w:rPr>
    </w:lvl>
    <w:lvl w:ilvl="6" w:tplc="60DE9E92">
      <w:start w:val="1"/>
      <w:numFmt w:val="bullet"/>
      <w:lvlText w:val=""/>
      <w:lvlJc w:val="left"/>
      <w:pPr>
        <w:ind w:left="5040" w:hanging="360"/>
      </w:pPr>
      <w:rPr>
        <w:rFonts w:ascii="Symbol" w:hAnsi="Symbol" w:hint="default"/>
      </w:rPr>
    </w:lvl>
    <w:lvl w:ilvl="7" w:tplc="B6628212">
      <w:start w:val="1"/>
      <w:numFmt w:val="bullet"/>
      <w:lvlText w:val="o"/>
      <w:lvlJc w:val="left"/>
      <w:pPr>
        <w:ind w:left="5760" w:hanging="360"/>
      </w:pPr>
      <w:rPr>
        <w:rFonts w:ascii="Courier New" w:hAnsi="Courier New" w:hint="default"/>
      </w:rPr>
    </w:lvl>
    <w:lvl w:ilvl="8" w:tplc="6CACA002">
      <w:start w:val="1"/>
      <w:numFmt w:val="bullet"/>
      <w:lvlText w:val=""/>
      <w:lvlJc w:val="left"/>
      <w:pPr>
        <w:ind w:left="6480" w:hanging="360"/>
      </w:pPr>
      <w:rPr>
        <w:rFonts w:ascii="Wingdings" w:hAnsi="Wingdings" w:hint="default"/>
      </w:rPr>
    </w:lvl>
  </w:abstractNum>
  <w:abstractNum w:abstractNumId="54" w15:restartNumberingAfterBreak="0">
    <w:nsid w:val="47E54D2F"/>
    <w:multiLevelType w:val="hybridMultilevel"/>
    <w:tmpl w:val="737A921E"/>
    <w:lvl w:ilvl="0" w:tplc="FCDC2386">
      <w:start w:val="1"/>
      <w:numFmt w:val="bullet"/>
      <w:lvlText w:val="·"/>
      <w:lvlJc w:val="left"/>
      <w:pPr>
        <w:ind w:left="720" w:hanging="360"/>
      </w:pPr>
      <w:rPr>
        <w:rFonts w:ascii="Symbol" w:hAnsi="Symbol" w:hint="default"/>
      </w:rPr>
    </w:lvl>
    <w:lvl w:ilvl="1" w:tplc="363AB2A0">
      <w:start w:val="1"/>
      <w:numFmt w:val="bullet"/>
      <w:lvlText w:val="o"/>
      <w:lvlJc w:val="left"/>
      <w:pPr>
        <w:ind w:left="1440" w:hanging="360"/>
      </w:pPr>
      <w:rPr>
        <w:rFonts w:ascii="Courier New" w:hAnsi="Courier New" w:hint="default"/>
      </w:rPr>
    </w:lvl>
    <w:lvl w:ilvl="2" w:tplc="4C0E0500">
      <w:start w:val="1"/>
      <w:numFmt w:val="bullet"/>
      <w:lvlText w:val=""/>
      <w:lvlJc w:val="left"/>
      <w:pPr>
        <w:ind w:left="2160" w:hanging="360"/>
      </w:pPr>
      <w:rPr>
        <w:rFonts w:ascii="Wingdings" w:hAnsi="Wingdings" w:hint="default"/>
      </w:rPr>
    </w:lvl>
    <w:lvl w:ilvl="3" w:tplc="2FCAD24C">
      <w:start w:val="1"/>
      <w:numFmt w:val="bullet"/>
      <w:lvlText w:val=""/>
      <w:lvlJc w:val="left"/>
      <w:pPr>
        <w:ind w:left="2880" w:hanging="360"/>
      </w:pPr>
      <w:rPr>
        <w:rFonts w:ascii="Symbol" w:hAnsi="Symbol" w:hint="default"/>
      </w:rPr>
    </w:lvl>
    <w:lvl w:ilvl="4" w:tplc="386279D0">
      <w:start w:val="1"/>
      <w:numFmt w:val="bullet"/>
      <w:lvlText w:val="o"/>
      <w:lvlJc w:val="left"/>
      <w:pPr>
        <w:ind w:left="3600" w:hanging="360"/>
      </w:pPr>
      <w:rPr>
        <w:rFonts w:ascii="Courier New" w:hAnsi="Courier New" w:hint="default"/>
      </w:rPr>
    </w:lvl>
    <w:lvl w:ilvl="5" w:tplc="BA444A72">
      <w:start w:val="1"/>
      <w:numFmt w:val="bullet"/>
      <w:lvlText w:val=""/>
      <w:lvlJc w:val="left"/>
      <w:pPr>
        <w:ind w:left="4320" w:hanging="360"/>
      </w:pPr>
      <w:rPr>
        <w:rFonts w:ascii="Wingdings" w:hAnsi="Wingdings" w:hint="default"/>
      </w:rPr>
    </w:lvl>
    <w:lvl w:ilvl="6" w:tplc="8892D864">
      <w:start w:val="1"/>
      <w:numFmt w:val="bullet"/>
      <w:lvlText w:val=""/>
      <w:lvlJc w:val="left"/>
      <w:pPr>
        <w:ind w:left="5040" w:hanging="360"/>
      </w:pPr>
      <w:rPr>
        <w:rFonts w:ascii="Symbol" w:hAnsi="Symbol" w:hint="default"/>
      </w:rPr>
    </w:lvl>
    <w:lvl w:ilvl="7" w:tplc="F78074A4">
      <w:start w:val="1"/>
      <w:numFmt w:val="bullet"/>
      <w:lvlText w:val="o"/>
      <w:lvlJc w:val="left"/>
      <w:pPr>
        <w:ind w:left="5760" w:hanging="360"/>
      </w:pPr>
      <w:rPr>
        <w:rFonts w:ascii="Courier New" w:hAnsi="Courier New" w:hint="default"/>
      </w:rPr>
    </w:lvl>
    <w:lvl w:ilvl="8" w:tplc="57AAAC46">
      <w:start w:val="1"/>
      <w:numFmt w:val="bullet"/>
      <w:lvlText w:val=""/>
      <w:lvlJc w:val="left"/>
      <w:pPr>
        <w:ind w:left="6480" w:hanging="360"/>
      </w:pPr>
      <w:rPr>
        <w:rFonts w:ascii="Wingdings" w:hAnsi="Wingdings" w:hint="default"/>
      </w:rPr>
    </w:lvl>
  </w:abstractNum>
  <w:abstractNum w:abstractNumId="55" w15:restartNumberingAfterBreak="0">
    <w:nsid w:val="481A4C16"/>
    <w:multiLevelType w:val="hybridMultilevel"/>
    <w:tmpl w:val="DA34B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9AC18F4"/>
    <w:multiLevelType w:val="hybridMultilevel"/>
    <w:tmpl w:val="B94624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50312810"/>
    <w:multiLevelType w:val="hybridMultilevel"/>
    <w:tmpl w:val="A088E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04B1595"/>
    <w:multiLevelType w:val="hybridMultilevel"/>
    <w:tmpl w:val="F8DA6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0853AA0"/>
    <w:multiLevelType w:val="hybridMultilevel"/>
    <w:tmpl w:val="B2481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25D0CD8"/>
    <w:multiLevelType w:val="hybridMultilevel"/>
    <w:tmpl w:val="CA720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2C04A24"/>
    <w:multiLevelType w:val="hybridMultilevel"/>
    <w:tmpl w:val="341C9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3F22FF4"/>
    <w:multiLevelType w:val="hybridMultilevel"/>
    <w:tmpl w:val="B9FA270C"/>
    <w:lvl w:ilvl="0" w:tplc="6616D1DE">
      <w:start w:val="1"/>
      <w:numFmt w:val="bullet"/>
      <w:lvlText w:val="·"/>
      <w:lvlJc w:val="left"/>
      <w:pPr>
        <w:ind w:left="720" w:hanging="360"/>
      </w:pPr>
      <w:rPr>
        <w:rFonts w:ascii="Symbol" w:hAnsi="Symbol" w:hint="default"/>
      </w:rPr>
    </w:lvl>
    <w:lvl w:ilvl="1" w:tplc="D0C80936">
      <w:start w:val="1"/>
      <w:numFmt w:val="bullet"/>
      <w:lvlText w:val="o"/>
      <w:lvlJc w:val="left"/>
      <w:pPr>
        <w:ind w:left="1440" w:hanging="360"/>
      </w:pPr>
      <w:rPr>
        <w:rFonts w:ascii="Courier New" w:hAnsi="Courier New" w:hint="default"/>
      </w:rPr>
    </w:lvl>
    <w:lvl w:ilvl="2" w:tplc="C51C6248">
      <w:start w:val="1"/>
      <w:numFmt w:val="bullet"/>
      <w:lvlText w:val=""/>
      <w:lvlJc w:val="left"/>
      <w:pPr>
        <w:ind w:left="2160" w:hanging="360"/>
      </w:pPr>
      <w:rPr>
        <w:rFonts w:ascii="Wingdings" w:hAnsi="Wingdings" w:hint="default"/>
      </w:rPr>
    </w:lvl>
    <w:lvl w:ilvl="3" w:tplc="005ADFE8">
      <w:start w:val="1"/>
      <w:numFmt w:val="bullet"/>
      <w:lvlText w:val=""/>
      <w:lvlJc w:val="left"/>
      <w:pPr>
        <w:ind w:left="2880" w:hanging="360"/>
      </w:pPr>
      <w:rPr>
        <w:rFonts w:ascii="Symbol" w:hAnsi="Symbol" w:hint="default"/>
      </w:rPr>
    </w:lvl>
    <w:lvl w:ilvl="4" w:tplc="86CCAFB8">
      <w:start w:val="1"/>
      <w:numFmt w:val="bullet"/>
      <w:lvlText w:val="o"/>
      <w:lvlJc w:val="left"/>
      <w:pPr>
        <w:ind w:left="3600" w:hanging="360"/>
      </w:pPr>
      <w:rPr>
        <w:rFonts w:ascii="Courier New" w:hAnsi="Courier New" w:hint="default"/>
      </w:rPr>
    </w:lvl>
    <w:lvl w:ilvl="5" w:tplc="AFDE7AF2">
      <w:start w:val="1"/>
      <w:numFmt w:val="bullet"/>
      <w:lvlText w:val=""/>
      <w:lvlJc w:val="left"/>
      <w:pPr>
        <w:ind w:left="4320" w:hanging="360"/>
      </w:pPr>
      <w:rPr>
        <w:rFonts w:ascii="Wingdings" w:hAnsi="Wingdings" w:hint="default"/>
      </w:rPr>
    </w:lvl>
    <w:lvl w:ilvl="6" w:tplc="10469DAC">
      <w:start w:val="1"/>
      <w:numFmt w:val="bullet"/>
      <w:lvlText w:val=""/>
      <w:lvlJc w:val="left"/>
      <w:pPr>
        <w:ind w:left="5040" w:hanging="360"/>
      </w:pPr>
      <w:rPr>
        <w:rFonts w:ascii="Symbol" w:hAnsi="Symbol" w:hint="default"/>
      </w:rPr>
    </w:lvl>
    <w:lvl w:ilvl="7" w:tplc="5C2C7272">
      <w:start w:val="1"/>
      <w:numFmt w:val="bullet"/>
      <w:lvlText w:val="o"/>
      <w:lvlJc w:val="left"/>
      <w:pPr>
        <w:ind w:left="5760" w:hanging="360"/>
      </w:pPr>
      <w:rPr>
        <w:rFonts w:ascii="Courier New" w:hAnsi="Courier New" w:hint="default"/>
      </w:rPr>
    </w:lvl>
    <w:lvl w:ilvl="8" w:tplc="034CD996">
      <w:start w:val="1"/>
      <w:numFmt w:val="bullet"/>
      <w:lvlText w:val=""/>
      <w:lvlJc w:val="left"/>
      <w:pPr>
        <w:ind w:left="6480" w:hanging="360"/>
      </w:pPr>
      <w:rPr>
        <w:rFonts w:ascii="Wingdings" w:hAnsi="Wingdings" w:hint="default"/>
      </w:rPr>
    </w:lvl>
  </w:abstractNum>
  <w:abstractNum w:abstractNumId="63" w15:restartNumberingAfterBreak="0">
    <w:nsid w:val="549C3B8D"/>
    <w:multiLevelType w:val="hybridMultilevel"/>
    <w:tmpl w:val="8A126958"/>
    <w:lvl w:ilvl="0" w:tplc="C7EC59DC">
      <w:start w:val="1"/>
      <w:numFmt w:val="bullet"/>
      <w:lvlText w:val="·"/>
      <w:lvlJc w:val="left"/>
      <w:pPr>
        <w:ind w:left="720" w:hanging="360"/>
      </w:pPr>
      <w:rPr>
        <w:rFonts w:ascii="Symbol" w:hAnsi="Symbol" w:hint="default"/>
      </w:rPr>
    </w:lvl>
    <w:lvl w:ilvl="1" w:tplc="D4F08944">
      <w:start w:val="1"/>
      <w:numFmt w:val="bullet"/>
      <w:lvlText w:val="o"/>
      <w:lvlJc w:val="left"/>
      <w:pPr>
        <w:ind w:left="1440" w:hanging="360"/>
      </w:pPr>
      <w:rPr>
        <w:rFonts w:ascii="Courier New" w:hAnsi="Courier New" w:hint="default"/>
      </w:rPr>
    </w:lvl>
    <w:lvl w:ilvl="2" w:tplc="91480ED2">
      <w:start w:val="1"/>
      <w:numFmt w:val="bullet"/>
      <w:lvlText w:val=""/>
      <w:lvlJc w:val="left"/>
      <w:pPr>
        <w:ind w:left="2160" w:hanging="360"/>
      </w:pPr>
      <w:rPr>
        <w:rFonts w:ascii="Wingdings" w:hAnsi="Wingdings" w:hint="default"/>
      </w:rPr>
    </w:lvl>
    <w:lvl w:ilvl="3" w:tplc="0E6A6F4A">
      <w:start w:val="1"/>
      <w:numFmt w:val="bullet"/>
      <w:lvlText w:val=""/>
      <w:lvlJc w:val="left"/>
      <w:pPr>
        <w:ind w:left="2880" w:hanging="360"/>
      </w:pPr>
      <w:rPr>
        <w:rFonts w:ascii="Symbol" w:hAnsi="Symbol" w:hint="default"/>
      </w:rPr>
    </w:lvl>
    <w:lvl w:ilvl="4" w:tplc="CE2E386A">
      <w:start w:val="1"/>
      <w:numFmt w:val="bullet"/>
      <w:lvlText w:val="o"/>
      <w:lvlJc w:val="left"/>
      <w:pPr>
        <w:ind w:left="3600" w:hanging="360"/>
      </w:pPr>
      <w:rPr>
        <w:rFonts w:ascii="Courier New" w:hAnsi="Courier New" w:hint="default"/>
      </w:rPr>
    </w:lvl>
    <w:lvl w:ilvl="5" w:tplc="CC08F306">
      <w:start w:val="1"/>
      <w:numFmt w:val="bullet"/>
      <w:lvlText w:val=""/>
      <w:lvlJc w:val="left"/>
      <w:pPr>
        <w:ind w:left="4320" w:hanging="360"/>
      </w:pPr>
      <w:rPr>
        <w:rFonts w:ascii="Wingdings" w:hAnsi="Wingdings" w:hint="default"/>
      </w:rPr>
    </w:lvl>
    <w:lvl w:ilvl="6" w:tplc="C64CEB00">
      <w:start w:val="1"/>
      <w:numFmt w:val="bullet"/>
      <w:lvlText w:val=""/>
      <w:lvlJc w:val="left"/>
      <w:pPr>
        <w:ind w:left="5040" w:hanging="360"/>
      </w:pPr>
      <w:rPr>
        <w:rFonts w:ascii="Symbol" w:hAnsi="Symbol" w:hint="default"/>
      </w:rPr>
    </w:lvl>
    <w:lvl w:ilvl="7" w:tplc="10FE21FE">
      <w:start w:val="1"/>
      <w:numFmt w:val="bullet"/>
      <w:lvlText w:val="o"/>
      <w:lvlJc w:val="left"/>
      <w:pPr>
        <w:ind w:left="5760" w:hanging="360"/>
      </w:pPr>
      <w:rPr>
        <w:rFonts w:ascii="Courier New" w:hAnsi="Courier New" w:hint="default"/>
      </w:rPr>
    </w:lvl>
    <w:lvl w:ilvl="8" w:tplc="4E6006C8">
      <w:start w:val="1"/>
      <w:numFmt w:val="bullet"/>
      <w:lvlText w:val=""/>
      <w:lvlJc w:val="left"/>
      <w:pPr>
        <w:ind w:left="6480" w:hanging="360"/>
      </w:pPr>
      <w:rPr>
        <w:rFonts w:ascii="Wingdings" w:hAnsi="Wingdings" w:hint="default"/>
      </w:rPr>
    </w:lvl>
  </w:abstractNum>
  <w:abstractNum w:abstractNumId="64" w15:restartNumberingAfterBreak="0">
    <w:nsid w:val="54D82B50"/>
    <w:multiLevelType w:val="hybridMultilevel"/>
    <w:tmpl w:val="2B7CB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80A4B9E"/>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D6D73A0"/>
    <w:multiLevelType w:val="hybridMultilevel"/>
    <w:tmpl w:val="92E4A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5E0F3F79"/>
    <w:multiLevelType w:val="multilevel"/>
    <w:tmpl w:val="B11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3D0B3A"/>
    <w:multiLevelType w:val="hybridMultilevel"/>
    <w:tmpl w:val="CC649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5E5E0D43"/>
    <w:multiLevelType w:val="hybridMultilevel"/>
    <w:tmpl w:val="C5F4B81E"/>
    <w:lvl w:ilvl="0" w:tplc="D038A4FE">
      <w:start w:val="1"/>
      <w:numFmt w:val="bullet"/>
      <w:lvlText w:val=""/>
      <w:lvlJc w:val="left"/>
      <w:pPr>
        <w:ind w:left="720" w:hanging="360"/>
      </w:pPr>
      <w:rPr>
        <w:rFonts w:ascii="Symbol" w:hAnsi="Symbol" w:hint="default"/>
      </w:rPr>
    </w:lvl>
    <w:lvl w:ilvl="1" w:tplc="1ED63FE4">
      <w:start w:val="1"/>
      <w:numFmt w:val="bullet"/>
      <w:lvlText w:val="o"/>
      <w:lvlJc w:val="left"/>
      <w:pPr>
        <w:ind w:left="1440" w:hanging="360"/>
      </w:pPr>
      <w:rPr>
        <w:rFonts w:ascii="Courier New" w:hAnsi="Courier New" w:hint="default"/>
      </w:rPr>
    </w:lvl>
    <w:lvl w:ilvl="2" w:tplc="6EE22E72">
      <w:start w:val="1"/>
      <w:numFmt w:val="bullet"/>
      <w:lvlText w:val=""/>
      <w:lvlJc w:val="left"/>
      <w:pPr>
        <w:ind w:left="2160" w:hanging="360"/>
      </w:pPr>
      <w:rPr>
        <w:rFonts w:ascii="Wingdings" w:hAnsi="Wingdings" w:hint="default"/>
      </w:rPr>
    </w:lvl>
    <w:lvl w:ilvl="3" w:tplc="16A2BDBA">
      <w:start w:val="1"/>
      <w:numFmt w:val="bullet"/>
      <w:lvlText w:val=""/>
      <w:lvlJc w:val="left"/>
      <w:pPr>
        <w:ind w:left="2880" w:hanging="360"/>
      </w:pPr>
      <w:rPr>
        <w:rFonts w:ascii="Symbol" w:hAnsi="Symbol" w:hint="default"/>
      </w:rPr>
    </w:lvl>
    <w:lvl w:ilvl="4" w:tplc="31641860">
      <w:start w:val="1"/>
      <w:numFmt w:val="bullet"/>
      <w:lvlText w:val="o"/>
      <w:lvlJc w:val="left"/>
      <w:pPr>
        <w:ind w:left="3600" w:hanging="360"/>
      </w:pPr>
      <w:rPr>
        <w:rFonts w:ascii="Courier New" w:hAnsi="Courier New" w:hint="default"/>
      </w:rPr>
    </w:lvl>
    <w:lvl w:ilvl="5" w:tplc="A07C2C10">
      <w:start w:val="1"/>
      <w:numFmt w:val="bullet"/>
      <w:lvlText w:val=""/>
      <w:lvlJc w:val="left"/>
      <w:pPr>
        <w:ind w:left="4320" w:hanging="360"/>
      </w:pPr>
      <w:rPr>
        <w:rFonts w:ascii="Wingdings" w:hAnsi="Wingdings" w:hint="default"/>
      </w:rPr>
    </w:lvl>
    <w:lvl w:ilvl="6" w:tplc="E0A6EDCE">
      <w:start w:val="1"/>
      <w:numFmt w:val="bullet"/>
      <w:lvlText w:val=""/>
      <w:lvlJc w:val="left"/>
      <w:pPr>
        <w:ind w:left="5040" w:hanging="360"/>
      </w:pPr>
      <w:rPr>
        <w:rFonts w:ascii="Symbol" w:hAnsi="Symbol" w:hint="default"/>
      </w:rPr>
    </w:lvl>
    <w:lvl w:ilvl="7" w:tplc="C07E4F2E">
      <w:start w:val="1"/>
      <w:numFmt w:val="bullet"/>
      <w:lvlText w:val="o"/>
      <w:lvlJc w:val="left"/>
      <w:pPr>
        <w:ind w:left="5760" w:hanging="360"/>
      </w:pPr>
      <w:rPr>
        <w:rFonts w:ascii="Courier New" w:hAnsi="Courier New" w:hint="default"/>
      </w:rPr>
    </w:lvl>
    <w:lvl w:ilvl="8" w:tplc="F2E00638">
      <w:start w:val="1"/>
      <w:numFmt w:val="bullet"/>
      <w:lvlText w:val=""/>
      <w:lvlJc w:val="left"/>
      <w:pPr>
        <w:ind w:left="6480" w:hanging="360"/>
      </w:pPr>
      <w:rPr>
        <w:rFonts w:ascii="Wingdings" w:hAnsi="Wingdings" w:hint="default"/>
      </w:rPr>
    </w:lvl>
  </w:abstractNum>
  <w:abstractNum w:abstractNumId="70" w15:restartNumberingAfterBreak="0">
    <w:nsid w:val="5EE36D5D"/>
    <w:multiLevelType w:val="hybridMultilevel"/>
    <w:tmpl w:val="87F8A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5F4116AE"/>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0B5397C"/>
    <w:multiLevelType w:val="hybridMultilevel"/>
    <w:tmpl w:val="C2886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61A70174"/>
    <w:multiLevelType w:val="hybridMultilevel"/>
    <w:tmpl w:val="C6AAE2FE"/>
    <w:lvl w:ilvl="0" w:tplc="B50896FE">
      <w:start w:val="1"/>
      <w:numFmt w:val="bullet"/>
      <w:lvlText w:val="·"/>
      <w:lvlJc w:val="left"/>
      <w:pPr>
        <w:ind w:left="720" w:hanging="360"/>
      </w:pPr>
      <w:rPr>
        <w:rFonts w:ascii="Symbol" w:hAnsi="Symbol" w:hint="default"/>
      </w:rPr>
    </w:lvl>
    <w:lvl w:ilvl="1" w:tplc="FFEA67D4">
      <w:start w:val="1"/>
      <w:numFmt w:val="bullet"/>
      <w:lvlText w:val="o"/>
      <w:lvlJc w:val="left"/>
      <w:pPr>
        <w:ind w:left="1440" w:hanging="360"/>
      </w:pPr>
      <w:rPr>
        <w:rFonts w:ascii="Courier New" w:hAnsi="Courier New" w:hint="default"/>
      </w:rPr>
    </w:lvl>
    <w:lvl w:ilvl="2" w:tplc="941A0E80">
      <w:start w:val="1"/>
      <w:numFmt w:val="bullet"/>
      <w:lvlText w:val=""/>
      <w:lvlJc w:val="left"/>
      <w:pPr>
        <w:ind w:left="2160" w:hanging="360"/>
      </w:pPr>
      <w:rPr>
        <w:rFonts w:ascii="Wingdings" w:hAnsi="Wingdings" w:hint="default"/>
      </w:rPr>
    </w:lvl>
    <w:lvl w:ilvl="3" w:tplc="A87C3108">
      <w:start w:val="1"/>
      <w:numFmt w:val="bullet"/>
      <w:lvlText w:val=""/>
      <w:lvlJc w:val="left"/>
      <w:pPr>
        <w:ind w:left="2880" w:hanging="360"/>
      </w:pPr>
      <w:rPr>
        <w:rFonts w:ascii="Symbol" w:hAnsi="Symbol" w:hint="default"/>
      </w:rPr>
    </w:lvl>
    <w:lvl w:ilvl="4" w:tplc="6E0AE0CA">
      <w:start w:val="1"/>
      <w:numFmt w:val="bullet"/>
      <w:lvlText w:val="o"/>
      <w:lvlJc w:val="left"/>
      <w:pPr>
        <w:ind w:left="3600" w:hanging="360"/>
      </w:pPr>
      <w:rPr>
        <w:rFonts w:ascii="Courier New" w:hAnsi="Courier New" w:hint="default"/>
      </w:rPr>
    </w:lvl>
    <w:lvl w:ilvl="5" w:tplc="419670A2">
      <w:start w:val="1"/>
      <w:numFmt w:val="bullet"/>
      <w:lvlText w:val=""/>
      <w:lvlJc w:val="left"/>
      <w:pPr>
        <w:ind w:left="4320" w:hanging="360"/>
      </w:pPr>
      <w:rPr>
        <w:rFonts w:ascii="Wingdings" w:hAnsi="Wingdings" w:hint="default"/>
      </w:rPr>
    </w:lvl>
    <w:lvl w:ilvl="6" w:tplc="90129BEA">
      <w:start w:val="1"/>
      <w:numFmt w:val="bullet"/>
      <w:lvlText w:val=""/>
      <w:lvlJc w:val="left"/>
      <w:pPr>
        <w:ind w:left="5040" w:hanging="360"/>
      </w:pPr>
      <w:rPr>
        <w:rFonts w:ascii="Symbol" w:hAnsi="Symbol" w:hint="default"/>
      </w:rPr>
    </w:lvl>
    <w:lvl w:ilvl="7" w:tplc="F9FCFFE8">
      <w:start w:val="1"/>
      <w:numFmt w:val="bullet"/>
      <w:lvlText w:val="o"/>
      <w:lvlJc w:val="left"/>
      <w:pPr>
        <w:ind w:left="5760" w:hanging="360"/>
      </w:pPr>
      <w:rPr>
        <w:rFonts w:ascii="Courier New" w:hAnsi="Courier New" w:hint="default"/>
      </w:rPr>
    </w:lvl>
    <w:lvl w:ilvl="8" w:tplc="17D25092">
      <w:start w:val="1"/>
      <w:numFmt w:val="bullet"/>
      <w:lvlText w:val=""/>
      <w:lvlJc w:val="left"/>
      <w:pPr>
        <w:ind w:left="6480" w:hanging="360"/>
      </w:pPr>
      <w:rPr>
        <w:rFonts w:ascii="Wingdings" w:hAnsi="Wingdings" w:hint="default"/>
      </w:rPr>
    </w:lvl>
  </w:abstractNum>
  <w:abstractNum w:abstractNumId="74" w15:restartNumberingAfterBreak="0">
    <w:nsid w:val="62244324"/>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3CD70A6"/>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42067F7"/>
    <w:multiLevelType w:val="hybridMultilevel"/>
    <w:tmpl w:val="F8B62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666D2850"/>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7BD0BDD"/>
    <w:multiLevelType w:val="hybridMultilevel"/>
    <w:tmpl w:val="57EC6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68ED0BFE"/>
    <w:multiLevelType w:val="multilevel"/>
    <w:tmpl w:val="788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A5C14E6"/>
    <w:multiLevelType w:val="hybridMultilevel"/>
    <w:tmpl w:val="FBD0F1BA"/>
    <w:lvl w:ilvl="0" w:tplc="FDFE9C2C">
      <w:start w:val="1"/>
      <w:numFmt w:val="bullet"/>
      <w:lvlText w:val="·"/>
      <w:lvlJc w:val="left"/>
      <w:pPr>
        <w:ind w:left="720" w:hanging="360"/>
      </w:pPr>
      <w:rPr>
        <w:rFonts w:ascii="Symbol" w:hAnsi="Symbol" w:hint="default"/>
      </w:rPr>
    </w:lvl>
    <w:lvl w:ilvl="1" w:tplc="EDA46CFC">
      <w:start w:val="1"/>
      <w:numFmt w:val="bullet"/>
      <w:lvlText w:val="o"/>
      <w:lvlJc w:val="left"/>
      <w:pPr>
        <w:ind w:left="1440" w:hanging="360"/>
      </w:pPr>
      <w:rPr>
        <w:rFonts w:ascii="Courier New" w:hAnsi="Courier New" w:hint="default"/>
      </w:rPr>
    </w:lvl>
    <w:lvl w:ilvl="2" w:tplc="73644A50">
      <w:start w:val="1"/>
      <w:numFmt w:val="bullet"/>
      <w:lvlText w:val=""/>
      <w:lvlJc w:val="left"/>
      <w:pPr>
        <w:ind w:left="2160" w:hanging="360"/>
      </w:pPr>
      <w:rPr>
        <w:rFonts w:ascii="Wingdings" w:hAnsi="Wingdings" w:hint="default"/>
      </w:rPr>
    </w:lvl>
    <w:lvl w:ilvl="3" w:tplc="753CF5E2">
      <w:start w:val="1"/>
      <w:numFmt w:val="bullet"/>
      <w:lvlText w:val=""/>
      <w:lvlJc w:val="left"/>
      <w:pPr>
        <w:ind w:left="2880" w:hanging="360"/>
      </w:pPr>
      <w:rPr>
        <w:rFonts w:ascii="Symbol" w:hAnsi="Symbol" w:hint="default"/>
      </w:rPr>
    </w:lvl>
    <w:lvl w:ilvl="4" w:tplc="7BBC52C8">
      <w:start w:val="1"/>
      <w:numFmt w:val="bullet"/>
      <w:lvlText w:val="o"/>
      <w:lvlJc w:val="left"/>
      <w:pPr>
        <w:ind w:left="3600" w:hanging="360"/>
      </w:pPr>
      <w:rPr>
        <w:rFonts w:ascii="Courier New" w:hAnsi="Courier New" w:hint="default"/>
      </w:rPr>
    </w:lvl>
    <w:lvl w:ilvl="5" w:tplc="2CE82342">
      <w:start w:val="1"/>
      <w:numFmt w:val="bullet"/>
      <w:lvlText w:val=""/>
      <w:lvlJc w:val="left"/>
      <w:pPr>
        <w:ind w:left="4320" w:hanging="360"/>
      </w:pPr>
      <w:rPr>
        <w:rFonts w:ascii="Wingdings" w:hAnsi="Wingdings" w:hint="default"/>
      </w:rPr>
    </w:lvl>
    <w:lvl w:ilvl="6" w:tplc="E1283574">
      <w:start w:val="1"/>
      <w:numFmt w:val="bullet"/>
      <w:lvlText w:val=""/>
      <w:lvlJc w:val="left"/>
      <w:pPr>
        <w:ind w:left="5040" w:hanging="360"/>
      </w:pPr>
      <w:rPr>
        <w:rFonts w:ascii="Symbol" w:hAnsi="Symbol" w:hint="default"/>
      </w:rPr>
    </w:lvl>
    <w:lvl w:ilvl="7" w:tplc="F5263ED4">
      <w:start w:val="1"/>
      <w:numFmt w:val="bullet"/>
      <w:lvlText w:val="o"/>
      <w:lvlJc w:val="left"/>
      <w:pPr>
        <w:ind w:left="5760" w:hanging="360"/>
      </w:pPr>
      <w:rPr>
        <w:rFonts w:ascii="Courier New" w:hAnsi="Courier New" w:hint="default"/>
      </w:rPr>
    </w:lvl>
    <w:lvl w:ilvl="8" w:tplc="A1B2AD2C">
      <w:start w:val="1"/>
      <w:numFmt w:val="bullet"/>
      <w:lvlText w:val=""/>
      <w:lvlJc w:val="left"/>
      <w:pPr>
        <w:ind w:left="6480" w:hanging="360"/>
      </w:pPr>
      <w:rPr>
        <w:rFonts w:ascii="Wingdings" w:hAnsi="Wingdings" w:hint="default"/>
      </w:rPr>
    </w:lvl>
  </w:abstractNum>
  <w:abstractNum w:abstractNumId="81" w15:restartNumberingAfterBreak="0">
    <w:nsid w:val="6ABC0BF4"/>
    <w:multiLevelType w:val="hybridMultilevel"/>
    <w:tmpl w:val="8AEAC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B586EDC"/>
    <w:multiLevelType w:val="hybridMultilevel"/>
    <w:tmpl w:val="9640886C"/>
    <w:lvl w:ilvl="0" w:tplc="1AB6290C">
      <w:start w:val="1"/>
      <w:numFmt w:val="bullet"/>
      <w:lvlText w:val=""/>
      <w:lvlJc w:val="left"/>
      <w:pPr>
        <w:ind w:left="720" w:hanging="360"/>
      </w:pPr>
      <w:rPr>
        <w:rFonts w:ascii="Symbol" w:hAnsi="Symbol" w:hint="default"/>
      </w:rPr>
    </w:lvl>
    <w:lvl w:ilvl="1" w:tplc="19DA1B78">
      <w:start w:val="1"/>
      <w:numFmt w:val="bullet"/>
      <w:lvlText w:val="o"/>
      <w:lvlJc w:val="left"/>
      <w:pPr>
        <w:ind w:left="1440" w:hanging="360"/>
      </w:pPr>
      <w:rPr>
        <w:rFonts w:ascii="Courier New" w:hAnsi="Courier New" w:hint="default"/>
      </w:rPr>
    </w:lvl>
    <w:lvl w:ilvl="2" w:tplc="25A82084">
      <w:start w:val="1"/>
      <w:numFmt w:val="bullet"/>
      <w:lvlText w:val=""/>
      <w:lvlJc w:val="left"/>
      <w:pPr>
        <w:ind w:left="2160" w:hanging="360"/>
      </w:pPr>
      <w:rPr>
        <w:rFonts w:ascii="Wingdings" w:hAnsi="Wingdings" w:hint="default"/>
      </w:rPr>
    </w:lvl>
    <w:lvl w:ilvl="3" w:tplc="B7CEEE16">
      <w:start w:val="1"/>
      <w:numFmt w:val="bullet"/>
      <w:lvlText w:val=""/>
      <w:lvlJc w:val="left"/>
      <w:pPr>
        <w:ind w:left="2880" w:hanging="360"/>
      </w:pPr>
      <w:rPr>
        <w:rFonts w:ascii="Symbol" w:hAnsi="Symbol" w:hint="default"/>
      </w:rPr>
    </w:lvl>
    <w:lvl w:ilvl="4" w:tplc="6A583A66">
      <w:start w:val="1"/>
      <w:numFmt w:val="bullet"/>
      <w:lvlText w:val="o"/>
      <w:lvlJc w:val="left"/>
      <w:pPr>
        <w:ind w:left="3600" w:hanging="360"/>
      </w:pPr>
      <w:rPr>
        <w:rFonts w:ascii="Courier New" w:hAnsi="Courier New" w:hint="default"/>
      </w:rPr>
    </w:lvl>
    <w:lvl w:ilvl="5" w:tplc="B2363770">
      <w:start w:val="1"/>
      <w:numFmt w:val="bullet"/>
      <w:lvlText w:val=""/>
      <w:lvlJc w:val="left"/>
      <w:pPr>
        <w:ind w:left="4320" w:hanging="360"/>
      </w:pPr>
      <w:rPr>
        <w:rFonts w:ascii="Wingdings" w:hAnsi="Wingdings" w:hint="default"/>
      </w:rPr>
    </w:lvl>
    <w:lvl w:ilvl="6" w:tplc="2938ABCA">
      <w:start w:val="1"/>
      <w:numFmt w:val="bullet"/>
      <w:lvlText w:val=""/>
      <w:lvlJc w:val="left"/>
      <w:pPr>
        <w:ind w:left="5040" w:hanging="360"/>
      </w:pPr>
      <w:rPr>
        <w:rFonts w:ascii="Symbol" w:hAnsi="Symbol" w:hint="default"/>
      </w:rPr>
    </w:lvl>
    <w:lvl w:ilvl="7" w:tplc="E51AA770">
      <w:start w:val="1"/>
      <w:numFmt w:val="bullet"/>
      <w:lvlText w:val="o"/>
      <w:lvlJc w:val="left"/>
      <w:pPr>
        <w:ind w:left="5760" w:hanging="360"/>
      </w:pPr>
      <w:rPr>
        <w:rFonts w:ascii="Courier New" w:hAnsi="Courier New" w:hint="default"/>
      </w:rPr>
    </w:lvl>
    <w:lvl w:ilvl="8" w:tplc="06C4C686">
      <w:start w:val="1"/>
      <w:numFmt w:val="bullet"/>
      <w:lvlText w:val=""/>
      <w:lvlJc w:val="left"/>
      <w:pPr>
        <w:ind w:left="6480" w:hanging="360"/>
      </w:pPr>
      <w:rPr>
        <w:rFonts w:ascii="Wingdings" w:hAnsi="Wingdings" w:hint="default"/>
      </w:rPr>
    </w:lvl>
  </w:abstractNum>
  <w:abstractNum w:abstractNumId="83" w15:restartNumberingAfterBreak="0">
    <w:nsid w:val="6C443319"/>
    <w:multiLevelType w:val="hybridMultilevel"/>
    <w:tmpl w:val="15C23A92"/>
    <w:lvl w:ilvl="0" w:tplc="558E792C">
      <w:start w:val="1"/>
      <w:numFmt w:val="bullet"/>
      <w:lvlText w:val=""/>
      <w:lvlJc w:val="left"/>
      <w:pPr>
        <w:ind w:left="720" w:hanging="360"/>
      </w:pPr>
      <w:rPr>
        <w:rFonts w:ascii="Symbol" w:hAnsi="Symbol" w:hint="default"/>
      </w:rPr>
    </w:lvl>
    <w:lvl w:ilvl="1" w:tplc="0E8C7A10">
      <w:start w:val="1"/>
      <w:numFmt w:val="bullet"/>
      <w:lvlText w:val="o"/>
      <w:lvlJc w:val="left"/>
      <w:pPr>
        <w:ind w:left="1440" w:hanging="360"/>
      </w:pPr>
      <w:rPr>
        <w:rFonts w:ascii="Courier New" w:hAnsi="Courier New" w:hint="default"/>
      </w:rPr>
    </w:lvl>
    <w:lvl w:ilvl="2" w:tplc="4058D7CA">
      <w:start w:val="1"/>
      <w:numFmt w:val="bullet"/>
      <w:lvlText w:val=""/>
      <w:lvlJc w:val="left"/>
      <w:pPr>
        <w:ind w:left="2160" w:hanging="360"/>
      </w:pPr>
      <w:rPr>
        <w:rFonts w:ascii="Wingdings" w:hAnsi="Wingdings" w:hint="default"/>
      </w:rPr>
    </w:lvl>
    <w:lvl w:ilvl="3" w:tplc="F7BC9586">
      <w:start w:val="1"/>
      <w:numFmt w:val="bullet"/>
      <w:lvlText w:val=""/>
      <w:lvlJc w:val="left"/>
      <w:pPr>
        <w:ind w:left="2880" w:hanging="360"/>
      </w:pPr>
      <w:rPr>
        <w:rFonts w:ascii="Symbol" w:hAnsi="Symbol" w:hint="default"/>
      </w:rPr>
    </w:lvl>
    <w:lvl w:ilvl="4" w:tplc="C9741822">
      <w:start w:val="1"/>
      <w:numFmt w:val="bullet"/>
      <w:lvlText w:val="o"/>
      <w:lvlJc w:val="left"/>
      <w:pPr>
        <w:ind w:left="3600" w:hanging="360"/>
      </w:pPr>
      <w:rPr>
        <w:rFonts w:ascii="Courier New" w:hAnsi="Courier New" w:hint="default"/>
      </w:rPr>
    </w:lvl>
    <w:lvl w:ilvl="5" w:tplc="396E9B96">
      <w:start w:val="1"/>
      <w:numFmt w:val="bullet"/>
      <w:lvlText w:val=""/>
      <w:lvlJc w:val="left"/>
      <w:pPr>
        <w:ind w:left="4320" w:hanging="360"/>
      </w:pPr>
      <w:rPr>
        <w:rFonts w:ascii="Wingdings" w:hAnsi="Wingdings" w:hint="default"/>
      </w:rPr>
    </w:lvl>
    <w:lvl w:ilvl="6" w:tplc="77684DEC">
      <w:start w:val="1"/>
      <w:numFmt w:val="bullet"/>
      <w:lvlText w:val=""/>
      <w:lvlJc w:val="left"/>
      <w:pPr>
        <w:ind w:left="5040" w:hanging="360"/>
      </w:pPr>
      <w:rPr>
        <w:rFonts w:ascii="Symbol" w:hAnsi="Symbol" w:hint="default"/>
      </w:rPr>
    </w:lvl>
    <w:lvl w:ilvl="7" w:tplc="E5188824">
      <w:start w:val="1"/>
      <w:numFmt w:val="bullet"/>
      <w:lvlText w:val="o"/>
      <w:lvlJc w:val="left"/>
      <w:pPr>
        <w:ind w:left="5760" w:hanging="360"/>
      </w:pPr>
      <w:rPr>
        <w:rFonts w:ascii="Courier New" w:hAnsi="Courier New" w:hint="default"/>
      </w:rPr>
    </w:lvl>
    <w:lvl w:ilvl="8" w:tplc="3AF665F6">
      <w:start w:val="1"/>
      <w:numFmt w:val="bullet"/>
      <w:lvlText w:val=""/>
      <w:lvlJc w:val="left"/>
      <w:pPr>
        <w:ind w:left="6480" w:hanging="360"/>
      </w:pPr>
      <w:rPr>
        <w:rFonts w:ascii="Wingdings" w:hAnsi="Wingdings" w:hint="default"/>
      </w:rPr>
    </w:lvl>
  </w:abstractNum>
  <w:abstractNum w:abstractNumId="84" w15:restartNumberingAfterBreak="0">
    <w:nsid w:val="6D6E64B0"/>
    <w:multiLevelType w:val="hybridMultilevel"/>
    <w:tmpl w:val="738AE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6DD43136"/>
    <w:multiLevelType w:val="hybridMultilevel"/>
    <w:tmpl w:val="508208C2"/>
    <w:lvl w:ilvl="0" w:tplc="76BED0F4">
      <w:start w:val="1"/>
      <w:numFmt w:val="bullet"/>
      <w:lvlText w:val="·"/>
      <w:lvlJc w:val="left"/>
      <w:pPr>
        <w:ind w:left="720" w:hanging="360"/>
      </w:pPr>
      <w:rPr>
        <w:rFonts w:ascii="Symbol" w:hAnsi="Symbol" w:hint="default"/>
      </w:rPr>
    </w:lvl>
    <w:lvl w:ilvl="1" w:tplc="D716EA84">
      <w:start w:val="1"/>
      <w:numFmt w:val="bullet"/>
      <w:lvlText w:val="o"/>
      <w:lvlJc w:val="left"/>
      <w:pPr>
        <w:ind w:left="1440" w:hanging="360"/>
      </w:pPr>
      <w:rPr>
        <w:rFonts w:ascii="Courier New" w:hAnsi="Courier New" w:hint="default"/>
      </w:rPr>
    </w:lvl>
    <w:lvl w:ilvl="2" w:tplc="8402CF8A">
      <w:start w:val="1"/>
      <w:numFmt w:val="bullet"/>
      <w:lvlText w:val=""/>
      <w:lvlJc w:val="left"/>
      <w:pPr>
        <w:ind w:left="2160" w:hanging="360"/>
      </w:pPr>
      <w:rPr>
        <w:rFonts w:ascii="Wingdings" w:hAnsi="Wingdings" w:hint="default"/>
      </w:rPr>
    </w:lvl>
    <w:lvl w:ilvl="3" w:tplc="8EA6E5EA">
      <w:start w:val="1"/>
      <w:numFmt w:val="bullet"/>
      <w:lvlText w:val=""/>
      <w:lvlJc w:val="left"/>
      <w:pPr>
        <w:ind w:left="2880" w:hanging="360"/>
      </w:pPr>
      <w:rPr>
        <w:rFonts w:ascii="Symbol" w:hAnsi="Symbol" w:hint="default"/>
      </w:rPr>
    </w:lvl>
    <w:lvl w:ilvl="4" w:tplc="F34AE3CA">
      <w:start w:val="1"/>
      <w:numFmt w:val="bullet"/>
      <w:lvlText w:val="o"/>
      <w:lvlJc w:val="left"/>
      <w:pPr>
        <w:ind w:left="3600" w:hanging="360"/>
      </w:pPr>
      <w:rPr>
        <w:rFonts w:ascii="Courier New" w:hAnsi="Courier New" w:hint="default"/>
      </w:rPr>
    </w:lvl>
    <w:lvl w:ilvl="5" w:tplc="39667F02">
      <w:start w:val="1"/>
      <w:numFmt w:val="bullet"/>
      <w:lvlText w:val=""/>
      <w:lvlJc w:val="left"/>
      <w:pPr>
        <w:ind w:left="4320" w:hanging="360"/>
      </w:pPr>
      <w:rPr>
        <w:rFonts w:ascii="Wingdings" w:hAnsi="Wingdings" w:hint="default"/>
      </w:rPr>
    </w:lvl>
    <w:lvl w:ilvl="6" w:tplc="D18A13DA">
      <w:start w:val="1"/>
      <w:numFmt w:val="bullet"/>
      <w:lvlText w:val=""/>
      <w:lvlJc w:val="left"/>
      <w:pPr>
        <w:ind w:left="5040" w:hanging="360"/>
      </w:pPr>
      <w:rPr>
        <w:rFonts w:ascii="Symbol" w:hAnsi="Symbol" w:hint="default"/>
      </w:rPr>
    </w:lvl>
    <w:lvl w:ilvl="7" w:tplc="055271BA">
      <w:start w:val="1"/>
      <w:numFmt w:val="bullet"/>
      <w:lvlText w:val="o"/>
      <w:lvlJc w:val="left"/>
      <w:pPr>
        <w:ind w:left="5760" w:hanging="360"/>
      </w:pPr>
      <w:rPr>
        <w:rFonts w:ascii="Courier New" w:hAnsi="Courier New" w:hint="default"/>
      </w:rPr>
    </w:lvl>
    <w:lvl w:ilvl="8" w:tplc="49024C44">
      <w:start w:val="1"/>
      <w:numFmt w:val="bullet"/>
      <w:lvlText w:val=""/>
      <w:lvlJc w:val="left"/>
      <w:pPr>
        <w:ind w:left="6480" w:hanging="360"/>
      </w:pPr>
      <w:rPr>
        <w:rFonts w:ascii="Wingdings" w:hAnsi="Wingdings" w:hint="default"/>
      </w:rPr>
    </w:lvl>
  </w:abstractNum>
  <w:abstractNum w:abstractNumId="86" w15:restartNumberingAfterBreak="0">
    <w:nsid w:val="6F902E0A"/>
    <w:multiLevelType w:val="hybridMultilevel"/>
    <w:tmpl w:val="D59EB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70345B6A"/>
    <w:multiLevelType w:val="multilevel"/>
    <w:tmpl w:val="A8EAA256"/>
    <w:lvl w:ilvl="0">
      <w:start w:val="1"/>
      <w:numFmt w:val="decimal"/>
      <w:lvlText w:val="%1."/>
      <w:lvlJc w:val="left"/>
      <w:pPr>
        <w:ind w:left="815" w:hanging="360"/>
      </w:pPr>
      <w:rPr>
        <w:b/>
        <w:bCs w:val="0"/>
        <w:i w:val="0"/>
        <w:iCs/>
      </w:rPr>
    </w:lvl>
    <w:lvl w:ilvl="1">
      <w:start w:val="3"/>
      <w:numFmt w:val="decimal"/>
      <w:isLgl/>
      <w:lvlText w:val="%1.%2."/>
      <w:lvlJc w:val="left"/>
      <w:pPr>
        <w:ind w:left="2291" w:hanging="720"/>
      </w:pPr>
      <w:rPr>
        <w:rFonts w:eastAsiaTheme="majorEastAsia" w:hint="default"/>
      </w:rPr>
    </w:lvl>
    <w:lvl w:ilvl="2">
      <w:start w:val="1"/>
      <w:numFmt w:val="decimal"/>
      <w:isLgl/>
      <w:lvlText w:val="%1.%2.%3."/>
      <w:lvlJc w:val="left"/>
      <w:pPr>
        <w:ind w:left="3407" w:hanging="720"/>
      </w:pPr>
      <w:rPr>
        <w:rFonts w:eastAsiaTheme="majorEastAsia" w:hint="default"/>
      </w:rPr>
    </w:lvl>
    <w:lvl w:ilvl="3">
      <w:start w:val="1"/>
      <w:numFmt w:val="decimal"/>
      <w:isLgl/>
      <w:lvlText w:val="%1.%2.%3.%4."/>
      <w:lvlJc w:val="left"/>
      <w:pPr>
        <w:ind w:left="4883" w:hanging="1080"/>
      </w:pPr>
      <w:rPr>
        <w:rFonts w:eastAsiaTheme="majorEastAsia" w:hint="default"/>
      </w:rPr>
    </w:lvl>
    <w:lvl w:ilvl="4">
      <w:start w:val="1"/>
      <w:numFmt w:val="decimal"/>
      <w:isLgl/>
      <w:lvlText w:val="%1.%2.%3.%4.%5."/>
      <w:lvlJc w:val="left"/>
      <w:pPr>
        <w:ind w:left="5999" w:hanging="1080"/>
      </w:pPr>
      <w:rPr>
        <w:rFonts w:eastAsiaTheme="majorEastAsia" w:hint="default"/>
      </w:rPr>
    </w:lvl>
    <w:lvl w:ilvl="5">
      <w:start w:val="1"/>
      <w:numFmt w:val="decimal"/>
      <w:isLgl/>
      <w:lvlText w:val="%1.%2.%3.%4.%5.%6."/>
      <w:lvlJc w:val="left"/>
      <w:pPr>
        <w:ind w:left="7475" w:hanging="1440"/>
      </w:pPr>
      <w:rPr>
        <w:rFonts w:eastAsiaTheme="majorEastAsia" w:hint="default"/>
      </w:rPr>
    </w:lvl>
    <w:lvl w:ilvl="6">
      <w:start w:val="1"/>
      <w:numFmt w:val="decimal"/>
      <w:isLgl/>
      <w:lvlText w:val="%1.%2.%3.%4.%5.%6.%7."/>
      <w:lvlJc w:val="left"/>
      <w:pPr>
        <w:ind w:left="8591" w:hanging="1440"/>
      </w:pPr>
      <w:rPr>
        <w:rFonts w:eastAsiaTheme="majorEastAsia" w:hint="default"/>
      </w:rPr>
    </w:lvl>
    <w:lvl w:ilvl="7">
      <w:start w:val="1"/>
      <w:numFmt w:val="decimal"/>
      <w:isLgl/>
      <w:lvlText w:val="%1.%2.%3.%4.%5.%6.%7.%8."/>
      <w:lvlJc w:val="left"/>
      <w:pPr>
        <w:ind w:left="10067" w:hanging="1800"/>
      </w:pPr>
      <w:rPr>
        <w:rFonts w:eastAsiaTheme="majorEastAsia" w:hint="default"/>
      </w:rPr>
    </w:lvl>
    <w:lvl w:ilvl="8">
      <w:start w:val="1"/>
      <w:numFmt w:val="decimal"/>
      <w:isLgl/>
      <w:lvlText w:val="%1.%2.%3.%4.%5.%6.%7.%8.%9."/>
      <w:lvlJc w:val="left"/>
      <w:pPr>
        <w:ind w:left="11183" w:hanging="1800"/>
      </w:pPr>
      <w:rPr>
        <w:rFonts w:eastAsiaTheme="majorEastAsia" w:hint="default"/>
      </w:rPr>
    </w:lvl>
  </w:abstractNum>
  <w:abstractNum w:abstractNumId="88" w15:restartNumberingAfterBreak="0">
    <w:nsid w:val="705F47D1"/>
    <w:multiLevelType w:val="hybridMultilevel"/>
    <w:tmpl w:val="B68A58CA"/>
    <w:lvl w:ilvl="0" w:tplc="B0B470B2">
      <w:start w:val="1"/>
      <w:numFmt w:val="bullet"/>
      <w:lvlText w:val="·"/>
      <w:lvlJc w:val="left"/>
      <w:pPr>
        <w:ind w:left="720" w:hanging="360"/>
      </w:pPr>
      <w:rPr>
        <w:rFonts w:ascii="Symbol" w:hAnsi="Symbol" w:hint="default"/>
      </w:rPr>
    </w:lvl>
    <w:lvl w:ilvl="1" w:tplc="E9F87AA0">
      <w:start w:val="1"/>
      <w:numFmt w:val="bullet"/>
      <w:lvlText w:val="o"/>
      <w:lvlJc w:val="left"/>
      <w:pPr>
        <w:ind w:left="1440" w:hanging="360"/>
      </w:pPr>
      <w:rPr>
        <w:rFonts w:ascii="Courier New" w:hAnsi="Courier New" w:hint="default"/>
      </w:rPr>
    </w:lvl>
    <w:lvl w:ilvl="2" w:tplc="EE80437A">
      <w:start w:val="1"/>
      <w:numFmt w:val="bullet"/>
      <w:lvlText w:val=""/>
      <w:lvlJc w:val="left"/>
      <w:pPr>
        <w:ind w:left="2160" w:hanging="360"/>
      </w:pPr>
      <w:rPr>
        <w:rFonts w:ascii="Wingdings" w:hAnsi="Wingdings" w:hint="default"/>
      </w:rPr>
    </w:lvl>
    <w:lvl w:ilvl="3" w:tplc="304A0492">
      <w:start w:val="1"/>
      <w:numFmt w:val="bullet"/>
      <w:lvlText w:val=""/>
      <w:lvlJc w:val="left"/>
      <w:pPr>
        <w:ind w:left="2880" w:hanging="360"/>
      </w:pPr>
      <w:rPr>
        <w:rFonts w:ascii="Symbol" w:hAnsi="Symbol" w:hint="default"/>
      </w:rPr>
    </w:lvl>
    <w:lvl w:ilvl="4" w:tplc="D416E9F4">
      <w:start w:val="1"/>
      <w:numFmt w:val="bullet"/>
      <w:lvlText w:val="o"/>
      <w:lvlJc w:val="left"/>
      <w:pPr>
        <w:ind w:left="3600" w:hanging="360"/>
      </w:pPr>
      <w:rPr>
        <w:rFonts w:ascii="Courier New" w:hAnsi="Courier New" w:hint="default"/>
      </w:rPr>
    </w:lvl>
    <w:lvl w:ilvl="5" w:tplc="DEAAE180">
      <w:start w:val="1"/>
      <w:numFmt w:val="bullet"/>
      <w:lvlText w:val=""/>
      <w:lvlJc w:val="left"/>
      <w:pPr>
        <w:ind w:left="4320" w:hanging="360"/>
      </w:pPr>
      <w:rPr>
        <w:rFonts w:ascii="Wingdings" w:hAnsi="Wingdings" w:hint="default"/>
      </w:rPr>
    </w:lvl>
    <w:lvl w:ilvl="6" w:tplc="7E1ECEBE">
      <w:start w:val="1"/>
      <w:numFmt w:val="bullet"/>
      <w:lvlText w:val=""/>
      <w:lvlJc w:val="left"/>
      <w:pPr>
        <w:ind w:left="5040" w:hanging="360"/>
      </w:pPr>
      <w:rPr>
        <w:rFonts w:ascii="Symbol" w:hAnsi="Symbol" w:hint="default"/>
      </w:rPr>
    </w:lvl>
    <w:lvl w:ilvl="7" w:tplc="D1483696">
      <w:start w:val="1"/>
      <w:numFmt w:val="bullet"/>
      <w:lvlText w:val="o"/>
      <w:lvlJc w:val="left"/>
      <w:pPr>
        <w:ind w:left="5760" w:hanging="360"/>
      </w:pPr>
      <w:rPr>
        <w:rFonts w:ascii="Courier New" w:hAnsi="Courier New" w:hint="default"/>
      </w:rPr>
    </w:lvl>
    <w:lvl w:ilvl="8" w:tplc="7B8AEC32">
      <w:start w:val="1"/>
      <w:numFmt w:val="bullet"/>
      <w:lvlText w:val=""/>
      <w:lvlJc w:val="left"/>
      <w:pPr>
        <w:ind w:left="6480" w:hanging="360"/>
      </w:pPr>
      <w:rPr>
        <w:rFonts w:ascii="Wingdings" w:hAnsi="Wingdings" w:hint="default"/>
      </w:rPr>
    </w:lvl>
  </w:abstractNum>
  <w:abstractNum w:abstractNumId="89" w15:restartNumberingAfterBreak="0">
    <w:nsid w:val="70B23C50"/>
    <w:multiLevelType w:val="hybridMultilevel"/>
    <w:tmpl w:val="BC826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1AD4E15"/>
    <w:multiLevelType w:val="hybridMultilevel"/>
    <w:tmpl w:val="2780B388"/>
    <w:lvl w:ilvl="0" w:tplc="210AD52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74C46135"/>
    <w:multiLevelType w:val="hybridMultilevel"/>
    <w:tmpl w:val="D93EB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6B84472"/>
    <w:multiLevelType w:val="hybridMultilevel"/>
    <w:tmpl w:val="0062025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3" w15:restartNumberingAfterBreak="0">
    <w:nsid w:val="79F91676"/>
    <w:multiLevelType w:val="hybridMultilevel"/>
    <w:tmpl w:val="C9600730"/>
    <w:lvl w:ilvl="0" w:tplc="08D41D3A">
      <w:start w:val="1"/>
      <w:numFmt w:val="bullet"/>
      <w:lvlText w:val="·"/>
      <w:lvlJc w:val="left"/>
      <w:pPr>
        <w:ind w:left="720" w:hanging="360"/>
      </w:pPr>
      <w:rPr>
        <w:rFonts w:ascii="Symbol" w:hAnsi="Symbol" w:hint="default"/>
      </w:rPr>
    </w:lvl>
    <w:lvl w:ilvl="1" w:tplc="ACD890AA">
      <w:start w:val="1"/>
      <w:numFmt w:val="bullet"/>
      <w:lvlText w:val="o"/>
      <w:lvlJc w:val="left"/>
      <w:pPr>
        <w:ind w:left="1440" w:hanging="360"/>
      </w:pPr>
      <w:rPr>
        <w:rFonts w:ascii="Courier New" w:hAnsi="Courier New" w:hint="default"/>
      </w:rPr>
    </w:lvl>
    <w:lvl w:ilvl="2" w:tplc="58345F1E">
      <w:start w:val="1"/>
      <w:numFmt w:val="bullet"/>
      <w:lvlText w:val=""/>
      <w:lvlJc w:val="left"/>
      <w:pPr>
        <w:ind w:left="2160" w:hanging="360"/>
      </w:pPr>
      <w:rPr>
        <w:rFonts w:ascii="Wingdings" w:hAnsi="Wingdings" w:hint="default"/>
      </w:rPr>
    </w:lvl>
    <w:lvl w:ilvl="3" w:tplc="858477F6">
      <w:start w:val="1"/>
      <w:numFmt w:val="bullet"/>
      <w:lvlText w:val=""/>
      <w:lvlJc w:val="left"/>
      <w:pPr>
        <w:ind w:left="2880" w:hanging="360"/>
      </w:pPr>
      <w:rPr>
        <w:rFonts w:ascii="Symbol" w:hAnsi="Symbol" w:hint="default"/>
      </w:rPr>
    </w:lvl>
    <w:lvl w:ilvl="4" w:tplc="B7560C94">
      <w:start w:val="1"/>
      <w:numFmt w:val="bullet"/>
      <w:lvlText w:val="o"/>
      <w:lvlJc w:val="left"/>
      <w:pPr>
        <w:ind w:left="3600" w:hanging="360"/>
      </w:pPr>
      <w:rPr>
        <w:rFonts w:ascii="Courier New" w:hAnsi="Courier New" w:hint="default"/>
      </w:rPr>
    </w:lvl>
    <w:lvl w:ilvl="5" w:tplc="EFA676F2">
      <w:start w:val="1"/>
      <w:numFmt w:val="bullet"/>
      <w:lvlText w:val=""/>
      <w:lvlJc w:val="left"/>
      <w:pPr>
        <w:ind w:left="4320" w:hanging="360"/>
      </w:pPr>
      <w:rPr>
        <w:rFonts w:ascii="Wingdings" w:hAnsi="Wingdings" w:hint="default"/>
      </w:rPr>
    </w:lvl>
    <w:lvl w:ilvl="6" w:tplc="90E62BD0">
      <w:start w:val="1"/>
      <w:numFmt w:val="bullet"/>
      <w:lvlText w:val=""/>
      <w:lvlJc w:val="left"/>
      <w:pPr>
        <w:ind w:left="5040" w:hanging="360"/>
      </w:pPr>
      <w:rPr>
        <w:rFonts w:ascii="Symbol" w:hAnsi="Symbol" w:hint="default"/>
      </w:rPr>
    </w:lvl>
    <w:lvl w:ilvl="7" w:tplc="2EE464FE">
      <w:start w:val="1"/>
      <w:numFmt w:val="bullet"/>
      <w:lvlText w:val="o"/>
      <w:lvlJc w:val="left"/>
      <w:pPr>
        <w:ind w:left="5760" w:hanging="360"/>
      </w:pPr>
      <w:rPr>
        <w:rFonts w:ascii="Courier New" w:hAnsi="Courier New" w:hint="default"/>
      </w:rPr>
    </w:lvl>
    <w:lvl w:ilvl="8" w:tplc="DED651C4">
      <w:start w:val="1"/>
      <w:numFmt w:val="bullet"/>
      <w:lvlText w:val=""/>
      <w:lvlJc w:val="left"/>
      <w:pPr>
        <w:ind w:left="6480" w:hanging="360"/>
      </w:pPr>
      <w:rPr>
        <w:rFonts w:ascii="Wingdings" w:hAnsi="Wingdings" w:hint="default"/>
      </w:rPr>
    </w:lvl>
  </w:abstractNum>
  <w:abstractNum w:abstractNumId="94" w15:restartNumberingAfterBreak="0">
    <w:nsid w:val="7A2C310E"/>
    <w:multiLevelType w:val="hybridMultilevel"/>
    <w:tmpl w:val="03229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EE27E15"/>
    <w:multiLevelType w:val="hybridMultilevel"/>
    <w:tmpl w:val="820EE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15:restartNumberingAfterBreak="0">
    <w:nsid w:val="7F2C2008"/>
    <w:multiLevelType w:val="hybridMultilevel"/>
    <w:tmpl w:val="24A88FD8"/>
    <w:lvl w:ilvl="0" w:tplc="EC68062E">
      <w:start w:val="1"/>
      <w:numFmt w:val="bullet"/>
      <w:lvlText w:val=""/>
      <w:lvlJc w:val="left"/>
      <w:pPr>
        <w:ind w:left="720" w:hanging="360"/>
      </w:pPr>
      <w:rPr>
        <w:rFonts w:ascii="Symbol" w:hAnsi="Symbol" w:hint="default"/>
      </w:rPr>
    </w:lvl>
    <w:lvl w:ilvl="1" w:tplc="50809156">
      <w:start w:val="1"/>
      <w:numFmt w:val="bullet"/>
      <w:lvlText w:val=""/>
      <w:lvlJc w:val="left"/>
      <w:pPr>
        <w:ind w:left="1440" w:hanging="360"/>
      </w:pPr>
      <w:rPr>
        <w:rFonts w:ascii="Symbol" w:hAnsi="Symbol" w:hint="default"/>
      </w:rPr>
    </w:lvl>
    <w:lvl w:ilvl="2" w:tplc="19BCB03E">
      <w:start w:val="1"/>
      <w:numFmt w:val="bullet"/>
      <w:lvlText w:val=""/>
      <w:lvlJc w:val="left"/>
      <w:pPr>
        <w:ind w:left="2160" w:hanging="360"/>
      </w:pPr>
      <w:rPr>
        <w:rFonts w:ascii="Wingdings" w:hAnsi="Wingdings" w:hint="default"/>
      </w:rPr>
    </w:lvl>
    <w:lvl w:ilvl="3" w:tplc="B85A09F0">
      <w:start w:val="1"/>
      <w:numFmt w:val="bullet"/>
      <w:lvlText w:val=""/>
      <w:lvlJc w:val="left"/>
      <w:pPr>
        <w:ind w:left="2880" w:hanging="360"/>
      </w:pPr>
      <w:rPr>
        <w:rFonts w:ascii="Symbol" w:hAnsi="Symbol" w:hint="default"/>
      </w:rPr>
    </w:lvl>
    <w:lvl w:ilvl="4" w:tplc="C022490E">
      <w:start w:val="1"/>
      <w:numFmt w:val="bullet"/>
      <w:lvlText w:val="o"/>
      <w:lvlJc w:val="left"/>
      <w:pPr>
        <w:ind w:left="3600" w:hanging="360"/>
      </w:pPr>
      <w:rPr>
        <w:rFonts w:ascii="Courier New" w:hAnsi="Courier New" w:hint="default"/>
      </w:rPr>
    </w:lvl>
    <w:lvl w:ilvl="5" w:tplc="1590B464">
      <w:start w:val="1"/>
      <w:numFmt w:val="bullet"/>
      <w:lvlText w:val=""/>
      <w:lvlJc w:val="left"/>
      <w:pPr>
        <w:ind w:left="4320" w:hanging="360"/>
      </w:pPr>
      <w:rPr>
        <w:rFonts w:ascii="Wingdings" w:hAnsi="Wingdings" w:hint="default"/>
      </w:rPr>
    </w:lvl>
    <w:lvl w:ilvl="6" w:tplc="E0A25D2A">
      <w:start w:val="1"/>
      <w:numFmt w:val="bullet"/>
      <w:lvlText w:val=""/>
      <w:lvlJc w:val="left"/>
      <w:pPr>
        <w:ind w:left="5040" w:hanging="360"/>
      </w:pPr>
      <w:rPr>
        <w:rFonts w:ascii="Symbol" w:hAnsi="Symbol" w:hint="default"/>
      </w:rPr>
    </w:lvl>
    <w:lvl w:ilvl="7" w:tplc="9EC0CDAC">
      <w:start w:val="1"/>
      <w:numFmt w:val="bullet"/>
      <w:lvlText w:val="o"/>
      <w:lvlJc w:val="left"/>
      <w:pPr>
        <w:ind w:left="5760" w:hanging="360"/>
      </w:pPr>
      <w:rPr>
        <w:rFonts w:ascii="Courier New" w:hAnsi="Courier New" w:hint="default"/>
      </w:rPr>
    </w:lvl>
    <w:lvl w:ilvl="8" w:tplc="E7928580">
      <w:start w:val="1"/>
      <w:numFmt w:val="bullet"/>
      <w:lvlText w:val=""/>
      <w:lvlJc w:val="left"/>
      <w:pPr>
        <w:ind w:left="6480" w:hanging="360"/>
      </w:pPr>
      <w:rPr>
        <w:rFonts w:ascii="Wingdings" w:hAnsi="Wingdings" w:hint="default"/>
      </w:rPr>
    </w:lvl>
  </w:abstractNum>
  <w:num w:numId="1">
    <w:abstractNumId w:val="96"/>
  </w:num>
  <w:num w:numId="2">
    <w:abstractNumId w:val="3"/>
  </w:num>
  <w:num w:numId="3">
    <w:abstractNumId w:val="17"/>
  </w:num>
  <w:num w:numId="4">
    <w:abstractNumId w:val="41"/>
  </w:num>
  <w:num w:numId="5">
    <w:abstractNumId w:val="88"/>
  </w:num>
  <w:num w:numId="6">
    <w:abstractNumId w:val="0"/>
  </w:num>
  <w:num w:numId="7">
    <w:abstractNumId w:val="43"/>
  </w:num>
  <w:num w:numId="8">
    <w:abstractNumId w:val="53"/>
  </w:num>
  <w:num w:numId="9">
    <w:abstractNumId w:val="2"/>
  </w:num>
  <w:num w:numId="10">
    <w:abstractNumId w:val="73"/>
  </w:num>
  <w:num w:numId="11">
    <w:abstractNumId w:val="48"/>
  </w:num>
  <w:num w:numId="12">
    <w:abstractNumId w:val="93"/>
  </w:num>
  <w:num w:numId="13">
    <w:abstractNumId w:val="85"/>
  </w:num>
  <w:num w:numId="14">
    <w:abstractNumId w:val="22"/>
  </w:num>
  <w:num w:numId="15">
    <w:abstractNumId w:val="7"/>
  </w:num>
  <w:num w:numId="16">
    <w:abstractNumId w:val="39"/>
  </w:num>
  <w:num w:numId="17">
    <w:abstractNumId w:val="63"/>
  </w:num>
  <w:num w:numId="18">
    <w:abstractNumId w:val="11"/>
  </w:num>
  <w:num w:numId="19">
    <w:abstractNumId w:val="80"/>
  </w:num>
  <w:num w:numId="20">
    <w:abstractNumId w:val="18"/>
  </w:num>
  <w:num w:numId="21">
    <w:abstractNumId w:val="46"/>
  </w:num>
  <w:num w:numId="22">
    <w:abstractNumId w:val="54"/>
  </w:num>
  <w:num w:numId="23">
    <w:abstractNumId w:val="62"/>
  </w:num>
  <w:num w:numId="24">
    <w:abstractNumId w:val="10"/>
  </w:num>
  <w:num w:numId="25">
    <w:abstractNumId w:val="82"/>
  </w:num>
  <w:num w:numId="26">
    <w:abstractNumId w:val="69"/>
  </w:num>
  <w:num w:numId="27">
    <w:abstractNumId w:val="83"/>
  </w:num>
  <w:num w:numId="28">
    <w:abstractNumId w:val="23"/>
  </w:num>
  <w:num w:numId="29">
    <w:abstractNumId w:val="86"/>
  </w:num>
  <w:num w:numId="30">
    <w:abstractNumId w:val="9"/>
  </w:num>
  <w:num w:numId="31">
    <w:abstractNumId w:val="29"/>
  </w:num>
  <w:num w:numId="32">
    <w:abstractNumId w:val="56"/>
  </w:num>
  <w:num w:numId="33">
    <w:abstractNumId w:val="6"/>
  </w:num>
  <w:num w:numId="34">
    <w:abstractNumId w:val="52"/>
  </w:num>
  <w:num w:numId="35">
    <w:abstractNumId w:val="94"/>
  </w:num>
  <w:num w:numId="36">
    <w:abstractNumId w:val="8"/>
  </w:num>
  <w:num w:numId="37">
    <w:abstractNumId w:val="64"/>
  </w:num>
  <w:num w:numId="38">
    <w:abstractNumId w:val="51"/>
  </w:num>
  <w:num w:numId="39">
    <w:abstractNumId w:val="81"/>
  </w:num>
  <w:num w:numId="40">
    <w:abstractNumId w:val="61"/>
  </w:num>
  <w:num w:numId="41">
    <w:abstractNumId w:val="14"/>
  </w:num>
  <w:num w:numId="42">
    <w:abstractNumId w:val="91"/>
  </w:num>
  <w:num w:numId="43">
    <w:abstractNumId w:val="27"/>
  </w:num>
  <w:num w:numId="44">
    <w:abstractNumId w:val="12"/>
  </w:num>
  <w:num w:numId="45">
    <w:abstractNumId w:val="50"/>
  </w:num>
  <w:num w:numId="46">
    <w:abstractNumId w:val="40"/>
  </w:num>
  <w:num w:numId="47">
    <w:abstractNumId w:val="34"/>
  </w:num>
  <w:num w:numId="48">
    <w:abstractNumId w:val="31"/>
  </w:num>
  <w:num w:numId="49">
    <w:abstractNumId w:val="74"/>
  </w:num>
  <w:num w:numId="50">
    <w:abstractNumId w:val="26"/>
  </w:num>
  <w:num w:numId="51">
    <w:abstractNumId w:val="75"/>
  </w:num>
  <w:num w:numId="52">
    <w:abstractNumId w:val="24"/>
  </w:num>
  <w:num w:numId="53">
    <w:abstractNumId w:val="33"/>
  </w:num>
  <w:num w:numId="54">
    <w:abstractNumId w:val="71"/>
  </w:num>
  <w:num w:numId="55">
    <w:abstractNumId w:val="47"/>
  </w:num>
  <w:num w:numId="56">
    <w:abstractNumId w:val="5"/>
  </w:num>
  <w:num w:numId="57">
    <w:abstractNumId w:val="77"/>
  </w:num>
  <w:num w:numId="58">
    <w:abstractNumId w:val="65"/>
  </w:num>
  <w:num w:numId="59">
    <w:abstractNumId w:val="4"/>
  </w:num>
  <w:num w:numId="60">
    <w:abstractNumId w:val="37"/>
  </w:num>
  <w:num w:numId="61">
    <w:abstractNumId w:val="45"/>
  </w:num>
  <w:num w:numId="62">
    <w:abstractNumId w:val="79"/>
  </w:num>
  <w:num w:numId="63">
    <w:abstractNumId w:val="44"/>
  </w:num>
  <w:num w:numId="64">
    <w:abstractNumId w:val="35"/>
  </w:num>
  <w:num w:numId="65">
    <w:abstractNumId w:val="19"/>
  </w:num>
  <w:num w:numId="66">
    <w:abstractNumId w:val="59"/>
  </w:num>
  <w:num w:numId="67">
    <w:abstractNumId w:val="55"/>
  </w:num>
  <w:num w:numId="68">
    <w:abstractNumId w:val="25"/>
  </w:num>
  <w:num w:numId="69">
    <w:abstractNumId w:val="78"/>
  </w:num>
  <w:num w:numId="70">
    <w:abstractNumId w:val="60"/>
  </w:num>
  <w:num w:numId="71">
    <w:abstractNumId w:val="87"/>
  </w:num>
  <w:num w:numId="72">
    <w:abstractNumId w:val="36"/>
  </w:num>
  <w:num w:numId="73">
    <w:abstractNumId w:val="92"/>
  </w:num>
  <w:num w:numId="74">
    <w:abstractNumId w:val="16"/>
  </w:num>
  <w:num w:numId="75">
    <w:abstractNumId w:val="66"/>
  </w:num>
  <w:num w:numId="76">
    <w:abstractNumId w:val="67"/>
  </w:num>
  <w:num w:numId="77">
    <w:abstractNumId w:val="68"/>
  </w:num>
  <w:num w:numId="78">
    <w:abstractNumId w:val="21"/>
  </w:num>
  <w:num w:numId="79">
    <w:abstractNumId w:val="90"/>
  </w:num>
  <w:num w:numId="80">
    <w:abstractNumId w:val="28"/>
  </w:num>
  <w:num w:numId="81">
    <w:abstractNumId w:val="1"/>
  </w:num>
  <w:num w:numId="82">
    <w:abstractNumId w:val="32"/>
  </w:num>
  <w:num w:numId="83">
    <w:abstractNumId w:val="58"/>
  </w:num>
  <w:num w:numId="84">
    <w:abstractNumId w:val="72"/>
  </w:num>
  <w:num w:numId="85">
    <w:abstractNumId w:val="15"/>
  </w:num>
  <w:num w:numId="86">
    <w:abstractNumId w:val="42"/>
  </w:num>
  <w:num w:numId="87">
    <w:abstractNumId w:val="84"/>
  </w:num>
  <w:num w:numId="88">
    <w:abstractNumId w:val="20"/>
  </w:num>
  <w:num w:numId="89">
    <w:abstractNumId w:val="30"/>
  </w:num>
  <w:num w:numId="90">
    <w:abstractNumId w:val="38"/>
  </w:num>
  <w:num w:numId="91">
    <w:abstractNumId w:val="13"/>
  </w:num>
  <w:num w:numId="92">
    <w:abstractNumId w:val="49"/>
  </w:num>
  <w:num w:numId="93">
    <w:abstractNumId w:val="95"/>
  </w:num>
  <w:num w:numId="94">
    <w:abstractNumId w:val="76"/>
  </w:num>
  <w:num w:numId="95">
    <w:abstractNumId w:val="89"/>
  </w:num>
  <w:num w:numId="96">
    <w:abstractNumId w:val="70"/>
  </w:num>
  <w:num w:numId="97">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F"/>
    <w:rsid w:val="00000D70"/>
    <w:rsid w:val="0000443F"/>
    <w:rsid w:val="000044F9"/>
    <w:rsid w:val="000047E8"/>
    <w:rsid w:val="00005A51"/>
    <w:rsid w:val="00005BCF"/>
    <w:rsid w:val="00007AAF"/>
    <w:rsid w:val="00007ADE"/>
    <w:rsid w:val="00011989"/>
    <w:rsid w:val="0001721E"/>
    <w:rsid w:val="00022796"/>
    <w:rsid w:val="000248B3"/>
    <w:rsid w:val="0002628E"/>
    <w:rsid w:val="00030FF5"/>
    <w:rsid w:val="00041EE5"/>
    <w:rsid w:val="00041F36"/>
    <w:rsid w:val="000420B1"/>
    <w:rsid w:val="00042EEA"/>
    <w:rsid w:val="00042F69"/>
    <w:rsid w:val="00043415"/>
    <w:rsid w:val="000514CD"/>
    <w:rsid w:val="0005448B"/>
    <w:rsid w:val="00055008"/>
    <w:rsid w:val="00055E7B"/>
    <w:rsid w:val="00056ADC"/>
    <w:rsid w:val="00061798"/>
    <w:rsid w:val="000618EC"/>
    <w:rsid w:val="00062DD2"/>
    <w:rsid w:val="00065966"/>
    <w:rsid w:val="00065BB9"/>
    <w:rsid w:val="000664F7"/>
    <w:rsid w:val="000669E2"/>
    <w:rsid w:val="00067038"/>
    <w:rsid w:val="00067223"/>
    <w:rsid w:val="00067878"/>
    <w:rsid w:val="00067DB3"/>
    <w:rsid w:val="00070ECA"/>
    <w:rsid w:val="000717B0"/>
    <w:rsid w:val="00073A6F"/>
    <w:rsid w:val="00077BB7"/>
    <w:rsid w:val="000812F3"/>
    <w:rsid w:val="00084AC8"/>
    <w:rsid w:val="000858B8"/>
    <w:rsid w:val="00090D50"/>
    <w:rsid w:val="000912D0"/>
    <w:rsid w:val="00091E97"/>
    <w:rsid w:val="00093702"/>
    <w:rsid w:val="00096A5B"/>
    <w:rsid w:val="00096EDD"/>
    <w:rsid w:val="00097665"/>
    <w:rsid w:val="000976F0"/>
    <w:rsid w:val="000A3DAF"/>
    <w:rsid w:val="000B0CC7"/>
    <w:rsid w:val="000B3BA0"/>
    <w:rsid w:val="000C289D"/>
    <w:rsid w:val="000C72FA"/>
    <w:rsid w:val="000D5307"/>
    <w:rsid w:val="000D7FA2"/>
    <w:rsid w:val="000E05C8"/>
    <w:rsid w:val="000E251B"/>
    <w:rsid w:val="000E2979"/>
    <w:rsid w:val="000E2B23"/>
    <w:rsid w:val="000E3B28"/>
    <w:rsid w:val="000E6E50"/>
    <w:rsid w:val="000E70C4"/>
    <w:rsid w:val="000F402B"/>
    <w:rsid w:val="00100C30"/>
    <w:rsid w:val="001011AD"/>
    <w:rsid w:val="001021A8"/>
    <w:rsid w:val="00111A71"/>
    <w:rsid w:val="00113AF2"/>
    <w:rsid w:val="001174A8"/>
    <w:rsid w:val="001212F0"/>
    <w:rsid w:val="00121718"/>
    <w:rsid w:val="001227FC"/>
    <w:rsid w:val="001235AE"/>
    <w:rsid w:val="001246CC"/>
    <w:rsid w:val="0012525A"/>
    <w:rsid w:val="001274F2"/>
    <w:rsid w:val="00127DBC"/>
    <w:rsid w:val="00127E1C"/>
    <w:rsid w:val="00130D70"/>
    <w:rsid w:val="0013153E"/>
    <w:rsid w:val="00136661"/>
    <w:rsid w:val="001403EC"/>
    <w:rsid w:val="0014225F"/>
    <w:rsid w:val="00143828"/>
    <w:rsid w:val="00154FC0"/>
    <w:rsid w:val="00155872"/>
    <w:rsid w:val="00157A74"/>
    <w:rsid w:val="00161894"/>
    <w:rsid w:val="00162309"/>
    <w:rsid w:val="00162539"/>
    <w:rsid w:val="00162D4E"/>
    <w:rsid w:val="001637D1"/>
    <w:rsid w:val="00165D23"/>
    <w:rsid w:val="0016625D"/>
    <w:rsid w:val="001667FF"/>
    <w:rsid w:val="001674DA"/>
    <w:rsid w:val="00170D6E"/>
    <w:rsid w:val="00171C0C"/>
    <w:rsid w:val="00171C9E"/>
    <w:rsid w:val="00172CF3"/>
    <w:rsid w:val="001757A3"/>
    <w:rsid w:val="001769FD"/>
    <w:rsid w:val="00177A4E"/>
    <w:rsid w:val="00177DE1"/>
    <w:rsid w:val="00177EF9"/>
    <w:rsid w:val="001810B7"/>
    <w:rsid w:val="00182FFC"/>
    <w:rsid w:val="00186F53"/>
    <w:rsid w:val="001870F0"/>
    <w:rsid w:val="00187769"/>
    <w:rsid w:val="00187D59"/>
    <w:rsid w:val="001907E3"/>
    <w:rsid w:val="00196FE9"/>
    <w:rsid w:val="00197280"/>
    <w:rsid w:val="001A15EC"/>
    <w:rsid w:val="001A3525"/>
    <w:rsid w:val="001A4670"/>
    <w:rsid w:val="001A53C2"/>
    <w:rsid w:val="001B059B"/>
    <w:rsid w:val="001B23A2"/>
    <w:rsid w:val="001B2762"/>
    <w:rsid w:val="001B3972"/>
    <w:rsid w:val="001B4C99"/>
    <w:rsid w:val="001B59DC"/>
    <w:rsid w:val="001B61FA"/>
    <w:rsid w:val="001B6473"/>
    <w:rsid w:val="001C1E3B"/>
    <w:rsid w:val="001C26DB"/>
    <w:rsid w:val="001C2A5A"/>
    <w:rsid w:val="001C2AA2"/>
    <w:rsid w:val="001C4BA7"/>
    <w:rsid w:val="001C5D9D"/>
    <w:rsid w:val="001C6843"/>
    <w:rsid w:val="001C7303"/>
    <w:rsid w:val="001C7440"/>
    <w:rsid w:val="001D0EA5"/>
    <w:rsid w:val="001D1F41"/>
    <w:rsid w:val="001D54AB"/>
    <w:rsid w:val="001D5A38"/>
    <w:rsid w:val="001D7D88"/>
    <w:rsid w:val="001E2F5D"/>
    <w:rsid w:val="001E3258"/>
    <w:rsid w:val="001E351D"/>
    <w:rsid w:val="001E68E5"/>
    <w:rsid w:val="001E6EFD"/>
    <w:rsid w:val="001E6F81"/>
    <w:rsid w:val="001E7AF2"/>
    <w:rsid w:val="001F0A26"/>
    <w:rsid w:val="001F1929"/>
    <w:rsid w:val="001F652F"/>
    <w:rsid w:val="001F72E3"/>
    <w:rsid w:val="00200194"/>
    <w:rsid w:val="00203289"/>
    <w:rsid w:val="00204E56"/>
    <w:rsid w:val="00205B3C"/>
    <w:rsid w:val="00207105"/>
    <w:rsid w:val="00207A36"/>
    <w:rsid w:val="00207FED"/>
    <w:rsid w:val="002112D7"/>
    <w:rsid w:val="00220A2B"/>
    <w:rsid w:val="002243C0"/>
    <w:rsid w:val="002244B1"/>
    <w:rsid w:val="00225AE9"/>
    <w:rsid w:val="00227308"/>
    <w:rsid w:val="0022774B"/>
    <w:rsid w:val="0022793C"/>
    <w:rsid w:val="00233D82"/>
    <w:rsid w:val="002346DD"/>
    <w:rsid w:val="00234AA8"/>
    <w:rsid w:val="00240CD2"/>
    <w:rsid w:val="002459E3"/>
    <w:rsid w:val="002461E2"/>
    <w:rsid w:val="00246F46"/>
    <w:rsid w:val="00247587"/>
    <w:rsid w:val="0025229D"/>
    <w:rsid w:val="002549C4"/>
    <w:rsid w:val="00260F08"/>
    <w:rsid w:val="002610E0"/>
    <w:rsid w:val="00261DA1"/>
    <w:rsid w:val="00262889"/>
    <w:rsid w:val="002645DF"/>
    <w:rsid w:val="00270828"/>
    <w:rsid w:val="00271297"/>
    <w:rsid w:val="00273868"/>
    <w:rsid w:val="002752C9"/>
    <w:rsid w:val="00275E87"/>
    <w:rsid w:val="00277723"/>
    <w:rsid w:val="00277CDC"/>
    <w:rsid w:val="0028100A"/>
    <w:rsid w:val="00281206"/>
    <w:rsid w:val="002813E2"/>
    <w:rsid w:val="00281D54"/>
    <w:rsid w:val="00282976"/>
    <w:rsid w:val="00284074"/>
    <w:rsid w:val="00284398"/>
    <w:rsid w:val="00286B54"/>
    <w:rsid w:val="002915F7"/>
    <w:rsid w:val="00291E65"/>
    <w:rsid w:val="00294E97"/>
    <w:rsid w:val="00296428"/>
    <w:rsid w:val="002971F1"/>
    <w:rsid w:val="002977C5"/>
    <w:rsid w:val="002A411D"/>
    <w:rsid w:val="002A57CD"/>
    <w:rsid w:val="002A7649"/>
    <w:rsid w:val="002B5C11"/>
    <w:rsid w:val="002C0B23"/>
    <w:rsid w:val="002C0F1E"/>
    <w:rsid w:val="002C3FE7"/>
    <w:rsid w:val="002C54D9"/>
    <w:rsid w:val="002D5DB4"/>
    <w:rsid w:val="002F06AA"/>
    <w:rsid w:val="002F16E1"/>
    <w:rsid w:val="002F6B59"/>
    <w:rsid w:val="002F7FE4"/>
    <w:rsid w:val="00301057"/>
    <w:rsid w:val="00304081"/>
    <w:rsid w:val="0030466C"/>
    <w:rsid w:val="003047C7"/>
    <w:rsid w:val="00305B6C"/>
    <w:rsid w:val="003062CD"/>
    <w:rsid w:val="00307520"/>
    <w:rsid w:val="0031043E"/>
    <w:rsid w:val="003105F6"/>
    <w:rsid w:val="00314012"/>
    <w:rsid w:val="00315FD6"/>
    <w:rsid w:val="00320994"/>
    <w:rsid w:val="00321AFC"/>
    <w:rsid w:val="0032267E"/>
    <w:rsid w:val="003230A2"/>
    <w:rsid w:val="00323B54"/>
    <w:rsid w:val="003255A4"/>
    <w:rsid w:val="00331559"/>
    <w:rsid w:val="00333F6D"/>
    <w:rsid w:val="003347CD"/>
    <w:rsid w:val="00335DEB"/>
    <w:rsid w:val="0033719B"/>
    <w:rsid w:val="00340738"/>
    <w:rsid w:val="00342765"/>
    <w:rsid w:val="00345EA0"/>
    <w:rsid w:val="00350292"/>
    <w:rsid w:val="00351A42"/>
    <w:rsid w:val="003565E3"/>
    <w:rsid w:val="00357A24"/>
    <w:rsid w:val="00357F65"/>
    <w:rsid w:val="0036043C"/>
    <w:rsid w:val="00362A1C"/>
    <w:rsid w:val="003631E0"/>
    <w:rsid w:val="00366DC9"/>
    <w:rsid w:val="00370207"/>
    <w:rsid w:val="0037104E"/>
    <w:rsid w:val="00371CCC"/>
    <w:rsid w:val="00372290"/>
    <w:rsid w:val="00372F7F"/>
    <w:rsid w:val="003734E5"/>
    <w:rsid w:val="003757E8"/>
    <w:rsid w:val="003800E0"/>
    <w:rsid w:val="003810FE"/>
    <w:rsid w:val="003811D3"/>
    <w:rsid w:val="00385A1B"/>
    <w:rsid w:val="0038742A"/>
    <w:rsid w:val="003876C8"/>
    <w:rsid w:val="00390116"/>
    <w:rsid w:val="00393586"/>
    <w:rsid w:val="0039369C"/>
    <w:rsid w:val="00393A75"/>
    <w:rsid w:val="0039506A"/>
    <w:rsid w:val="003977B6"/>
    <w:rsid w:val="003A05D4"/>
    <w:rsid w:val="003A13D8"/>
    <w:rsid w:val="003A19E7"/>
    <w:rsid w:val="003A3092"/>
    <w:rsid w:val="003A3F45"/>
    <w:rsid w:val="003A4C9A"/>
    <w:rsid w:val="003B1FC1"/>
    <w:rsid w:val="003B45AD"/>
    <w:rsid w:val="003B5EA8"/>
    <w:rsid w:val="003B764A"/>
    <w:rsid w:val="003C2344"/>
    <w:rsid w:val="003C3B9C"/>
    <w:rsid w:val="003C72DF"/>
    <w:rsid w:val="003C7495"/>
    <w:rsid w:val="003D0CAB"/>
    <w:rsid w:val="003D11DD"/>
    <w:rsid w:val="003D4937"/>
    <w:rsid w:val="003D545B"/>
    <w:rsid w:val="003D6683"/>
    <w:rsid w:val="003D6F31"/>
    <w:rsid w:val="003D79EF"/>
    <w:rsid w:val="003D7A08"/>
    <w:rsid w:val="003E0118"/>
    <w:rsid w:val="003E43B7"/>
    <w:rsid w:val="003E76F6"/>
    <w:rsid w:val="003F117C"/>
    <w:rsid w:val="003F1568"/>
    <w:rsid w:val="003F1FFB"/>
    <w:rsid w:val="003F63A6"/>
    <w:rsid w:val="003F7ED1"/>
    <w:rsid w:val="004037F7"/>
    <w:rsid w:val="00417EBE"/>
    <w:rsid w:val="00420061"/>
    <w:rsid w:val="004209E6"/>
    <w:rsid w:val="00425356"/>
    <w:rsid w:val="004262AE"/>
    <w:rsid w:val="00433756"/>
    <w:rsid w:val="004340C4"/>
    <w:rsid w:val="00434F04"/>
    <w:rsid w:val="00436F89"/>
    <w:rsid w:val="00443173"/>
    <w:rsid w:val="004433B4"/>
    <w:rsid w:val="00443DC6"/>
    <w:rsid w:val="00451736"/>
    <w:rsid w:val="00451A53"/>
    <w:rsid w:val="00454ADB"/>
    <w:rsid w:val="0045625A"/>
    <w:rsid w:val="00460F79"/>
    <w:rsid w:val="0046134B"/>
    <w:rsid w:val="00463680"/>
    <w:rsid w:val="00466293"/>
    <w:rsid w:val="00466CCE"/>
    <w:rsid w:val="00476860"/>
    <w:rsid w:val="00476B6E"/>
    <w:rsid w:val="00477C10"/>
    <w:rsid w:val="00477C29"/>
    <w:rsid w:val="00480A8A"/>
    <w:rsid w:val="004812D4"/>
    <w:rsid w:val="004819A7"/>
    <w:rsid w:val="00483060"/>
    <w:rsid w:val="00483937"/>
    <w:rsid w:val="00484B15"/>
    <w:rsid w:val="0048598B"/>
    <w:rsid w:val="00486E6E"/>
    <w:rsid w:val="0049194D"/>
    <w:rsid w:val="00491AE2"/>
    <w:rsid w:val="00491BD9"/>
    <w:rsid w:val="00492403"/>
    <w:rsid w:val="00493829"/>
    <w:rsid w:val="0049438D"/>
    <w:rsid w:val="004958D8"/>
    <w:rsid w:val="00496954"/>
    <w:rsid w:val="0049724E"/>
    <w:rsid w:val="004A23DF"/>
    <w:rsid w:val="004A2A8C"/>
    <w:rsid w:val="004A2D55"/>
    <w:rsid w:val="004B1ED9"/>
    <w:rsid w:val="004B2319"/>
    <w:rsid w:val="004B3606"/>
    <w:rsid w:val="004B442B"/>
    <w:rsid w:val="004B62C6"/>
    <w:rsid w:val="004B75AA"/>
    <w:rsid w:val="004B7DB4"/>
    <w:rsid w:val="004B7E83"/>
    <w:rsid w:val="004C094A"/>
    <w:rsid w:val="004C1805"/>
    <w:rsid w:val="004C233F"/>
    <w:rsid w:val="004C2408"/>
    <w:rsid w:val="004C5440"/>
    <w:rsid w:val="004C587C"/>
    <w:rsid w:val="004D3843"/>
    <w:rsid w:val="004D4581"/>
    <w:rsid w:val="004D6AEB"/>
    <w:rsid w:val="004E0926"/>
    <w:rsid w:val="004E7AD5"/>
    <w:rsid w:val="004E7F8D"/>
    <w:rsid w:val="004F1980"/>
    <w:rsid w:val="004F4234"/>
    <w:rsid w:val="004F66AB"/>
    <w:rsid w:val="004F6F95"/>
    <w:rsid w:val="00500149"/>
    <w:rsid w:val="00510806"/>
    <w:rsid w:val="00512A8F"/>
    <w:rsid w:val="0051338B"/>
    <w:rsid w:val="005142DF"/>
    <w:rsid w:val="005158E4"/>
    <w:rsid w:val="00516845"/>
    <w:rsid w:val="0051690C"/>
    <w:rsid w:val="00516F01"/>
    <w:rsid w:val="005229FC"/>
    <w:rsid w:val="00525252"/>
    <w:rsid w:val="005317F1"/>
    <w:rsid w:val="00531CEC"/>
    <w:rsid w:val="0053343C"/>
    <w:rsid w:val="00533BB8"/>
    <w:rsid w:val="005357FF"/>
    <w:rsid w:val="00536BEC"/>
    <w:rsid w:val="00540C2A"/>
    <w:rsid w:val="00542349"/>
    <w:rsid w:val="00544654"/>
    <w:rsid w:val="005454AB"/>
    <w:rsid w:val="00545A58"/>
    <w:rsid w:val="00547F7E"/>
    <w:rsid w:val="00550389"/>
    <w:rsid w:val="005522D3"/>
    <w:rsid w:val="00555320"/>
    <w:rsid w:val="005572EE"/>
    <w:rsid w:val="00560EA2"/>
    <w:rsid w:val="00562EF0"/>
    <w:rsid w:val="00565605"/>
    <w:rsid w:val="0056580A"/>
    <w:rsid w:val="0056798D"/>
    <w:rsid w:val="00570339"/>
    <w:rsid w:val="005707A8"/>
    <w:rsid w:val="00571987"/>
    <w:rsid w:val="0057330E"/>
    <w:rsid w:val="00577113"/>
    <w:rsid w:val="005819D0"/>
    <w:rsid w:val="00584A90"/>
    <w:rsid w:val="00584E62"/>
    <w:rsid w:val="00585678"/>
    <w:rsid w:val="00590E6C"/>
    <w:rsid w:val="00592636"/>
    <w:rsid w:val="0059500B"/>
    <w:rsid w:val="00595772"/>
    <w:rsid w:val="00595B3C"/>
    <w:rsid w:val="00596559"/>
    <w:rsid w:val="00597458"/>
    <w:rsid w:val="005979BA"/>
    <w:rsid w:val="005A0C67"/>
    <w:rsid w:val="005A26E1"/>
    <w:rsid w:val="005A30F4"/>
    <w:rsid w:val="005A3475"/>
    <w:rsid w:val="005A7E68"/>
    <w:rsid w:val="005B13AC"/>
    <w:rsid w:val="005B16D6"/>
    <w:rsid w:val="005B23F9"/>
    <w:rsid w:val="005B243C"/>
    <w:rsid w:val="005B3084"/>
    <w:rsid w:val="005B3F79"/>
    <w:rsid w:val="005B7DA7"/>
    <w:rsid w:val="005C32FF"/>
    <w:rsid w:val="005C4338"/>
    <w:rsid w:val="005C667F"/>
    <w:rsid w:val="005C7027"/>
    <w:rsid w:val="005D30E8"/>
    <w:rsid w:val="005D30EE"/>
    <w:rsid w:val="005D3323"/>
    <w:rsid w:val="005D76BE"/>
    <w:rsid w:val="005E0D20"/>
    <w:rsid w:val="005E355A"/>
    <w:rsid w:val="005E361D"/>
    <w:rsid w:val="005E45E3"/>
    <w:rsid w:val="005E55AA"/>
    <w:rsid w:val="005F2811"/>
    <w:rsid w:val="00601910"/>
    <w:rsid w:val="00602B0B"/>
    <w:rsid w:val="00602C7F"/>
    <w:rsid w:val="006032E1"/>
    <w:rsid w:val="0061036D"/>
    <w:rsid w:val="00611110"/>
    <w:rsid w:val="00611341"/>
    <w:rsid w:val="00612D75"/>
    <w:rsid w:val="00621775"/>
    <w:rsid w:val="006236C5"/>
    <w:rsid w:val="006243EC"/>
    <w:rsid w:val="00626069"/>
    <w:rsid w:val="00626F9A"/>
    <w:rsid w:val="00630926"/>
    <w:rsid w:val="00631A96"/>
    <w:rsid w:val="00635628"/>
    <w:rsid w:val="00637C99"/>
    <w:rsid w:val="00640CDA"/>
    <w:rsid w:val="00642D54"/>
    <w:rsid w:val="006433A1"/>
    <w:rsid w:val="0064472D"/>
    <w:rsid w:val="006512ED"/>
    <w:rsid w:val="006525C0"/>
    <w:rsid w:val="00655E0B"/>
    <w:rsid w:val="00657959"/>
    <w:rsid w:val="00662E1B"/>
    <w:rsid w:val="00663B9C"/>
    <w:rsid w:val="006644DF"/>
    <w:rsid w:val="00664A65"/>
    <w:rsid w:val="006666CE"/>
    <w:rsid w:val="00671D27"/>
    <w:rsid w:val="006720F7"/>
    <w:rsid w:val="006809F6"/>
    <w:rsid w:val="006811BA"/>
    <w:rsid w:val="00682AFE"/>
    <w:rsid w:val="00683952"/>
    <w:rsid w:val="00683FA5"/>
    <w:rsid w:val="00684400"/>
    <w:rsid w:val="00684AA1"/>
    <w:rsid w:val="006A13E5"/>
    <w:rsid w:val="006A2901"/>
    <w:rsid w:val="006A3AD6"/>
    <w:rsid w:val="006A59EB"/>
    <w:rsid w:val="006B15FF"/>
    <w:rsid w:val="006B3789"/>
    <w:rsid w:val="006C1B54"/>
    <w:rsid w:val="006C2ED7"/>
    <w:rsid w:val="006C44BC"/>
    <w:rsid w:val="006D4A83"/>
    <w:rsid w:val="006D554D"/>
    <w:rsid w:val="006D5EEF"/>
    <w:rsid w:val="006D61F1"/>
    <w:rsid w:val="006D622D"/>
    <w:rsid w:val="006D6C23"/>
    <w:rsid w:val="006E0851"/>
    <w:rsid w:val="006E2B6D"/>
    <w:rsid w:val="006E2B7C"/>
    <w:rsid w:val="006E2E72"/>
    <w:rsid w:val="006E4183"/>
    <w:rsid w:val="006E52E9"/>
    <w:rsid w:val="006E7D23"/>
    <w:rsid w:val="006F0BD0"/>
    <w:rsid w:val="006F296D"/>
    <w:rsid w:val="006F2AE9"/>
    <w:rsid w:val="006F578C"/>
    <w:rsid w:val="00701DA3"/>
    <w:rsid w:val="00703C4F"/>
    <w:rsid w:val="00704950"/>
    <w:rsid w:val="00712D9D"/>
    <w:rsid w:val="00713109"/>
    <w:rsid w:val="007143B6"/>
    <w:rsid w:val="00715581"/>
    <w:rsid w:val="007156D1"/>
    <w:rsid w:val="007206CC"/>
    <w:rsid w:val="00720DD9"/>
    <w:rsid w:val="00722630"/>
    <w:rsid w:val="0072265D"/>
    <w:rsid w:val="0072280E"/>
    <w:rsid w:val="007238EC"/>
    <w:rsid w:val="00724F13"/>
    <w:rsid w:val="007259D9"/>
    <w:rsid w:val="0072699B"/>
    <w:rsid w:val="00726DD2"/>
    <w:rsid w:val="00727ACC"/>
    <w:rsid w:val="00727FB1"/>
    <w:rsid w:val="00730675"/>
    <w:rsid w:val="007316C0"/>
    <w:rsid w:val="0073246B"/>
    <w:rsid w:val="007352EA"/>
    <w:rsid w:val="00735741"/>
    <w:rsid w:val="0073610C"/>
    <w:rsid w:val="00736EB4"/>
    <w:rsid w:val="007371C8"/>
    <w:rsid w:val="00740478"/>
    <w:rsid w:val="00740D60"/>
    <w:rsid w:val="00743C57"/>
    <w:rsid w:val="00750B1A"/>
    <w:rsid w:val="00754011"/>
    <w:rsid w:val="00760468"/>
    <w:rsid w:val="007612A8"/>
    <w:rsid w:val="007616A8"/>
    <w:rsid w:val="007720FF"/>
    <w:rsid w:val="0077335F"/>
    <w:rsid w:val="00775F3F"/>
    <w:rsid w:val="0077664D"/>
    <w:rsid w:val="00776D56"/>
    <w:rsid w:val="00776E6C"/>
    <w:rsid w:val="007775EA"/>
    <w:rsid w:val="00782332"/>
    <w:rsid w:val="007854AD"/>
    <w:rsid w:val="00786183"/>
    <w:rsid w:val="00786EA4"/>
    <w:rsid w:val="00787C9A"/>
    <w:rsid w:val="0079146F"/>
    <w:rsid w:val="007916DA"/>
    <w:rsid w:val="00792796"/>
    <w:rsid w:val="0079395C"/>
    <w:rsid w:val="00794164"/>
    <w:rsid w:val="007970C6"/>
    <w:rsid w:val="0079751E"/>
    <w:rsid w:val="0079778A"/>
    <w:rsid w:val="007A36BC"/>
    <w:rsid w:val="007A4ED1"/>
    <w:rsid w:val="007A64BD"/>
    <w:rsid w:val="007B2253"/>
    <w:rsid w:val="007B47B4"/>
    <w:rsid w:val="007B5540"/>
    <w:rsid w:val="007B5DD2"/>
    <w:rsid w:val="007C4C24"/>
    <w:rsid w:val="007C5C11"/>
    <w:rsid w:val="007C7BB8"/>
    <w:rsid w:val="007D0689"/>
    <w:rsid w:val="007D13D1"/>
    <w:rsid w:val="007D39AC"/>
    <w:rsid w:val="007D3EC2"/>
    <w:rsid w:val="007D4360"/>
    <w:rsid w:val="007D7D81"/>
    <w:rsid w:val="007E2A92"/>
    <w:rsid w:val="007E4655"/>
    <w:rsid w:val="007E6FD8"/>
    <w:rsid w:val="007F32AC"/>
    <w:rsid w:val="007F4DDB"/>
    <w:rsid w:val="007F5E1B"/>
    <w:rsid w:val="007F6923"/>
    <w:rsid w:val="007F6D7B"/>
    <w:rsid w:val="007F7266"/>
    <w:rsid w:val="008020AA"/>
    <w:rsid w:val="008051E3"/>
    <w:rsid w:val="008051EC"/>
    <w:rsid w:val="00805458"/>
    <w:rsid w:val="008077C3"/>
    <w:rsid w:val="00822CB4"/>
    <w:rsid w:val="00823CB5"/>
    <w:rsid w:val="00823EB1"/>
    <w:rsid w:val="00824589"/>
    <w:rsid w:val="00824E4F"/>
    <w:rsid w:val="0082590D"/>
    <w:rsid w:val="008274C4"/>
    <w:rsid w:val="00827F32"/>
    <w:rsid w:val="00831AC3"/>
    <w:rsid w:val="00832076"/>
    <w:rsid w:val="008333B7"/>
    <w:rsid w:val="0083391B"/>
    <w:rsid w:val="00833C99"/>
    <w:rsid w:val="00834015"/>
    <w:rsid w:val="00837735"/>
    <w:rsid w:val="00841E20"/>
    <w:rsid w:val="008426B8"/>
    <w:rsid w:val="00844491"/>
    <w:rsid w:val="008445B6"/>
    <w:rsid w:val="0084621E"/>
    <w:rsid w:val="00846BA8"/>
    <w:rsid w:val="00851C94"/>
    <w:rsid w:val="00857EDC"/>
    <w:rsid w:val="008605FB"/>
    <w:rsid w:val="0086123A"/>
    <w:rsid w:val="008617DF"/>
    <w:rsid w:val="00861F41"/>
    <w:rsid w:val="00863498"/>
    <w:rsid w:val="0086369E"/>
    <w:rsid w:val="008638E9"/>
    <w:rsid w:val="00863CDC"/>
    <w:rsid w:val="00863EC1"/>
    <w:rsid w:val="00866272"/>
    <w:rsid w:val="00870D9C"/>
    <w:rsid w:val="00871112"/>
    <w:rsid w:val="00871B6A"/>
    <w:rsid w:val="00874D2F"/>
    <w:rsid w:val="00874D66"/>
    <w:rsid w:val="00874F29"/>
    <w:rsid w:val="0088366B"/>
    <w:rsid w:val="008851D0"/>
    <w:rsid w:val="00897698"/>
    <w:rsid w:val="008A0B60"/>
    <w:rsid w:val="008A1DFB"/>
    <w:rsid w:val="008A35CE"/>
    <w:rsid w:val="008A6E8E"/>
    <w:rsid w:val="008A7245"/>
    <w:rsid w:val="008B576A"/>
    <w:rsid w:val="008C1093"/>
    <w:rsid w:val="008C109F"/>
    <w:rsid w:val="008C2C6F"/>
    <w:rsid w:val="008C5263"/>
    <w:rsid w:val="008C5BAB"/>
    <w:rsid w:val="008C5CFC"/>
    <w:rsid w:val="008D1CE7"/>
    <w:rsid w:val="008D56B9"/>
    <w:rsid w:val="008D56D2"/>
    <w:rsid w:val="008E5804"/>
    <w:rsid w:val="008E7CC8"/>
    <w:rsid w:val="008E7E83"/>
    <w:rsid w:val="008F26D0"/>
    <w:rsid w:val="008F5978"/>
    <w:rsid w:val="008F7333"/>
    <w:rsid w:val="00900F37"/>
    <w:rsid w:val="0090154E"/>
    <w:rsid w:val="00902A00"/>
    <w:rsid w:val="009045D1"/>
    <w:rsid w:val="00906DCA"/>
    <w:rsid w:val="00910683"/>
    <w:rsid w:val="00911D30"/>
    <w:rsid w:val="0091376C"/>
    <w:rsid w:val="009152FA"/>
    <w:rsid w:val="00922424"/>
    <w:rsid w:val="0092255C"/>
    <w:rsid w:val="00922A09"/>
    <w:rsid w:val="00923D0B"/>
    <w:rsid w:val="00923DDD"/>
    <w:rsid w:val="00924000"/>
    <w:rsid w:val="009243BD"/>
    <w:rsid w:val="009273BD"/>
    <w:rsid w:val="00927ABF"/>
    <w:rsid w:val="0093181A"/>
    <w:rsid w:val="0093235C"/>
    <w:rsid w:val="00933D18"/>
    <w:rsid w:val="00934EB8"/>
    <w:rsid w:val="009363AA"/>
    <w:rsid w:val="00940D73"/>
    <w:rsid w:val="00942392"/>
    <w:rsid w:val="009469E2"/>
    <w:rsid w:val="00950880"/>
    <w:rsid w:val="00950EEA"/>
    <w:rsid w:val="009522D3"/>
    <w:rsid w:val="00953789"/>
    <w:rsid w:val="00961931"/>
    <w:rsid w:val="0096395A"/>
    <w:rsid w:val="00965E62"/>
    <w:rsid w:val="00967EEB"/>
    <w:rsid w:val="009775A4"/>
    <w:rsid w:val="00980B18"/>
    <w:rsid w:val="00982ACD"/>
    <w:rsid w:val="00984698"/>
    <w:rsid w:val="00986771"/>
    <w:rsid w:val="00986CD3"/>
    <w:rsid w:val="00993D8A"/>
    <w:rsid w:val="00994284"/>
    <w:rsid w:val="009A2AF5"/>
    <w:rsid w:val="009A6C15"/>
    <w:rsid w:val="009A7F11"/>
    <w:rsid w:val="009B3C17"/>
    <w:rsid w:val="009B3FE7"/>
    <w:rsid w:val="009B429E"/>
    <w:rsid w:val="009B436F"/>
    <w:rsid w:val="009B4663"/>
    <w:rsid w:val="009B53DA"/>
    <w:rsid w:val="009B5417"/>
    <w:rsid w:val="009B72E7"/>
    <w:rsid w:val="009C313F"/>
    <w:rsid w:val="009C48DB"/>
    <w:rsid w:val="009C77FE"/>
    <w:rsid w:val="009D6DAC"/>
    <w:rsid w:val="009D6FD0"/>
    <w:rsid w:val="009D753A"/>
    <w:rsid w:val="009E0824"/>
    <w:rsid w:val="009E4871"/>
    <w:rsid w:val="009E57A8"/>
    <w:rsid w:val="009E592A"/>
    <w:rsid w:val="009E7B9D"/>
    <w:rsid w:val="009F0A49"/>
    <w:rsid w:val="009F7AEA"/>
    <w:rsid w:val="00A01081"/>
    <w:rsid w:val="00A01776"/>
    <w:rsid w:val="00A02C34"/>
    <w:rsid w:val="00A050B2"/>
    <w:rsid w:val="00A05BE8"/>
    <w:rsid w:val="00A07F15"/>
    <w:rsid w:val="00A122B4"/>
    <w:rsid w:val="00A12F9A"/>
    <w:rsid w:val="00A145F9"/>
    <w:rsid w:val="00A14D9B"/>
    <w:rsid w:val="00A22408"/>
    <w:rsid w:val="00A22E49"/>
    <w:rsid w:val="00A24BB3"/>
    <w:rsid w:val="00A259AF"/>
    <w:rsid w:val="00A25CA5"/>
    <w:rsid w:val="00A31640"/>
    <w:rsid w:val="00A327A2"/>
    <w:rsid w:val="00A34D93"/>
    <w:rsid w:val="00A3551B"/>
    <w:rsid w:val="00A4476D"/>
    <w:rsid w:val="00A44ACE"/>
    <w:rsid w:val="00A456DE"/>
    <w:rsid w:val="00A475AC"/>
    <w:rsid w:val="00A538D8"/>
    <w:rsid w:val="00A53E8B"/>
    <w:rsid w:val="00A55080"/>
    <w:rsid w:val="00A57301"/>
    <w:rsid w:val="00A62708"/>
    <w:rsid w:val="00A67813"/>
    <w:rsid w:val="00A73431"/>
    <w:rsid w:val="00A737AA"/>
    <w:rsid w:val="00A7425E"/>
    <w:rsid w:val="00A7480D"/>
    <w:rsid w:val="00A75405"/>
    <w:rsid w:val="00A76A44"/>
    <w:rsid w:val="00A8396F"/>
    <w:rsid w:val="00A91A94"/>
    <w:rsid w:val="00A9493E"/>
    <w:rsid w:val="00A96697"/>
    <w:rsid w:val="00AA47B4"/>
    <w:rsid w:val="00AA7A04"/>
    <w:rsid w:val="00AB0CBB"/>
    <w:rsid w:val="00AB1B5D"/>
    <w:rsid w:val="00AB2C93"/>
    <w:rsid w:val="00AB3148"/>
    <w:rsid w:val="00AB347F"/>
    <w:rsid w:val="00AB53FA"/>
    <w:rsid w:val="00AB648F"/>
    <w:rsid w:val="00AC027C"/>
    <w:rsid w:val="00AC13F8"/>
    <w:rsid w:val="00AC291D"/>
    <w:rsid w:val="00AC2EC9"/>
    <w:rsid w:val="00AC2FDB"/>
    <w:rsid w:val="00AC6E10"/>
    <w:rsid w:val="00AC6EA6"/>
    <w:rsid w:val="00AC76DB"/>
    <w:rsid w:val="00AD32B4"/>
    <w:rsid w:val="00AD4EFE"/>
    <w:rsid w:val="00AD5145"/>
    <w:rsid w:val="00AD620A"/>
    <w:rsid w:val="00AD6927"/>
    <w:rsid w:val="00AD6B7B"/>
    <w:rsid w:val="00AD7B08"/>
    <w:rsid w:val="00AE131A"/>
    <w:rsid w:val="00AE147E"/>
    <w:rsid w:val="00AE1F8F"/>
    <w:rsid w:val="00AE3D96"/>
    <w:rsid w:val="00AE430C"/>
    <w:rsid w:val="00AE5DB0"/>
    <w:rsid w:val="00AE6AF4"/>
    <w:rsid w:val="00AF1B71"/>
    <w:rsid w:val="00AF5861"/>
    <w:rsid w:val="00AF58E5"/>
    <w:rsid w:val="00AF72CC"/>
    <w:rsid w:val="00B03F3B"/>
    <w:rsid w:val="00B04243"/>
    <w:rsid w:val="00B06F6E"/>
    <w:rsid w:val="00B15BBF"/>
    <w:rsid w:val="00B171F1"/>
    <w:rsid w:val="00B20096"/>
    <w:rsid w:val="00B207E1"/>
    <w:rsid w:val="00B21229"/>
    <w:rsid w:val="00B2226F"/>
    <w:rsid w:val="00B23885"/>
    <w:rsid w:val="00B23DC9"/>
    <w:rsid w:val="00B26CFB"/>
    <w:rsid w:val="00B3323D"/>
    <w:rsid w:val="00B3358F"/>
    <w:rsid w:val="00B335FE"/>
    <w:rsid w:val="00B342D2"/>
    <w:rsid w:val="00B351EA"/>
    <w:rsid w:val="00B353B5"/>
    <w:rsid w:val="00B3635D"/>
    <w:rsid w:val="00B37CE2"/>
    <w:rsid w:val="00B403D5"/>
    <w:rsid w:val="00B40C71"/>
    <w:rsid w:val="00B40FCF"/>
    <w:rsid w:val="00B4283C"/>
    <w:rsid w:val="00B44C53"/>
    <w:rsid w:val="00B456CC"/>
    <w:rsid w:val="00B469A2"/>
    <w:rsid w:val="00B5108F"/>
    <w:rsid w:val="00B513B6"/>
    <w:rsid w:val="00B517D7"/>
    <w:rsid w:val="00B522F9"/>
    <w:rsid w:val="00B52F79"/>
    <w:rsid w:val="00B56D09"/>
    <w:rsid w:val="00B5754A"/>
    <w:rsid w:val="00B60672"/>
    <w:rsid w:val="00B60FFA"/>
    <w:rsid w:val="00B612C7"/>
    <w:rsid w:val="00B630C3"/>
    <w:rsid w:val="00B67121"/>
    <w:rsid w:val="00B67810"/>
    <w:rsid w:val="00B67ECA"/>
    <w:rsid w:val="00B71E84"/>
    <w:rsid w:val="00B77EA7"/>
    <w:rsid w:val="00B81CAA"/>
    <w:rsid w:val="00B81E95"/>
    <w:rsid w:val="00B82028"/>
    <w:rsid w:val="00B828D2"/>
    <w:rsid w:val="00B82B01"/>
    <w:rsid w:val="00B83F67"/>
    <w:rsid w:val="00B84C90"/>
    <w:rsid w:val="00B8515B"/>
    <w:rsid w:val="00B85B6A"/>
    <w:rsid w:val="00B9439A"/>
    <w:rsid w:val="00B96500"/>
    <w:rsid w:val="00B96C0C"/>
    <w:rsid w:val="00B971FD"/>
    <w:rsid w:val="00B97511"/>
    <w:rsid w:val="00BA065C"/>
    <w:rsid w:val="00BA4D9A"/>
    <w:rsid w:val="00BA7A58"/>
    <w:rsid w:val="00BA7B17"/>
    <w:rsid w:val="00BA7CAD"/>
    <w:rsid w:val="00BB2419"/>
    <w:rsid w:val="00BB302F"/>
    <w:rsid w:val="00BC15DD"/>
    <w:rsid w:val="00BC1D67"/>
    <w:rsid w:val="00BC2B40"/>
    <w:rsid w:val="00BC484B"/>
    <w:rsid w:val="00BC5859"/>
    <w:rsid w:val="00BC7A16"/>
    <w:rsid w:val="00BD0E61"/>
    <w:rsid w:val="00BD1563"/>
    <w:rsid w:val="00BD1943"/>
    <w:rsid w:val="00BD217B"/>
    <w:rsid w:val="00BD3C95"/>
    <w:rsid w:val="00BD4999"/>
    <w:rsid w:val="00BD5C8C"/>
    <w:rsid w:val="00BD720F"/>
    <w:rsid w:val="00BD798A"/>
    <w:rsid w:val="00BE0CF0"/>
    <w:rsid w:val="00BE132B"/>
    <w:rsid w:val="00BE1C5D"/>
    <w:rsid w:val="00BE6286"/>
    <w:rsid w:val="00BE6C52"/>
    <w:rsid w:val="00BF00B6"/>
    <w:rsid w:val="00BF1FB2"/>
    <w:rsid w:val="00BF1FE2"/>
    <w:rsid w:val="00BF2490"/>
    <w:rsid w:val="00BF4A2C"/>
    <w:rsid w:val="00BF6790"/>
    <w:rsid w:val="00BF6DA6"/>
    <w:rsid w:val="00BF7619"/>
    <w:rsid w:val="00BF7D63"/>
    <w:rsid w:val="00C0045B"/>
    <w:rsid w:val="00C02402"/>
    <w:rsid w:val="00C047F1"/>
    <w:rsid w:val="00C06922"/>
    <w:rsid w:val="00C06A13"/>
    <w:rsid w:val="00C10C35"/>
    <w:rsid w:val="00C148AF"/>
    <w:rsid w:val="00C158CD"/>
    <w:rsid w:val="00C15B86"/>
    <w:rsid w:val="00C16277"/>
    <w:rsid w:val="00C21A9D"/>
    <w:rsid w:val="00C24280"/>
    <w:rsid w:val="00C24D25"/>
    <w:rsid w:val="00C25042"/>
    <w:rsid w:val="00C26C2E"/>
    <w:rsid w:val="00C26DCC"/>
    <w:rsid w:val="00C26E53"/>
    <w:rsid w:val="00C3043B"/>
    <w:rsid w:val="00C31841"/>
    <w:rsid w:val="00C32FE7"/>
    <w:rsid w:val="00C33120"/>
    <w:rsid w:val="00C3354E"/>
    <w:rsid w:val="00C33643"/>
    <w:rsid w:val="00C33A87"/>
    <w:rsid w:val="00C36657"/>
    <w:rsid w:val="00C37FD8"/>
    <w:rsid w:val="00C43BD9"/>
    <w:rsid w:val="00C44CBB"/>
    <w:rsid w:val="00C44F67"/>
    <w:rsid w:val="00C44FAD"/>
    <w:rsid w:val="00C45F76"/>
    <w:rsid w:val="00C46497"/>
    <w:rsid w:val="00C50E76"/>
    <w:rsid w:val="00C52C05"/>
    <w:rsid w:val="00C52F69"/>
    <w:rsid w:val="00C55EAB"/>
    <w:rsid w:val="00C562BA"/>
    <w:rsid w:val="00C56CCF"/>
    <w:rsid w:val="00C60C1F"/>
    <w:rsid w:val="00C61035"/>
    <w:rsid w:val="00C63344"/>
    <w:rsid w:val="00C65C91"/>
    <w:rsid w:val="00C65F8F"/>
    <w:rsid w:val="00C672B3"/>
    <w:rsid w:val="00C674C0"/>
    <w:rsid w:val="00C748C7"/>
    <w:rsid w:val="00C74D01"/>
    <w:rsid w:val="00C75E5B"/>
    <w:rsid w:val="00C76503"/>
    <w:rsid w:val="00C8201D"/>
    <w:rsid w:val="00C86185"/>
    <w:rsid w:val="00C9296E"/>
    <w:rsid w:val="00C93AF9"/>
    <w:rsid w:val="00CA4856"/>
    <w:rsid w:val="00CA750E"/>
    <w:rsid w:val="00CA76CE"/>
    <w:rsid w:val="00CB368D"/>
    <w:rsid w:val="00CB4821"/>
    <w:rsid w:val="00CB62FF"/>
    <w:rsid w:val="00CB7A7B"/>
    <w:rsid w:val="00CC2E52"/>
    <w:rsid w:val="00CC48E6"/>
    <w:rsid w:val="00CC4EB2"/>
    <w:rsid w:val="00CC5A66"/>
    <w:rsid w:val="00CC5E35"/>
    <w:rsid w:val="00CD2491"/>
    <w:rsid w:val="00CD4129"/>
    <w:rsid w:val="00CD61E8"/>
    <w:rsid w:val="00CD626A"/>
    <w:rsid w:val="00CE19FB"/>
    <w:rsid w:val="00CF1BB1"/>
    <w:rsid w:val="00CF3E87"/>
    <w:rsid w:val="00CF4353"/>
    <w:rsid w:val="00CF5752"/>
    <w:rsid w:val="00D00C2B"/>
    <w:rsid w:val="00D02B7F"/>
    <w:rsid w:val="00D068A7"/>
    <w:rsid w:val="00D06DF9"/>
    <w:rsid w:val="00D0799F"/>
    <w:rsid w:val="00D07D7F"/>
    <w:rsid w:val="00D1285F"/>
    <w:rsid w:val="00D12AF0"/>
    <w:rsid w:val="00D12D4B"/>
    <w:rsid w:val="00D14390"/>
    <w:rsid w:val="00D1464C"/>
    <w:rsid w:val="00D212D7"/>
    <w:rsid w:val="00D23640"/>
    <w:rsid w:val="00D24B0C"/>
    <w:rsid w:val="00D30352"/>
    <w:rsid w:val="00D324B7"/>
    <w:rsid w:val="00D33F69"/>
    <w:rsid w:val="00D348CF"/>
    <w:rsid w:val="00D375AD"/>
    <w:rsid w:val="00D40C38"/>
    <w:rsid w:val="00D40F58"/>
    <w:rsid w:val="00D42430"/>
    <w:rsid w:val="00D4247C"/>
    <w:rsid w:val="00D46481"/>
    <w:rsid w:val="00D4666C"/>
    <w:rsid w:val="00D513A0"/>
    <w:rsid w:val="00D52F53"/>
    <w:rsid w:val="00D54847"/>
    <w:rsid w:val="00D550B4"/>
    <w:rsid w:val="00D558F5"/>
    <w:rsid w:val="00D562FB"/>
    <w:rsid w:val="00D62DEF"/>
    <w:rsid w:val="00D63619"/>
    <w:rsid w:val="00D66007"/>
    <w:rsid w:val="00D6651D"/>
    <w:rsid w:val="00D7132F"/>
    <w:rsid w:val="00D75027"/>
    <w:rsid w:val="00D7700B"/>
    <w:rsid w:val="00D8305A"/>
    <w:rsid w:val="00D84345"/>
    <w:rsid w:val="00D971D4"/>
    <w:rsid w:val="00D97825"/>
    <w:rsid w:val="00DA0C07"/>
    <w:rsid w:val="00DA3901"/>
    <w:rsid w:val="00DA397A"/>
    <w:rsid w:val="00DA668A"/>
    <w:rsid w:val="00DA79FC"/>
    <w:rsid w:val="00DB5864"/>
    <w:rsid w:val="00DC10FA"/>
    <w:rsid w:val="00DC124B"/>
    <w:rsid w:val="00DD153A"/>
    <w:rsid w:val="00DD6331"/>
    <w:rsid w:val="00DE03FD"/>
    <w:rsid w:val="00DE0A2F"/>
    <w:rsid w:val="00DE1489"/>
    <w:rsid w:val="00DE40D8"/>
    <w:rsid w:val="00DE432B"/>
    <w:rsid w:val="00DE66DA"/>
    <w:rsid w:val="00DE679E"/>
    <w:rsid w:val="00DF07C8"/>
    <w:rsid w:val="00DF3C3D"/>
    <w:rsid w:val="00DF48B1"/>
    <w:rsid w:val="00DF4C48"/>
    <w:rsid w:val="00DF541F"/>
    <w:rsid w:val="00E009B3"/>
    <w:rsid w:val="00E0361E"/>
    <w:rsid w:val="00E0362F"/>
    <w:rsid w:val="00E03861"/>
    <w:rsid w:val="00E13058"/>
    <w:rsid w:val="00E25F5F"/>
    <w:rsid w:val="00E26084"/>
    <w:rsid w:val="00E26DC9"/>
    <w:rsid w:val="00E270EF"/>
    <w:rsid w:val="00E30270"/>
    <w:rsid w:val="00E315B6"/>
    <w:rsid w:val="00E33F0D"/>
    <w:rsid w:val="00E37B29"/>
    <w:rsid w:val="00E401A7"/>
    <w:rsid w:val="00E43C09"/>
    <w:rsid w:val="00E447B2"/>
    <w:rsid w:val="00E501F4"/>
    <w:rsid w:val="00E50F8D"/>
    <w:rsid w:val="00E51102"/>
    <w:rsid w:val="00E529D6"/>
    <w:rsid w:val="00E53531"/>
    <w:rsid w:val="00E55A1C"/>
    <w:rsid w:val="00E56D85"/>
    <w:rsid w:val="00E57718"/>
    <w:rsid w:val="00E62BEF"/>
    <w:rsid w:val="00E6307D"/>
    <w:rsid w:val="00E63109"/>
    <w:rsid w:val="00E6347B"/>
    <w:rsid w:val="00E63801"/>
    <w:rsid w:val="00E638CE"/>
    <w:rsid w:val="00E6546A"/>
    <w:rsid w:val="00E7152D"/>
    <w:rsid w:val="00E724D8"/>
    <w:rsid w:val="00E73F80"/>
    <w:rsid w:val="00E7476E"/>
    <w:rsid w:val="00E76692"/>
    <w:rsid w:val="00E810A6"/>
    <w:rsid w:val="00E8184C"/>
    <w:rsid w:val="00E87CF9"/>
    <w:rsid w:val="00E958AB"/>
    <w:rsid w:val="00E9610E"/>
    <w:rsid w:val="00E96FE0"/>
    <w:rsid w:val="00EB1B4C"/>
    <w:rsid w:val="00EB3518"/>
    <w:rsid w:val="00EB6EC8"/>
    <w:rsid w:val="00EC07E6"/>
    <w:rsid w:val="00EC0C6A"/>
    <w:rsid w:val="00EC3BA1"/>
    <w:rsid w:val="00EC3E4F"/>
    <w:rsid w:val="00EC65DC"/>
    <w:rsid w:val="00ED0004"/>
    <w:rsid w:val="00ED03D8"/>
    <w:rsid w:val="00ED2CFA"/>
    <w:rsid w:val="00ED5CAE"/>
    <w:rsid w:val="00ED6DBD"/>
    <w:rsid w:val="00EE430C"/>
    <w:rsid w:val="00EE5AD3"/>
    <w:rsid w:val="00EE6537"/>
    <w:rsid w:val="00EE7385"/>
    <w:rsid w:val="00EF0F09"/>
    <w:rsid w:val="00EF26F3"/>
    <w:rsid w:val="00EF67B3"/>
    <w:rsid w:val="00F02D98"/>
    <w:rsid w:val="00F06950"/>
    <w:rsid w:val="00F06D93"/>
    <w:rsid w:val="00F07C18"/>
    <w:rsid w:val="00F125B3"/>
    <w:rsid w:val="00F146A6"/>
    <w:rsid w:val="00F1556A"/>
    <w:rsid w:val="00F16AFB"/>
    <w:rsid w:val="00F174C6"/>
    <w:rsid w:val="00F20235"/>
    <w:rsid w:val="00F22A10"/>
    <w:rsid w:val="00F243DC"/>
    <w:rsid w:val="00F24A24"/>
    <w:rsid w:val="00F2586E"/>
    <w:rsid w:val="00F25C8B"/>
    <w:rsid w:val="00F303B1"/>
    <w:rsid w:val="00F32242"/>
    <w:rsid w:val="00F3421F"/>
    <w:rsid w:val="00F37E6B"/>
    <w:rsid w:val="00F42925"/>
    <w:rsid w:val="00F44AFA"/>
    <w:rsid w:val="00F47492"/>
    <w:rsid w:val="00F47B9E"/>
    <w:rsid w:val="00F47E67"/>
    <w:rsid w:val="00F5142A"/>
    <w:rsid w:val="00F526CE"/>
    <w:rsid w:val="00F5274A"/>
    <w:rsid w:val="00F54CAC"/>
    <w:rsid w:val="00F57980"/>
    <w:rsid w:val="00F60E18"/>
    <w:rsid w:val="00F64126"/>
    <w:rsid w:val="00F65007"/>
    <w:rsid w:val="00F65345"/>
    <w:rsid w:val="00F67630"/>
    <w:rsid w:val="00F7144B"/>
    <w:rsid w:val="00F729CF"/>
    <w:rsid w:val="00F74762"/>
    <w:rsid w:val="00F74E03"/>
    <w:rsid w:val="00F76CDE"/>
    <w:rsid w:val="00F80777"/>
    <w:rsid w:val="00F81A28"/>
    <w:rsid w:val="00F82111"/>
    <w:rsid w:val="00F82AD8"/>
    <w:rsid w:val="00F8503A"/>
    <w:rsid w:val="00F8519B"/>
    <w:rsid w:val="00F870C6"/>
    <w:rsid w:val="00F87312"/>
    <w:rsid w:val="00F93027"/>
    <w:rsid w:val="00F942B9"/>
    <w:rsid w:val="00F96B9F"/>
    <w:rsid w:val="00FA0570"/>
    <w:rsid w:val="00FA0E54"/>
    <w:rsid w:val="00FA1448"/>
    <w:rsid w:val="00FA1DE6"/>
    <w:rsid w:val="00FA4D3B"/>
    <w:rsid w:val="00FA6016"/>
    <w:rsid w:val="00FA65E0"/>
    <w:rsid w:val="00FB30C8"/>
    <w:rsid w:val="00FB33AA"/>
    <w:rsid w:val="00FB5451"/>
    <w:rsid w:val="00FB5B67"/>
    <w:rsid w:val="00FB61D2"/>
    <w:rsid w:val="00FB6A0A"/>
    <w:rsid w:val="00FC0FA7"/>
    <w:rsid w:val="00FC6CF7"/>
    <w:rsid w:val="00FD135F"/>
    <w:rsid w:val="00FD488C"/>
    <w:rsid w:val="00FD5C72"/>
    <w:rsid w:val="00FE5A96"/>
    <w:rsid w:val="00FE5DB7"/>
    <w:rsid w:val="00FF14A7"/>
    <w:rsid w:val="00FF1AB6"/>
    <w:rsid w:val="00FF2247"/>
    <w:rsid w:val="00FF31AC"/>
    <w:rsid w:val="00FF4492"/>
    <w:rsid w:val="00FF4C90"/>
    <w:rsid w:val="03A591DB"/>
    <w:rsid w:val="049A7C48"/>
    <w:rsid w:val="0567AC1C"/>
    <w:rsid w:val="05A34350"/>
    <w:rsid w:val="05BD1438"/>
    <w:rsid w:val="0921106C"/>
    <w:rsid w:val="0B40804F"/>
    <w:rsid w:val="0DC8261D"/>
    <w:rsid w:val="0E44972B"/>
    <w:rsid w:val="0E56CEC0"/>
    <w:rsid w:val="0ED02338"/>
    <w:rsid w:val="1047A1F7"/>
    <w:rsid w:val="10480023"/>
    <w:rsid w:val="1108D7C2"/>
    <w:rsid w:val="11223C8D"/>
    <w:rsid w:val="11666DAC"/>
    <w:rsid w:val="1206BCE7"/>
    <w:rsid w:val="121D80E9"/>
    <w:rsid w:val="137FA0E5"/>
    <w:rsid w:val="14444CB6"/>
    <w:rsid w:val="157647A6"/>
    <w:rsid w:val="159C5518"/>
    <w:rsid w:val="15E66B17"/>
    <w:rsid w:val="15F5ADB0"/>
    <w:rsid w:val="1675E89B"/>
    <w:rsid w:val="16B741A7"/>
    <w:rsid w:val="16D06A04"/>
    <w:rsid w:val="16F0F20C"/>
    <w:rsid w:val="174783EC"/>
    <w:rsid w:val="17579BD6"/>
    <w:rsid w:val="179E5A77"/>
    <w:rsid w:val="1A05BE55"/>
    <w:rsid w:val="1AA6A925"/>
    <w:rsid w:val="1DD2069F"/>
    <w:rsid w:val="1FB6167F"/>
    <w:rsid w:val="2097D452"/>
    <w:rsid w:val="21C38819"/>
    <w:rsid w:val="21CF32EE"/>
    <w:rsid w:val="2269BDB0"/>
    <w:rsid w:val="22B1BB0A"/>
    <w:rsid w:val="24940B59"/>
    <w:rsid w:val="26A2A411"/>
    <w:rsid w:val="26B1825F"/>
    <w:rsid w:val="27A7A1DB"/>
    <w:rsid w:val="2A9BD8CA"/>
    <w:rsid w:val="2B4B404C"/>
    <w:rsid w:val="2B79ACF8"/>
    <w:rsid w:val="2C476279"/>
    <w:rsid w:val="2CA64B13"/>
    <w:rsid w:val="2D3337E6"/>
    <w:rsid w:val="2E3DC5B2"/>
    <w:rsid w:val="2E932DCE"/>
    <w:rsid w:val="2E94294E"/>
    <w:rsid w:val="2EE9B22D"/>
    <w:rsid w:val="2FCB5965"/>
    <w:rsid w:val="3033F5BE"/>
    <w:rsid w:val="307BA5A0"/>
    <w:rsid w:val="30F29558"/>
    <w:rsid w:val="31680AAA"/>
    <w:rsid w:val="336112C9"/>
    <w:rsid w:val="33D45E07"/>
    <w:rsid w:val="3400EB4F"/>
    <w:rsid w:val="34E946F5"/>
    <w:rsid w:val="36E207B2"/>
    <w:rsid w:val="3792FE26"/>
    <w:rsid w:val="3854983C"/>
    <w:rsid w:val="38C894EC"/>
    <w:rsid w:val="397DE7A8"/>
    <w:rsid w:val="3A31DD76"/>
    <w:rsid w:val="3B217D85"/>
    <w:rsid w:val="3B9B8010"/>
    <w:rsid w:val="3C3C386B"/>
    <w:rsid w:val="3C99827A"/>
    <w:rsid w:val="3D46FE2C"/>
    <w:rsid w:val="3DB7F003"/>
    <w:rsid w:val="3E6F0340"/>
    <w:rsid w:val="3FA86FD5"/>
    <w:rsid w:val="3FD0C510"/>
    <w:rsid w:val="404521F9"/>
    <w:rsid w:val="412E99E2"/>
    <w:rsid w:val="43108FC6"/>
    <w:rsid w:val="438106CB"/>
    <w:rsid w:val="44E7D181"/>
    <w:rsid w:val="467A1525"/>
    <w:rsid w:val="471D9587"/>
    <w:rsid w:val="47AD1DFF"/>
    <w:rsid w:val="4BCB9C9F"/>
    <w:rsid w:val="4C7D191C"/>
    <w:rsid w:val="4CA1019E"/>
    <w:rsid w:val="4CE956A9"/>
    <w:rsid w:val="4D4BE71F"/>
    <w:rsid w:val="512DF2D3"/>
    <w:rsid w:val="53CA6B3C"/>
    <w:rsid w:val="540309F6"/>
    <w:rsid w:val="54659395"/>
    <w:rsid w:val="54D5B706"/>
    <w:rsid w:val="564D197B"/>
    <w:rsid w:val="58A9B38A"/>
    <w:rsid w:val="58B86582"/>
    <w:rsid w:val="5CBDDC88"/>
    <w:rsid w:val="60E1AC56"/>
    <w:rsid w:val="617FB4A8"/>
    <w:rsid w:val="63A1491F"/>
    <w:rsid w:val="64D67D08"/>
    <w:rsid w:val="66D1D198"/>
    <w:rsid w:val="6758F876"/>
    <w:rsid w:val="6956A9EB"/>
    <w:rsid w:val="6A6D4EA9"/>
    <w:rsid w:val="6B24A329"/>
    <w:rsid w:val="6BE0B414"/>
    <w:rsid w:val="6C762800"/>
    <w:rsid w:val="6E4D5B05"/>
    <w:rsid w:val="7194B515"/>
    <w:rsid w:val="71B92301"/>
    <w:rsid w:val="7245AB89"/>
    <w:rsid w:val="7341C04D"/>
    <w:rsid w:val="758D8BA2"/>
    <w:rsid w:val="777EC7F9"/>
    <w:rsid w:val="798FAF80"/>
    <w:rsid w:val="7BA95671"/>
    <w:rsid w:val="7BDF6F6E"/>
    <w:rsid w:val="7D365056"/>
    <w:rsid w:val="7D7F752A"/>
    <w:rsid w:val="7E73381D"/>
    <w:rsid w:val="7EA6E8A2"/>
    <w:rsid w:val="7F171030"/>
    <w:rsid w:val="7F6E1D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6A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A8"/>
    <w:rPr>
      <w:rFonts w:ascii="Times New Roman" w:eastAsia="Times New Roman" w:hAnsi="Times New Roman"/>
      <w:sz w:val="24"/>
      <w:szCs w:val="24"/>
      <w:lang w:val="es-CO" w:eastAsia="es-MX"/>
    </w:rPr>
  </w:style>
  <w:style w:type="paragraph" w:styleId="Ttulo1">
    <w:name w:val="heading 1"/>
    <w:next w:val="Normal"/>
    <w:link w:val="Ttulo1Car"/>
    <w:uiPriority w:val="9"/>
    <w:qFormat/>
    <w:rsid w:val="00CD4129"/>
    <w:pPr>
      <w:keepNext/>
      <w:keepLines/>
      <w:spacing w:after="236" w:line="259" w:lineRule="auto"/>
      <w:ind w:left="105" w:hanging="10"/>
      <w:outlineLvl w:val="0"/>
    </w:pPr>
    <w:rPr>
      <w:rFonts w:cs="Calibri"/>
      <w:b/>
      <w:i/>
      <w:color w:val="00000A"/>
      <w:sz w:val="24"/>
      <w:szCs w:val="22"/>
      <w:lang w:val="es-CO" w:eastAsia="es-CO"/>
    </w:rPr>
  </w:style>
  <w:style w:type="paragraph" w:styleId="Ttulo2">
    <w:name w:val="heading 2"/>
    <w:basedOn w:val="Normal"/>
    <w:next w:val="Normal"/>
    <w:link w:val="Ttulo2Car"/>
    <w:uiPriority w:val="9"/>
    <w:semiHidden/>
    <w:unhideWhenUsed/>
    <w:qFormat/>
    <w:rsid w:val="00FA1D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75E8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3518"/>
    <w:pPr>
      <w:tabs>
        <w:tab w:val="center" w:pos="4419"/>
        <w:tab w:val="right" w:pos="8838"/>
      </w:tabs>
    </w:pPr>
  </w:style>
  <w:style w:type="character" w:customStyle="1" w:styleId="EncabezadoCar">
    <w:name w:val="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rPr>
      <w:rFonts w:ascii="Tahoma" w:hAnsi="Tahoma"/>
      <w:sz w:val="16"/>
      <w:szCs w:val="16"/>
      <w:lang w:val="x-none" w:eastAsia="x-none"/>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hAnsi="Verdana"/>
      <w:sz w:val="20"/>
      <w:szCs w:val="20"/>
      <w:lang w:val="es-ES"/>
    </w:rPr>
  </w:style>
  <w:style w:type="character" w:styleId="Nmerodepgina">
    <w:name w:val="page number"/>
    <w:basedOn w:val="Fuentedeprrafopredeter"/>
    <w:rsid w:val="00304081"/>
  </w:style>
  <w:style w:type="character" w:styleId="Hipervnculo">
    <w:name w:val="Hyperlink"/>
    <w:uiPriority w:val="99"/>
    <w:unhideWhenUsed/>
    <w:rsid w:val="00531CEC"/>
    <w:rPr>
      <w:color w:val="0563C1"/>
      <w:u w:val="single"/>
    </w:rPr>
  </w:style>
  <w:style w:type="table" w:styleId="Tablaconcuadrcula">
    <w:name w:val="Table Grid"/>
    <w:basedOn w:val="Tablanormal"/>
    <w:uiPriority w:val="39"/>
    <w:rsid w:val="00F47492"/>
    <w:rPr>
      <w:rFonts w:ascii="Cambria" w:eastAsia="MS Mincho" w:hAnsi="Cambr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Ha,Resume Title,Bullet List,FooterText,numbered,List Paragraph1,Paragraphe de liste1,lp1,HOJA,Colorful List Accent 1,Colorful List - Accent 11,titulo 3,EITI list,Bullets,Párrafo de lista2,VIÑETA,Normal. Viñetas,列出段落,List Paragraph"/>
    <w:basedOn w:val="Normal"/>
    <w:link w:val="PrrafodelistaCar"/>
    <w:uiPriority w:val="72"/>
    <w:qFormat/>
    <w:rsid w:val="00C26DCC"/>
    <w:pPr>
      <w:ind w:left="720"/>
      <w:contextualSpacing/>
    </w:pPr>
  </w:style>
  <w:style w:type="table" w:styleId="Tablanormal3">
    <w:name w:val="Plain Table 3"/>
    <w:basedOn w:val="Tablanormal"/>
    <w:uiPriority w:val="43"/>
    <w:rsid w:val="004200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200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4200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4200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4200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web2">
    <w:name w:val="Table Web 2"/>
    <w:basedOn w:val="Tablanormal"/>
    <w:uiPriority w:val="99"/>
    <w:rsid w:val="00420061"/>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aliases w:val="ft,Texto nota pie_mujer,Footnote Text Char Car,Nota a pie/Bibliog,texto de nota al pie,Footnote Text Char Car Car Car,Footnote Text Char Car Car,Texto nota pie Car1, Car1 Car Car, Car1 Car2,Texto nota pie Car11,Car1,Texto nota pie Car Car"/>
    <w:basedOn w:val="Normal"/>
    <w:link w:val="TextonotapieCar"/>
    <w:uiPriority w:val="99"/>
    <w:unhideWhenUsed/>
    <w:qFormat/>
    <w:rsid w:val="00776E6C"/>
  </w:style>
  <w:style w:type="character" w:customStyle="1" w:styleId="TextonotapieCar">
    <w:name w:val="Texto nota pie Car"/>
    <w:aliases w:val="ft Car,Texto nota pie_mujer Car,Footnote Text Char Car Car1,Nota a pie/Bibliog Car,texto de nota al pie Car,Footnote Text Char Car Car Car Car,Footnote Text Char Car Car Car1,Texto nota pie Car1 Car, Car1 Car Car Car, Car1 Car2 Car"/>
    <w:basedOn w:val="Fuentedeprrafopredeter"/>
    <w:link w:val="Textonotapie"/>
    <w:uiPriority w:val="99"/>
    <w:rsid w:val="00776E6C"/>
    <w:rPr>
      <w:sz w:val="24"/>
      <w:szCs w:val="24"/>
      <w:lang w:val="es-CO" w:eastAsia="en-US"/>
    </w:rPr>
  </w:style>
  <w:style w:type="character" w:styleId="Refdenotaalpie">
    <w:name w:val="footnote reference"/>
    <w:aliases w:val="Ref. de nota al pie2,referencia nota al pie,Nota de pie,Ref,de nota al pie,Texto de nota al pie,Pie de pagina,Appel note de bas de p,Referencia nota al pie,BVI fnr,BVI fnr Car Car,BVI fnr Car,BVI fnr Car Car Car Car, BVI fnr,normal"/>
    <w:basedOn w:val="Fuentedeprrafopredeter"/>
    <w:link w:val="4GChar"/>
    <w:uiPriority w:val="99"/>
    <w:unhideWhenUsed/>
    <w:qFormat/>
    <w:rsid w:val="00776E6C"/>
    <w:rPr>
      <w:vertAlign w:val="superscript"/>
    </w:rPr>
  </w:style>
  <w:style w:type="paragraph" w:styleId="NormalWeb">
    <w:name w:val="Normal (Web)"/>
    <w:aliases w:val="Car Car Car Car Car Car Car Car Car Car,Car Car Car Car Car Car Car Car Car Car Car Car Car,Car2,Normal (Web) Car Car,Car2 Car Car Car,Car2 Car Car"/>
    <w:basedOn w:val="Normal"/>
    <w:link w:val="NormalWebCar"/>
    <w:uiPriority w:val="99"/>
    <w:unhideWhenUsed/>
    <w:qFormat/>
    <w:rsid w:val="00C31841"/>
  </w:style>
  <w:style w:type="paragraph" w:customStyle="1" w:styleId="Car0">
    <w:name w:val="Car0"/>
    <w:basedOn w:val="Normal"/>
    <w:rsid w:val="006433A1"/>
    <w:pPr>
      <w:widowControl w:val="0"/>
      <w:suppressAutoHyphens/>
      <w:spacing w:after="160" w:line="240" w:lineRule="exact"/>
    </w:pPr>
    <w:rPr>
      <w:rFonts w:ascii="Verdana" w:hAnsi="Verdana"/>
      <w:kern w:val="1"/>
      <w:sz w:val="20"/>
      <w:szCs w:val="20"/>
      <w:lang w:val="es-ES"/>
    </w:rPr>
  </w:style>
  <w:style w:type="paragraph" w:styleId="Sinespaciado">
    <w:name w:val="No Spacing"/>
    <w:link w:val="SinespaciadoCar"/>
    <w:uiPriority w:val="1"/>
    <w:qFormat/>
    <w:rsid w:val="006433A1"/>
    <w:rPr>
      <w:sz w:val="22"/>
      <w:szCs w:val="22"/>
      <w:lang w:val="es-CO" w:eastAsia="en-US"/>
    </w:rPr>
  </w:style>
  <w:style w:type="paragraph" w:styleId="Textoindependiente">
    <w:name w:val="Body Text"/>
    <w:basedOn w:val="Normal"/>
    <w:link w:val="TextoindependienteCar"/>
    <w:uiPriority w:val="1"/>
    <w:unhideWhenUsed/>
    <w:qFormat/>
    <w:rsid w:val="006433A1"/>
    <w:pPr>
      <w:spacing w:after="120"/>
    </w:pPr>
    <w:rPr>
      <w:lang w:eastAsia="es-ES"/>
    </w:rPr>
  </w:style>
  <w:style w:type="character" w:customStyle="1" w:styleId="TextoindependienteCar">
    <w:name w:val="Texto independiente Car"/>
    <w:basedOn w:val="Fuentedeprrafopredeter"/>
    <w:link w:val="Textoindependiente"/>
    <w:uiPriority w:val="1"/>
    <w:rsid w:val="006433A1"/>
    <w:rPr>
      <w:rFonts w:ascii="Times New Roman" w:eastAsia="Times New Roman" w:hAnsi="Times New Roman"/>
      <w:sz w:val="24"/>
      <w:szCs w:val="24"/>
      <w:lang w:val="es-CO" w:eastAsia="es-ES"/>
    </w:rPr>
  </w:style>
  <w:style w:type="character" w:customStyle="1" w:styleId="Ttulo1Car">
    <w:name w:val="Título 1 Car"/>
    <w:basedOn w:val="Fuentedeprrafopredeter"/>
    <w:link w:val="Ttulo1"/>
    <w:uiPriority w:val="9"/>
    <w:rsid w:val="00CD4129"/>
    <w:rPr>
      <w:rFonts w:cs="Calibri"/>
      <w:b/>
      <w:i/>
      <w:color w:val="00000A"/>
      <w:sz w:val="24"/>
      <w:szCs w:val="22"/>
      <w:lang w:val="es-CO" w:eastAsia="es-CO"/>
    </w:rPr>
  </w:style>
  <w:style w:type="paragraph" w:customStyle="1" w:styleId="Direccininterior">
    <w:name w:val="Dirección interior"/>
    <w:basedOn w:val="Normal"/>
    <w:rsid w:val="00CD4129"/>
    <w:pPr>
      <w:spacing w:line="240" w:lineRule="atLeast"/>
      <w:jc w:val="both"/>
    </w:pPr>
    <w:rPr>
      <w:rFonts w:ascii="Garamond" w:hAnsi="Garamond"/>
      <w:kern w:val="18"/>
      <w:sz w:val="20"/>
      <w:szCs w:val="20"/>
      <w:lang w:val="es-ES" w:eastAsia="es-ES"/>
    </w:rPr>
  </w:style>
  <w:style w:type="table" w:customStyle="1" w:styleId="NormalTable0">
    <w:name w:val="Normal Table0"/>
    <w:uiPriority w:val="2"/>
    <w:semiHidden/>
    <w:unhideWhenUsed/>
    <w:qFormat/>
    <w:rsid w:val="00CD41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CD4129"/>
    <w:pPr>
      <w:widowControl w:val="0"/>
      <w:autoSpaceDE w:val="0"/>
      <w:autoSpaceDN w:val="0"/>
      <w:ind w:left="278"/>
      <w:jc w:val="center"/>
      <w:outlineLvl w:val="1"/>
    </w:pPr>
    <w:rPr>
      <w:rFonts w:ascii="Liberation Sans" w:eastAsia="Liberation Sans" w:hAnsi="Liberation Sans" w:cs="Liberation Sans"/>
      <w:b/>
      <w:bCs/>
      <w:lang w:eastAsia="es-CO" w:bidi="es-CO"/>
    </w:rPr>
  </w:style>
  <w:style w:type="paragraph" w:customStyle="1" w:styleId="Ttulo21">
    <w:name w:val="Título 21"/>
    <w:basedOn w:val="Normal"/>
    <w:uiPriority w:val="1"/>
    <w:qFormat/>
    <w:rsid w:val="00CD4129"/>
    <w:pPr>
      <w:widowControl w:val="0"/>
      <w:autoSpaceDE w:val="0"/>
      <w:autoSpaceDN w:val="0"/>
      <w:ind w:left="200"/>
      <w:outlineLvl w:val="2"/>
    </w:pPr>
    <w:rPr>
      <w:rFonts w:ascii="Liberation Sans" w:eastAsia="Liberation Sans" w:hAnsi="Liberation Sans" w:cs="Liberation Sans"/>
      <w:b/>
      <w:bCs/>
      <w:i/>
      <w:lang w:eastAsia="es-CO" w:bidi="es-CO"/>
    </w:rPr>
  </w:style>
  <w:style w:type="paragraph" w:customStyle="1" w:styleId="Ttulo31">
    <w:name w:val="Título 31"/>
    <w:basedOn w:val="Normal"/>
    <w:uiPriority w:val="1"/>
    <w:qFormat/>
    <w:rsid w:val="00CD4129"/>
    <w:pPr>
      <w:widowControl w:val="0"/>
      <w:autoSpaceDE w:val="0"/>
      <w:autoSpaceDN w:val="0"/>
      <w:ind w:left="921" w:hanging="360"/>
      <w:outlineLvl w:val="3"/>
    </w:pPr>
    <w:rPr>
      <w:rFonts w:ascii="Liberation Sans" w:eastAsia="Liberation Sans" w:hAnsi="Liberation Sans" w:cs="Liberation Sans"/>
      <w:lang w:eastAsia="es-CO" w:bidi="es-CO"/>
    </w:rPr>
  </w:style>
  <w:style w:type="paragraph" w:customStyle="1" w:styleId="TableParagraph">
    <w:name w:val="Table Paragraph"/>
    <w:basedOn w:val="Normal"/>
    <w:uiPriority w:val="1"/>
    <w:qFormat/>
    <w:rsid w:val="00CD4129"/>
    <w:pPr>
      <w:widowControl w:val="0"/>
      <w:autoSpaceDE w:val="0"/>
      <w:autoSpaceDN w:val="0"/>
    </w:pPr>
    <w:rPr>
      <w:rFonts w:ascii="Liberation Sans" w:eastAsia="Liberation Sans" w:hAnsi="Liberation Sans" w:cs="Liberation Sans"/>
      <w:lang w:eastAsia="es-CO" w:bidi="es-CO"/>
    </w:rPr>
  </w:style>
  <w:style w:type="paragraph" w:customStyle="1" w:styleId="Default">
    <w:name w:val="Default"/>
    <w:rsid w:val="00CD4129"/>
    <w:pPr>
      <w:autoSpaceDE w:val="0"/>
      <w:autoSpaceDN w:val="0"/>
      <w:adjustRightInd w:val="0"/>
    </w:pPr>
    <w:rPr>
      <w:rFonts w:ascii="Century Gothic" w:hAnsi="Century Gothic" w:cs="Century Gothic"/>
      <w:color w:val="000000"/>
      <w:sz w:val="24"/>
      <w:szCs w:val="24"/>
      <w:lang w:val="es-CO" w:eastAsia="en-US"/>
    </w:rPr>
  </w:style>
  <w:style w:type="paragraph" w:customStyle="1" w:styleId="Prrafodelista1">
    <w:name w:val="Párrafo de lista1"/>
    <w:basedOn w:val="Normal"/>
    <w:rsid w:val="00CD4129"/>
    <w:pPr>
      <w:suppressAutoHyphens/>
      <w:spacing w:after="160" w:line="259" w:lineRule="auto"/>
      <w:ind w:left="720"/>
      <w:contextualSpacing/>
    </w:pPr>
    <w:rPr>
      <w:rFonts w:cs="Calibri"/>
      <w:color w:val="000000"/>
      <w:kern w:val="1"/>
      <w:lang w:val="en-US"/>
    </w:rPr>
  </w:style>
  <w:style w:type="character" w:styleId="Refdecomentario">
    <w:name w:val="annotation reference"/>
    <w:basedOn w:val="Fuentedeprrafopredeter"/>
    <w:uiPriority w:val="99"/>
    <w:semiHidden/>
    <w:unhideWhenUsed/>
    <w:rsid w:val="00CD4129"/>
    <w:rPr>
      <w:sz w:val="16"/>
      <w:szCs w:val="16"/>
    </w:rPr>
  </w:style>
  <w:style w:type="paragraph" w:styleId="Textocomentario">
    <w:name w:val="annotation text"/>
    <w:basedOn w:val="Normal"/>
    <w:link w:val="TextocomentarioCar"/>
    <w:uiPriority w:val="99"/>
    <w:unhideWhenUsed/>
    <w:rsid w:val="00CD4129"/>
    <w:pPr>
      <w:widowControl w:val="0"/>
      <w:autoSpaceDE w:val="0"/>
      <w:autoSpaceDN w:val="0"/>
    </w:pPr>
    <w:rPr>
      <w:rFonts w:ascii="Liberation Sans" w:eastAsia="Liberation Sans" w:hAnsi="Liberation Sans" w:cs="Liberation Sans"/>
      <w:sz w:val="20"/>
      <w:szCs w:val="20"/>
      <w:lang w:eastAsia="es-CO" w:bidi="es-CO"/>
    </w:rPr>
  </w:style>
  <w:style w:type="character" w:customStyle="1" w:styleId="TextocomentarioCar">
    <w:name w:val="Texto comentario Car"/>
    <w:basedOn w:val="Fuentedeprrafopredeter"/>
    <w:link w:val="Textocomentario"/>
    <w:uiPriority w:val="99"/>
    <w:rsid w:val="00CD4129"/>
    <w:rPr>
      <w:rFonts w:ascii="Liberation Sans" w:eastAsia="Liberation Sans" w:hAnsi="Liberation Sans" w:cs="Liberation Sans"/>
      <w:lang w:val="es-CO" w:eastAsia="es-CO" w:bidi="es-CO"/>
    </w:rPr>
  </w:style>
  <w:style w:type="paragraph" w:styleId="Asuntodelcomentario">
    <w:name w:val="annotation subject"/>
    <w:basedOn w:val="Textocomentario"/>
    <w:next w:val="Textocomentario"/>
    <w:link w:val="AsuntodelcomentarioCar"/>
    <w:uiPriority w:val="99"/>
    <w:semiHidden/>
    <w:unhideWhenUsed/>
    <w:rsid w:val="00CD4129"/>
    <w:rPr>
      <w:b/>
      <w:bCs/>
    </w:rPr>
  </w:style>
  <w:style w:type="character" w:customStyle="1" w:styleId="AsuntodelcomentarioCar">
    <w:name w:val="Asunto del comentario Car"/>
    <w:basedOn w:val="TextocomentarioCar"/>
    <w:link w:val="Asuntodelcomentario"/>
    <w:uiPriority w:val="99"/>
    <w:semiHidden/>
    <w:rsid w:val="00CD4129"/>
    <w:rPr>
      <w:rFonts w:ascii="Liberation Sans" w:eastAsia="Liberation Sans" w:hAnsi="Liberation Sans" w:cs="Liberation Sans"/>
      <w:b/>
      <w:bCs/>
      <w:lang w:val="es-CO" w:eastAsia="es-CO" w:bidi="es-CO"/>
    </w:rPr>
  </w:style>
  <w:style w:type="paragraph" w:customStyle="1" w:styleId="xydpdf709b83msonormal">
    <w:name w:val="x_ydpdf709b83msonormal"/>
    <w:basedOn w:val="Normal"/>
    <w:rsid w:val="00CD4129"/>
    <w:pPr>
      <w:spacing w:before="100" w:beforeAutospacing="1" w:after="100" w:afterAutospacing="1"/>
    </w:pPr>
    <w:rPr>
      <w:lang w:val="es-ES" w:eastAsia="es-ES"/>
    </w:rPr>
  </w:style>
  <w:style w:type="paragraph" w:styleId="Revisin">
    <w:name w:val="Revision"/>
    <w:hidden/>
    <w:uiPriority w:val="99"/>
    <w:semiHidden/>
    <w:rsid w:val="00CD4129"/>
    <w:rPr>
      <w:rFonts w:ascii="Liberation Sans" w:eastAsia="Liberation Sans" w:hAnsi="Liberation Sans" w:cs="Liberation Sans"/>
      <w:sz w:val="22"/>
      <w:szCs w:val="22"/>
      <w:lang w:val="es-CO" w:eastAsia="es-CO" w:bidi="es-CO"/>
    </w:rPr>
  </w:style>
  <w:style w:type="character" w:customStyle="1" w:styleId="PrrafodelistaCar">
    <w:name w:val="Párrafo de lista Car"/>
    <w:aliases w:val="LISTA Car,Ha Car,Resume Title Car,Bullet List Car,FooterText Car,numbered Car,List Paragraph1 Car,Paragraphe de liste1 Car,lp1 Car,HOJA Car,Colorful List Accent 1 Car,Colorful List - Accent 11 Car,titulo 3 Car,EITI list Car,列出段落 Car"/>
    <w:link w:val="Prrafodelista"/>
    <w:uiPriority w:val="72"/>
    <w:qFormat/>
    <w:rsid w:val="00CD4129"/>
    <w:rPr>
      <w:sz w:val="22"/>
      <w:szCs w:val="22"/>
      <w:lang w:val="es-CO" w:eastAsia="en-US"/>
    </w:rPr>
  </w:style>
  <w:style w:type="paragraph" w:customStyle="1" w:styleId="xmsonormal">
    <w:name w:val="x_msonormal"/>
    <w:basedOn w:val="Normal"/>
    <w:rsid w:val="00CD4129"/>
    <w:pPr>
      <w:spacing w:before="100" w:beforeAutospacing="1" w:after="100" w:afterAutospacing="1"/>
    </w:pPr>
    <w:rPr>
      <w:lang w:eastAsia="es-CO"/>
    </w:rPr>
  </w:style>
  <w:style w:type="character" w:styleId="Textoennegrita">
    <w:name w:val="Strong"/>
    <w:basedOn w:val="Fuentedeprrafopredeter"/>
    <w:uiPriority w:val="22"/>
    <w:qFormat/>
    <w:rsid w:val="00CD4129"/>
    <w:rPr>
      <w:b/>
      <w:bCs/>
    </w:rPr>
  </w:style>
  <w:style w:type="paragraph" w:customStyle="1" w:styleId="contenido">
    <w:name w:val="contenido"/>
    <w:basedOn w:val="Normal"/>
    <w:rsid w:val="00CD4129"/>
    <w:pPr>
      <w:spacing w:before="100" w:beforeAutospacing="1" w:after="100" w:afterAutospacing="1"/>
    </w:pPr>
    <w:rPr>
      <w:lang w:eastAsia="es-CO"/>
    </w:rPr>
  </w:style>
  <w:style w:type="paragraph" w:customStyle="1" w:styleId="Normal1">
    <w:name w:val="Normal1"/>
    <w:rsid w:val="00CD4129"/>
    <w:pPr>
      <w:pBdr>
        <w:top w:val="nil"/>
        <w:left w:val="nil"/>
        <w:bottom w:val="nil"/>
        <w:right w:val="nil"/>
        <w:between w:val="nil"/>
      </w:pBdr>
      <w:spacing w:after="160" w:line="259" w:lineRule="auto"/>
    </w:pPr>
    <w:rPr>
      <w:rFonts w:cs="Calibri"/>
      <w:color w:val="000000"/>
      <w:sz w:val="22"/>
      <w:szCs w:val="22"/>
      <w:lang w:val="es-CO" w:eastAsia="es-ES"/>
    </w:rPr>
  </w:style>
  <w:style w:type="character" w:customStyle="1" w:styleId="normaltextrun">
    <w:name w:val="normaltextrun"/>
    <w:basedOn w:val="Fuentedeprrafopredeter"/>
    <w:rsid w:val="00CD4129"/>
  </w:style>
  <w:style w:type="character" w:customStyle="1" w:styleId="eop">
    <w:name w:val="eop"/>
    <w:basedOn w:val="Fuentedeprrafopredeter"/>
    <w:rsid w:val="00CD4129"/>
  </w:style>
  <w:style w:type="paragraph" w:styleId="Textonotaalfinal">
    <w:name w:val="endnote text"/>
    <w:basedOn w:val="Normal"/>
    <w:link w:val="TextonotaalfinalCar"/>
    <w:uiPriority w:val="99"/>
    <w:semiHidden/>
    <w:unhideWhenUsed/>
    <w:rsid w:val="00CD4129"/>
    <w:rPr>
      <w:sz w:val="20"/>
      <w:szCs w:val="20"/>
      <w:lang w:val="es-ES"/>
    </w:rPr>
  </w:style>
  <w:style w:type="character" w:customStyle="1" w:styleId="TextonotaalfinalCar">
    <w:name w:val="Texto nota al final Car"/>
    <w:basedOn w:val="Fuentedeprrafopredeter"/>
    <w:link w:val="Textonotaalfinal"/>
    <w:uiPriority w:val="99"/>
    <w:semiHidden/>
    <w:rsid w:val="00CD4129"/>
    <w:rPr>
      <w:lang w:val="es-ES" w:eastAsia="en-US"/>
    </w:rPr>
  </w:style>
  <w:style w:type="character" w:styleId="Refdenotaalfinal">
    <w:name w:val="endnote reference"/>
    <w:basedOn w:val="Fuentedeprrafopredeter"/>
    <w:uiPriority w:val="99"/>
    <w:semiHidden/>
    <w:unhideWhenUsed/>
    <w:rsid w:val="00CD4129"/>
    <w:rPr>
      <w:vertAlign w:val="superscript"/>
    </w:rPr>
  </w:style>
  <w:style w:type="paragraph" w:customStyle="1" w:styleId="paragraph">
    <w:name w:val="paragraph"/>
    <w:basedOn w:val="Normal"/>
    <w:rsid w:val="00CD4129"/>
    <w:pPr>
      <w:spacing w:before="100" w:beforeAutospacing="1" w:after="100" w:afterAutospacing="1"/>
    </w:pPr>
    <w:rPr>
      <w:lang w:eastAsia="es-CO"/>
    </w:rPr>
  </w:style>
  <w:style w:type="character" w:customStyle="1" w:styleId="superscript">
    <w:name w:val="superscript"/>
    <w:basedOn w:val="Fuentedeprrafopredeter"/>
    <w:rsid w:val="00CD4129"/>
  </w:style>
  <w:style w:type="table" w:styleId="Tabladecuadrcula6concolores">
    <w:name w:val="Grid Table 6 Colorful"/>
    <w:basedOn w:val="NormalTable0"/>
    <w:uiPriority w:val="51"/>
    <w:rsid w:val="00CD4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left w:w="108"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angradetextonormal">
    <w:name w:val="Body Text Indent"/>
    <w:basedOn w:val="Normal"/>
    <w:link w:val="SangradetextonormalCar"/>
    <w:uiPriority w:val="99"/>
    <w:semiHidden/>
    <w:unhideWhenUsed/>
    <w:rsid w:val="00CD4129"/>
    <w:pPr>
      <w:spacing w:after="120"/>
      <w:ind w:left="283"/>
    </w:pPr>
    <w:rPr>
      <w:lang w:val="es-ES"/>
    </w:rPr>
  </w:style>
  <w:style w:type="character" w:customStyle="1" w:styleId="SangradetextonormalCar">
    <w:name w:val="Sangría de texto normal Car"/>
    <w:basedOn w:val="Fuentedeprrafopredeter"/>
    <w:link w:val="Sangradetextonormal"/>
    <w:uiPriority w:val="99"/>
    <w:semiHidden/>
    <w:rsid w:val="00CD4129"/>
    <w:rPr>
      <w:sz w:val="22"/>
      <w:szCs w:val="22"/>
      <w:lang w:val="es-ES" w:eastAsia="en-US"/>
    </w:rPr>
  </w:style>
  <w:style w:type="paragraph" w:styleId="Textoindependienteprimerasangra2">
    <w:name w:val="Body Text First Indent 2"/>
    <w:basedOn w:val="Sangradetextonormal"/>
    <w:link w:val="Textoindependienteprimerasangra2Car"/>
    <w:uiPriority w:val="99"/>
    <w:semiHidden/>
    <w:unhideWhenUsed/>
    <w:rsid w:val="00CD412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D4129"/>
    <w:rPr>
      <w:sz w:val="22"/>
      <w:szCs w:val="22"/>
      <w:lang w:val="es-ES" w:eastAsia="en-US"/>
    </w:rPr>
  </w:style>
  <w:style w:type="paragraph" w:styleId="TDC3">
    <w:name w:val="toc 3"/>
    <w:basedOn w:val="Normal"/>
    <w:next w:val="Normal"/>
    <w:autoRedefine/>
    <w:uiPriority w:val="39"/>
    <w:rsid w:val="00CD4129"/>
    <w:pPr>
      <w:ind w:left="480"/>
    </w:pPr>
    <w:rPr>
      <w:rFonts w:asciiTheme="minorHAnsi" w:hAnsiTheme="minorHAnsi" w:cstheme="minorHAnsi"/>
      <w:sz w:val="20"/>
      <w:szCs w:val="20"/>
    </w:rPr>
  </w:style>
  <w:style w:type="character" w:styleId="nfasis">
    <w:name w:val="Emphasis"/>
    <w:basedOn w:val="Fuentedeprrafopredeter"/>
    <w:uiPriority w:val="20"/>
    <w:qFormat/>
    <w:rsid w:val="00CD4129"/>
    <w:rPr>
      <w:i/>
      <w:iCs/>
    </w:rPr>
  </w:style>
  <w:style w:type="character" w:customStyle="1" w:styleId="f">
    <w:name w:val="f"/>
    <w:basedOn w:val="Fuentedeprrafopredeter"/>
    <w:rsid w:val="00CD4129"/>
  </w:style>
  <w:style w:type="paragraph" w:customStyle="1" w:styleId="Prrafodelista11">
    <w:name w:val="Párrafo de lista11"/>
    <w:basedOn w:val="Normal"/>
    <w:qFormat/>
    <w:rsid w:val="00CD4129"/>
    <w:pPr>
      <w:spacing w:after="40"/>
      <w:ind w:left="708"/>
    </w:pPr>
  </w:style>
  <w:style w:type="character" w:customStyle="1" w:styleId="Ttulo2Car">
    <w:name w:val="Título 2 Car"/>
    <w:basedOn w:val="Fuentedeprrafopredeter"/>
    <w:link w:val="Ttulo2"/>
    <w:uiPriority w:val="9"/>
    <w:semiHidden/>
    <w:rsid w:val="00FA1DE6"/>
    <w:rPr>
      <w:rFonts w:asciiTheme="majorHAnsi" w:eastAsiaTheme="majorEastAsia" w:hAnsiTheme="majorHAnsi" w:cstheme="majorBidi"/>
      <w:color w:val="2F5496" w:themeColor="accent1" w:themeShade="BF"/>
      <w:sz w:val="26"/>
      <w:szCs w:val="26"/>
      <w:lang w:val="es-CO" w:eastAsia="en-US"/>
    </w:rPr>
  </w:style>
  <w:style w:type="character" w:customStyle="1" w:styleId="NormalWebCar">
    <w:name w:val="Normal (Web) Car"/>
    <w:aliases w:val="Car Car Car Car Car Car Car Car Car Car Car,Car Car Car Car Car Car Car Car Car Car Car Car Car Car,Car2 Car,Normal (Web) Car Car Car,Car2 Car Car Car Car,Car2 Car Car Car1"/>
    <w:link w:val="NormalWeb"/>
    <w:uiPriority w:val="99"/>
    <w:locked/>
    <w:rsid w:val="00FA1DE6"/>
    <w:rPr>
      <w:rFonts w:ascii="Times New Roman" w:hAnsi="Times New Roman"/>
      <w:sz w:val="24"/>
      <w:szCs w:val="24"/>
      <w:lang w:val="es-CO" w:eastAsia="en-US"/>
    </w:rPr>
  </w:style>
  <w:style w:type="paragraph" w:customStyle="1" w:styleId="xxxmsonormal">
    <w:name w:val="x_x_x_msonormal"/>
    <w:basedOn w:val="Normal"/>
    <w:rsid w:val="001212F0"/>
    <w:pPr>
      <w:spacing w:before="100" w:beforeAutospacing="1" w:after="100" w:afterAutospacing="1"/>
    </w:pPr>
    <w:rPr>
      <w:lang w:eastAsia="es-CO"/>
    </w:rPr>
  </w:style>
  <w:style w:type="paragraph" w:styleId="TtuloTDC">
    <w:name w:val="TOC Heading"/>
    <w:basedOn w:val="Ttulo1"/>
    <w:next w:val="Normal"/>
    <w:uiPriority w:val="39"/>
    <w:unhideWhenUsed/>
    <w:qFormat/>
    <w:rsid w:val="00460F79"/>
    <w:pPr>
      <w:spacing w:before="240" w:after="0"/>
      <w:ind w:left="0" w:firstLine="0"/>
      <w:outlineLvl w:val="9"/>
    </w:pPr>
    <w:rPr>
      <w:rFonts w:asciiTheme="majorHAnsi" w:eastAsiaTheme="majorEastAsia" w:hAnsiTheme="majorHAnsi" w:cstheme="majorBidi"/>
      <w:b w:val="0"/>
      <w:i w:val="0"/>
      <w:color w:val="2F5496" w:themeColor="accent1" w:themeShade="BF"/>
      <w:sz w:val="32"/>
      <w:szCs w:val="32"/>
    </w:rPr>
  </w:style>
  <w:style w:type="paragraph" w:styleId="TDC1">
    <w:name w:val="toc 1"/>
    <w:basedOn w:val="Normal"/>
    <w:next w:val="Normal"/>
    <w:autoRedefine/>
    <w:uiPriority w:val="39"/>
    <w:unhideWhenUsed/>
    <w:rsid w:val="00460F79"/>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460F79"/>
    <w:pPr>
      <w:spacing w:before="120"/>
      <w:ind w:left="240"/>
    </w:pPr>
    <w:rPr>
      <w:rFonts w:asciiTheme="minorHAnsi" w:hAnsiTheme="minorHAnsi" w:cstheme="minorHAnsi"/>
      <w:b/>
      <w:bCs/>
      <w:sz w:val="22"/>
      <w:szCs w:val="22"/>
    </w:rPr>
  </w:style>
  <w:style w:type="paragraph" w:customStyle="1" w:styleId="ACDVPRTexto">
    <w:name w:val="ACDVPR Texto"/>
    <w:basedOn w:val="Normal"/>
    <w:uiPriority w:val="1"/>
    <w:qFormat/>
    <w:rsid w:val="7341C04D"/>
    <w:pPr>
      <w:spacing w:before="120" w:after="120"/>
      <w:jc w:val="both"/>
    </w:pPr>
    <w:rPr>
      <w:rFonts w:ascii="Futura Std Book" w:eastAsia="Calibri" w:hAnsi="Futura Std Book"/>
      <w:color w:val="000000" w:themeColor="text1"/>
    </w:rPr>
  </w:style>
  <w:style w:type="paragraph" w:customStyle="1" w:styleId="Normal0">
    <w:name w:val="Normal0"/>
    <w:basedOn w:val="Normal"/>
    <w:uiPriority w:val="1"/>
    <w:qFormat/>
    <w:rsid w:val="7341C04D"/>
    <w:pPr>
      <w:spacing w:after="160"/>
    </w:pPr>
    <w:rPr>
      <w:rFonts w:ascii="Calibri" w:eastAsia="Calibri" w:hAnsi="Calibri" w:cs="Calibri"/>
      <w:lang w:eastAsia="es-CO"/>
    </w:rPr>
  </w:style>
  <w:style w:type="paragraph" w:customStyle="1" w:styleId="yiv6966466555ydpc373fa79msolistparagraph">
    <w:name w:val="yiv6966466555ydpc373fa79msolistparagraph"/>
    <w:basedOn w:val="Normal"/>
    <w:uiPriority w:val="1"/>
    <w:rsid w:val="7341C04D"/>
    <w:pPr>
      <w:spacing w:beforeAutospacing="1" w:afterAutospacing="1"/>
    </w:pPr>
    <w:rPr>
      <w:lang w:eastAsia="es-CO"/>
    </w:rPr>
  </w:style>
  <w:style w:type="character" w:customStyle="1" w:styleId="mark3kqvqzzay">
    <w:name w:val="mark3kqvqzzay"/>
    <w:basedOn w:val="Fuentedeprrafopredeter"/>
    <w:uiPriority w:val="1"/>
    <w:rsid w:val="7341C04D"/>
  </w:style>
  <w:style w:type="character" w:customStyle="1" w:styleId="mark98h8hv00x">
    <w:name w:val="mark98h8hv00x"/>
    <w:basedOn w:val="Fuentedeprrafopredeter"/>
    <w:uiPriority w:val="1"/>
    <w:rsid w:val="7341C04D"/>
  </w:style>
  <w:style w:type="character" w:customStyle="1" w:styleId="mark28pog5ze4">
    <w:name w:val="mark28pog5ze4"/>
    <w:basedOn w:val="Fuentedeprrafopredeter"/>
    <w:uiPriority w:val="1"/>
    <w:rsid w:val="7341C04D"/>
  </w:style>
  <w:style w:type="character" w:customStyle="1" w:styleId="mark5zzv08j0q">
    <w:name w:val="mark5zzv08j0q"/>
    <w:basedOn w:val="Fuentedeprrafopredeter"/>
    <w:uiPriority w:val="1"/>
    <w:rsid w:val="7341C04D"/>
  </w:style>
  <w:style w:type="character" w:customStyle="1" w:styleId="Ttulo3Car">
    <w:name w:val="Título 3 Car"/>
    <w:basedOn w:val="Fuentedeprrafopredeter"/>
    <w:link w:val="Ttulo3"/>
    <w:uiPriority w:val="9"/>
    <w:rsid w:val="00275E87"/>
    <w:rPr>
      <w:rFonts w:asciiTheme="majorHAnsi" w:eastAsiaTheme="majorEastAsia" w:hAnsiTheme="majorHAnsi" w:cstheme="majorBidi"/>
      <w:color w:val="1F3763" w:themeColor="accent1" w:themeShade="7F"/>
      <w:sz w:val="24"/>
      <w:szCs w:val="24"/>
      <w:lang w:val="es-CO" w:eastAsia="en-US"/>
    </w:rPr>
  </w:style>
  <w:style w:type="paragraph" w:styleId="TDC4">
    <w:name w:val="toc 4"/>
    <w:basedOn w:val="Normal"/>
    <w:next w:val="Normal"/>
    <w:autoRedefine/>
    <w:uiPriority w:val="39"/>
    <w:semiHidden/>
    <w:unhideWhenUsed/>
    <w:rsid w:val="000717B0"/>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0717B0"/>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0717B0"/>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0717B0"/>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0717B0"/>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0717B0"/>
    <w:pPr>
      <w:ind w:left="1920"/>
    </w:pPr>
    <w:rPr>
      <w:rFonts w:asciiTheme="minorHAnsi" w:hAnsiTheme="minorHAnsi" w:cstheme="minorHAnsi"/>
      <w:sz w:val="20"/>
      <w:szCs w:val="20"/>
    </w:rPr>
  </w:style>
  <w:style w:type="character" w:customStyle="1" w:styleId="pagebreaktextspan">
    <w:name w:val="pagebreaktextspan"/>
    <w:basedOn w:val="Fuentedeprrafopredeter"/>
    <w:rsid w:val="00E9610E"/>
  </w:style>
  <w:style w:type="character" w:customStyle="1" w:styleId="tabchar">
    <w:name w:val="tabchar"/>
    <w:basedOn w:val="Fuentedeprrafopredeter"/>
    <w:rsid w:val="00E0362F"/>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B2762"/>
    <w:pPr>
      <w:jc w:val="both"/>
    </w:pPr>
    <w:rPr>
      <w:rFonts w:ascii="Calibri" w:eastAsia="Calibri" w:hAnsi="Calibri"/>
      <w:sz w:val="20"/>
      <w:szCs w:val="20"/>
      <w:vertAlign w:val="superscript"/>
      <w:lang w:val="es-ES_tradnl" w:eastAsia="es-ES_tradnl"/>
    </w:rPr>
  </w:style>
  <w:style w:type="paragraph" w:customStyle="1" w:styleId="xmsolistparagraph">
    <w:name w:val="x_msolistparagraph"/>
    <w:basedOn w:val="Normal"/>
    <w:rsid w:val="002645DF"/>
    <w:pPr>
      <w:spacing w:before="100" w:beforeAutospacing="1" w:after="100" w:afterAutospacing="1"/>
    </w:pPr>
    <w:rPr>
      <w:lang w:eastAsia="es-CO"/>
    </w:rPr>
  </w:style>
  <w:style w:type="paragraph" w:customStyle="1" w:styleId="xmsonospacing">
    <w:name w:val="x_msonospacing"/>
    <w:basedOn w:val="Normal"/>
    <w:rsid w:val="002645DF"/>
    <w:pPr>
      <w:spacing w:before="100" w:beforeAutospacing="1" w:after="100" w:afterAutospacing="1"/>
    </w:pPr>
    <w:rPr>
      <w:lang w:eastAsia="es-CO"/>
    </w:rPr>
  </w:style>
  <w:style w:type="character" w:customStyle="1" w:styleId="xeop">
    <w:name w:val="x_eop"/>
    <w:basedOn w:val="Fuentedeprrafopredeter"/>
    <w:rsid w:val="009D753A"/>
  </w:style>
  <w:style w:type="character" w:customStyle="1" w:styleId="xmsofootnotereference">
    <w:name w:val="x_msofootnotereference"/>
    <w:basedOn w:val="Fuentedeprrafopredeter"/>
    <w:rsid w:val="009D753A"/>
  </w:style>
  <w:style w:type="paragraph" w:customStyle="1" w:styleId="xmsofootnotetext">
    <w:name w:val="x_msofootnotetext"/>
    <w:basedOn w:val="Normal"/>
    <w:rsid w:val="009D753A"/>
    <w:pPr>
      <w:spacing w:before="100" w:beforeAutospacing="1" w:after="100" w:afterAutospacing="1"/>
    </w:pPr>
    <w:rPr>
      <w:lang w:eastAsia="es-CO"/>
    </w:rPr>
  </w:style>
  <w:style w:type="paragraph" w:customStyle="1" w:styleId="xyiv6966466555ydpc373fa79msolistparagraph">
    <w:name w:val="x_yiv6966466555ydpc373fa79msolistparagraph"/>
    <w:basedOn w:val="Normal"/>
    <w:rsid w:val="00927ABF"/>
    <w:pPr>
      <w:spacing w:before="100" w:beforeAutospacing="1" w:after="100" w:afterAutospacing="1"/>
    </w:pPr>
    <w:rPr>
      <w:lang w:eastAsia="es-CO"/>
    </w:rPr>
  </w:style>
  <w:style w:type="character" w:customStyle="1" w:styleId="SinespaciadoCar">
    <w:name w:val="Sin espaciado Car"/>
    <w:basedOn w:val="Fuentedeprrafopredeter"/>
    <w:link w:val="Sinespaciado"/>
    <w:uiPriority w:val="1"/>
    <w:rsid w:val="00491BD9"/>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469">
      <w:bodyDiv w:val="1"/>
      <w:marLeft w:val="0"/>
      <w:marRight w:val="0"/>
      <w:marTop w:val="0"/>
      <w:marBottom w:val="0"/>
      <w:divBdr>
        <w:top w:val="none" w:sz="0" w:space="0" w:color="auto"/>
        <w:left w:val="none" w:sz="0" w:space="0" w:color="auto"/>
        <w:bottom w:val="none" w:sz="0" w:space="0" w:color="auto"/>
        <w:right w:val="none" w:sz="0" w:space="0" w:color="auto"/>
      </w:divBdr>
      <w:divsChild>
        <w:div w:id="2017950600">
          <w:marLeft w:val="0"/>
          <w:marRight w:val="0"/>
          <w:marTop w:val="0"/>
          <w:marBottom w:val="0"/>
          <w:divBdr>
            <w:top w:val="none" w:sz="0" w:space="0" w:color="auto"/>
            <w:left w:val="none" w:sz="0" w:space="0" w:color="auto"/>
            <w:bottom w:val="none" w:sz="0" w:space="0" w:color="auto"/>
            <w:right w:val="none" w:sz="0" w:space="0" w:color="auto"/>
          </w:divBdr>
        </w:div>
        <w:div w:id="869225695">
          <w:marLeft w:val="0"/>
          <w:marRight w:val="0"/>
          <w:marTop w:val="0"/>
          <w:marBottom w:val="0"/>
          <w:divBdr>
            <w:top w:val="none" w:sz="0" w:space="0" w:color="auto"/>
            <w:left w:val="none" w:sz="0" w:space="0" w:color="auto"/>
            <w:bottom w:val="none" w:sz="0" w:space="0" w:color="auto"/>
            <w:right w:val="none" w:sz="0" w:space="0" w:color="auto"/>
          </w:divBdr>
        </w:div>
        <w:div w:id="1739131577">
          <w:marLeft w:val="0"/>
          <w:marRight w:val="0"/>
          <w:marTop w:val="0"/>
          <w:marBottom w:val="0"/>
          <w:divBdr>
            <w:top w:val="none" w:sz="0" w:space="0" w:color="auto"/>
            <w:left w:val="none" w:sz="0" w:space="0" w:color="auto"/>
            <w:bottom w:val="none" w:sz="0" w:space="0" w:color="auto"/>
            <w:right w:val="none" w:sz="0" w:space="0" w:color="auto"/>
          </w:divBdr>
        </w:div>
        <w:div w:id="1448816782">
          <w:marLeft w:val="0"/>
          <w:marRight w:val="0"/>
          <w:marTop w:val="0"/>
          <w:marBottom w:val="0"/>
          <w:divBdr>
            <w:top w:val="none" w:sz="0" w:space="0" w:color="auto"/>
            <w:left w:val="none" w:sz="0" w:space="0" w:color="auto"/>
            <w:bottom w:val="none" w:sz="0" w:space="0" w:color="auto"/>
            <w:right w:val="none" w:sz="0" w:space="0" w:color="auto"/>
          </w:divBdr>
        </w:div>
        <w:div w:id="2008512794">
          <w:marLeft w:val="0"/>
          <w:marRight w:val="0"/>
          <w:marTop w:val="0"/>
          <w:marBottom w:val="0"/>
          <w:divBdr>
            <w:top w:val="none" w:sz="0" w:space="0" w:color="auto"/>
            <w:left w:val="none" w:sz="0" w:space="0" w:color="auto"/>
            <w:bottom w:val="none" w:sz="0" w:space="0" w:color="auto"/>
            <w:right w:val="none" w:sz="0" w:space="0" w:color="auto"/>
          </w:divBdr>
        </w:div>
      </w:divsChild>
    </w:div>
    <w:div w:id="18968644">
      <w:bodyDiv w:val="1"/>
      <w:marLeft w:val="0"/>
      <w:marRight w:val="0"/>
      <w:marTop w:val="0"/>
      <w:marBottom w:val="0"/>
      <w:divBdr>
        <w:top w:val="none" w:sz="0" w:space="0" w:color="auto"/>
        <w:left w:val="none" w:sz="0" w:space="0" w:color="auto"/>
        <w:bottom w:val="none" w:sz="0" w:space="0" w:color="auto"/>
        <w:right w:val="none" w:sz="0" w:space="0" w:color="auto"/>
      </w:divBdr>
    </w:div>
    <w:div w:id="27880955">
      <w:bodyDiv w:val="1"/>
      <w:marLeft w:val="0"/>
      <w:marRight w:val="0"/>
      <w:marTop w:val="0"/>
      <w:marBottom w:val="0"/>
      <w:divBdr>
        <w:top w:val="none" w:sz="0" w:space="0" w:color="auto"/>
        <w:left w:val="none" w:sz="0" w:space="0" w:color="auto"/>
        <w:bottom w:val="none" w:sz="0" w:space="0" w:color="auto"/>
        <w:right w:val="none" w:sz="0" w:space="0" w:color="auto"/>
      </w:divBdr>
    </w:div>
    <w:div w:id="32461300">
      <w:bodyDiv w:val="1"/>
      <w:marLeft w:val="0"/>
      <w:marRight w:val="0"/>
      <w:marTop w:val="0"/>
      <w:marBottom w:val="0"/>
      <w:divBdr>
        <w:top w:val="none" w:sz="0" w:space="0" w:color="auto"/>
        <w:left w:val="none" w:sz="0" w:space="0" w:color="auto"/>
        <w:bottom w:val="none" w:sz="0" w:space="0" w:color="auto"/>
        <w:right w:val="none" w:sz="0" w:space="0" w:color="auto"/>
      </w:divBdr>
    </w:div>
    <w:div w:id="77093060">
      <w:bodyDiv w:val="1"/>
      <w:marLeft w:val="0"/>
      <w:marRight w:val="0"/>
      <w:marTop w:val="0"/>
      <w:marBottom w:val="0"/>
      <w:divBdr>
        <w:top w:val="none" w:sz="0" w:space="0" w:color="auto"/>
        <w:left w:val="none" w:sz="0" w:space="0" w:color="auto"/>
        <w:bottom w:val="none" w:sz="0" w:space="0" w:color="auto"/>
        <w:right w:val="none" w:sz="0" w:space="0" w:color="auto"/>
      </w:divBdr>
    </w:div>
    <w:div w:id="99301288">
      <w:bodyDiv w:val="1"/>
      <w:marLeft w:val="0"/>
      <w:marRight w:val="0"/>
      <w:marTop w:val="0"/>
      <w:marBottom w:val="0"/>
      <w:divBdr>
        <w:top w:val="none" w:sz="0" w:space="0" w:color="auto"/>
        <w:left w:val="none" w:sz="0" w:space="0" w:color="auto"/>
        <w:bottom w:val="none" w:sz="0" w:space="0" w:color="auto"/>
        <w:right w:val="none" w:sz="0" w:space="0" w:color="auto"/>
      </w:divBdr>
    </w:div>
    <w:div w:id="112673930">
      <w:bodyDiv w:val="1"/>
      <w:marLeft w:val="0"/>
      <w:marRight w:val="0"/>
      <w:marTop w:val="0"/>
      <w:marBottom w:val="0"/>
      <w:divBdr>
        <w:top w:val="none" w:sz="0" w:space="0" w:color="auto"/>
        <w:left w:val="none" w:sz="0" w:space="0" w:color="auto"/>
        <w:bottom w:val="none" w:sz="0" w:space="0" w:color="auto"/>
        <w:right w:val="none" w:sz="0" w:space="0" w:color="auto"/>
      </w:divBdr>
    </w:div>
    <w:div w:id="119736209">
      <w:bodyDiv w:val="1"/>
      <w:marLeft w:val="0"/>
      <w:marRight w:val="0"/>
      <w:marTop w:val="0"/>
      <w:marBottom w:val="0"/>
      <w:divBdr>
        <w:top w:val="none" w:sz="0" w:space="0" w:color="auto"/>
        <w:left w:val="none" w:sz="0" w:space="0" w:color="auto"/>
        <w:bottom w:val="none" w:sz="0" w:space="0" w:color="auto"/>
        <w:right w:val="none" w:sz="0" w:space="0" w:color="auto"/>
      </w:divBdr>
      <w:divsChild>
        <w:div w:id="1809739150">
          <w:marLeft w:val="0"/>
          <w:marRight w:val="0"/>
          <w:marTop w:val="0"/>
          <w:marBottom w:val="0"/>
          <w:divBdr>
            <w:top w:val="none" w:sz="0" w:space="0" w:color="auto"/>
            <w:left w:val="none" w:sz="0" w:space="0" w:color="auto"/>
            <w:bottom w:val="none" w:sz="0" w:space="0" w:color="auto"/>
            <w:right w:val="none" w:sz="0" w:space="0" w:color="auto"/>
          </w:divBdr>
        </w:div>
      </w:divsChild>
    </w:div>
    <w:div w:id="142045441">
      <w:bodyDiv w:val="1"/>
      <w:marLeft w:val="0"/>
      <w:marRight w:val="0"/>
      <w:marTop w:val="0"/>
      <w:marBottom w:val="0"/>
      <w:divBdr>
        <w:top w:val="none" w:sz="0" w:space="0" w:color="auto"/>
        <w:left w:val="none" w:sz="0" w:space="0" w:color="auto"/>
        <w:bottom w:val="none" w:sz="0" w:space="0" w:color="auto"/>
        <w:right w:val="none" w:sz="0" w:space="0" w:color="auto"/>
      </w:divBdr>
      <w:divsChild>
        <w:div w:id="709916687">
          <w:marLeft w:val="0"/>
          <w:marRight w:val="0"/>
          <w:marTop w:val="0"/>
          <w:marBottom w:val="0"/>
          <w:divBdr>
            <w:top w:val="none" w:sz="0" w:space="0" w:color="auto"/>
            <w:left w:val="none" w:sz="0" w:space="0" w:color="auto"/>
            <w:bottom w:val="none" w:sz="0" w:space="0" w:color="auto"/>
            <w:right w:val="none" w:sz="0" w:space="0" w:color="auto"/>
          </w:divBdr>
          <w:divsChild>
            <w:div w:id="1319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656">
      <w:bodyDiv w:val="1"/>
      <w:marLeft w:val="0"/>
      <w:marRight w:val="0"/>
      <w:marTop w:val="0"/>
      <w:marBottom w:val="0"/>
      <w:divBdr>
        <w:top w:val="none" w:sz="0" w:space="0" w:color="auto"/>
        <w:left w:val="none" w:sz="0" w:space="0" w:color="auto"/>
        <w:bottom w:val="none" w:sz="0" w:space="0" w:color="auto"/>
        <w:right w:val="none" w:sz="0" w:space="0" w:color="auto"/>
      </w:divBdr>
    </w:div>
    <w:div w:id="235938042">
      <w:bodyDiv w:val="1"/>
      <w:marLeft w:val="0"/>
      <w:marRight w:val="0"/>
      <w:marTop w:val="0"/>
      <w:marBottom w:val="0"/>
      <w:divBdr>
        <w:top w:val="none" w:sz="0" w:space="0" w:color="auto"/>
        <w:left w:val="none" w:sz="0" w:space="0" w:color="auto"/>
        <w:bottom w:val="none" w:sz="0" w:space="0" w:color="auto"/>
        <w:right w:val="none" w:sz="0" w:space="0" w:color="auto"/>
      </w:divBdr>
      <w:divsChild>
        <w:div w:id="1880311570">
          <w:marLeft w:val="0"/>
          <w:marRight w:val="0"/>
          <w:marTop w:val="0"/>
          <w:marBottom w:val="0"/>
          <w:divBdr>
            <w:top w:val="none" w:sz="0" w:space="0" w:color="auto"/>
            <w:left w:val="none" w:sz="0" w:space="0" w:color="auto"/>
            <w:bottom w:val="none" w:sz="0" w:space="0" w:color="auto"/>
            <w:right w:val="none" w:sz="0" w:space="0" w:color="auto"/>
          </w:divBdr>
        </w:div>
      </w:divsChild>
    </w:div>
    <w:div w:id="244533705">
      <w:bodyDiv w:val="1"/>
      <w:marLeft w:val="0"/>
      <w:marRight w:val="0"/>
      <w:marTop w:val="0"/>
      <w:marBottom w:val="0"/>
      <w:divBdr>
        <w:top w:val="none" w:sz="0" w:space="0" w:color="auto"/>
        <w:left w:val="none" w:sz="0" w:space="0" w:color="auto"/>
        <w:bottom w:val="none" w:sz="0" w:space="0" w:color="auto"/>
        <w:right w:val="none" w:sz="0" w:space="0" w:color="auto"/>
      </w:divBdr>
    </w:div>
    <w:div w:id="291207420">
      <w:bodyDiv w:val="1"/>
      <w:marLeft w:val="0"/>
      <w:marRight w:val="0"/>
      <w:marTop w:val="0"/>
      <w:marBottom w:val="0"/>
      <w:divBdr>
        <w:top w:val="none" w:sz="0" w:space="0" w:color="auto"/>
        <w:left w:val="none" w:sz="0" w:space="0" w:color="auto"/>
        <w:bottom w:val="none" w:sz="0" w:space="0" w:color="auto"/>
        <w:right w:val="none" w:sz="0" w:space="0" w:color="auto"/>
      </w:divBdr>
      <w:divsChild>
        <w:div w:id="33310937">
          <w:marLeft w:val="0"/>
          <w:marRight w:val="0"/>
          <w:marTop w:val="0"/>
          <w:marBottom w:val="0"/>
          <w:divBdr>
            <w:top w:val="none" w:sz="0" w:space="0" w:color="auto"/>
            <w:left w:val="none" w:sz="0" w:space="0" w:color="auto"/>
            <w:bottom w:val="none" w:sz="0" w:space="0" w:color="auto"/>
            <w:right w:val="none" w:sz="0" w:space="0" w:color="auto"/>
          </w:divBdr>
        </w:div>
        <w:div w:id="1110314651">
          <w:marLeft w:val="0"/>
          <w:marRight w:val="0"/>
          <w:marTop w:val="0"/>
          <w:marBottom w:val="0"/>
          <w:divBdr>
            <w:top w:val="none" w:sz="0" w:space="0" w:color="auto"/>
            <w:left w:val="none" w:sz="0" w:space="0" w:color="auto"/>
            <w:bottom w:val="none" w:sz="0" w:space="0" w:color="auto"/>
            <w:right w:val="none" w:sz="0" w:space="0" w:color="auto"/>
          </w:divBdr>
        </w:div>
        <w:div w:id="1539315527">
          <w:marLeft w:val="0"/>
          <w:marRight w:val="0"/>
          <w:marTop w:val="0"/>
          <w:marBottom w:val="0"/>
          <w:divBdr>
            <w:top w:val="none" w:sz="0" w:space="0" w:color="auto"/>
            <w:left w:val="none" w:sz="0" w:space="0" w:color="auto"/>
            <w:bottom w:val="none" w:sz="0" w:space="0" w:color="auto"/>
            <w:right w:val="none" w:sz="0" w:space="0" w:color="auto"/>
          </w:divBdr>
        </w:div>
        <w:div w:id="608006269">
          <w:marLeft w:val="0"/>
          <w:marRight w:val="0"/>
          <w:marTop w:val="0"/>
          <w:marBottom w:val="0"/>
          <w:divBdr>
            <w:top w:val="none" w:sz="0" w:space="0" w:color="auto"/>
            <w:left w:val="none" w:sz="0" w:space="0" w:color="auto"/>
            <w:bottom w:val="none" w:sz="0" w:space="0" w:color="auto"/>
            <w:right w:val="none" w:sz="0" w:space="0" w:color="auto"/>
          </w:divBdr>
        </w:div>
        <w:div w:id="325401254">
          <w:marLeft w:val="0"/>
          <w:marRight w:val="0"/>
          <w:marTop w:val="0"/>
          <w:marBottom w:val="0"/>
          <w:divBdr>
            <w:top w:val="none" w:sz="0" w:space="0" w:color="auto"/>
            <w:left w:val="none" w:sz="0" w:space="0" w:color="auto"/>
            <w:bottom w:val="none" w:sz="0" w:space="0" w:color="auto"/>
            <w:right w:val="none" w:sz="0" w:space="0" w:color="auto"/>
          </w:divBdr>
        </w:div>
        <w:div w:id="132069010">
          <w:marLeft w:val="0"/>
          <w:marRight w:val="0"/>
          <w:marTop w:val="0"/>
          <w:marBottom w:val="0"/>
          <w:divBdr>
            <w:top w:val="none" w:sz="0" w:space="0" w:color="auto"/>
            <w:left w:val="none" w:sz="0" w:space="0" w:color="auto"/>
            <w:bottom w:val="none" w:sz="0" w:space="0" w:color="auto"/>
            <w:right w:val="none" w:sz="0" w:space="0" w:color="auto"/>
          </w:divBdr>
        </w:div>
        <w:div w:id="1235046052">
          <w:marLeft w:val="0"/>
          <w:marRight w:val="0"/>
          <w:marTop w:val="0"/>
          <w:marBottom w:val="0"/>
          <w:divBdr>
            <w:top w:val="none" w:sz="0" w:space="0" w:color="auto"/>
            <w:left w:val="none" w:sz="0" w:space="0" w:color="auto"/>
            <w:bottom w:val="none" w:sz="0" w:space="0" w:color="auto"/>
            <w:right w:val="none" w:sz="0" w:space="0" w:color="auto"/>
          </w:divBdr>
        </w:div>
      </w:divsChild>
    </w:div>
    <w:div w:id="318266185">
      <w:bodyDiv w:val="1"/>
      <w:marLeft w:val="0"/>
      <w:marRight w:val="0"/>
      <w:marTop w:val="0"/>
      <w:marBottom w:val="0"/>
      <w:divBdr>
        <w:top w:val="none" w:sz="0" w:space="0" w:color="auto"/>
        <w:left w:val="none" w:sz="0" w:space="0" w:color="auto"/>
        <w:bottom w:val="none" w:sz="0" w:space="0" w:color="auto"/>
        <w:right w:val="none" w:sz="0" w:space="0" w:color="auto"/>
      </w:divBdr>
    </w:div>
    <w:div w:id="327290291">
      <w:bodyDiv w:val="1"/>
      <w:marLeft w:val="0"/>
      <w:marRight w:val="0"/>
      <w:marTop w:val="0"/>
      <w:marBottom w:val="0"/>
      <w:divBdr>
        <w:top w:val="none" w:sz="0" w:space="0" w:color="auto"/>
        <w:left w:val="none" w:sz="0" w:space="0" w:color="auto"/>
        <w:bottom w:val="none" w:sz="0" w:space="0" w:color="auto"/>
        <w:right w:val="none" w:sz="0" w:space="0" w:color="auto"/>
      </w:divBdr>
    </w:div>
    <w:div w:id="336542287">
      <w:bodyDiv w:val="1"/>
      <w:marLeft w:val="0"/>
      <w:marRight w:val="0"/>
      <w:marTop w:val="0"/>
      <w:marBottom w:val="0"/>
      <w:divBdr>
        <w:top w:val="none" w:sz="0" w:space="0" w:color="auto"/>
        <w:left w:val="none" w:sz="0" w:space="0" w:color="auto"/>
        <w:bottom w:val="none" w:sz="0" w:space="0" w:color="auto"/>
        <w:right w:val="none" w:sz="0" w:space="0" w:color="auto"/>
      </w:divBdr>
    </w:div>
    <w:div w:id="339282197">
      <w:bodyDiv w:val="1"/>
      <w:marLeft w:val="0"/>
      <w:marRight w:val="0"/>
      <w:marTop w:val="0"/>
      <w:marBottom w:val="0"/>
      <w:divBdr>
        <w:top w:val="none" w:sz="0" w:space="0" w:color="auto"/>
        <w:left w:val="none" w:sz="0" w:space="0" w:color="auto"/>
        <w:bottom w:val="none" w:sz="0" w:space="0" w:color="auto"/>
        <w:right w:val="none" w:sz="0" w:space="0" w:color="auto"/>
      </w:divBdr>
    </w:div>
    <w:div w:id="345376126">
      <w:bodyDiv w:val="1"/>
      <w:marLeft w:val="0"/>
      <w:marRight w:val="0"/>
      <w:marTop w:val="0"/>
      <w:marBottom w:val="0"/>
      <w:divBdr>
        <w:top w:val="none" w:sz="0" w:space="0" w:color="auto"/>
        <w:left w:val="none" w:sz="0" w:space="0" w:color="auto"/>
        <w:bottom w:val="none" w:sz="0" w:space="0" w:color="auto"/>
        <w:right w:val="none" w:sz="0" w:space="0" w:color="auto"/>
      </w:divBdr>
    </w:div>
    <w:div w:id="370110786">
      <w:bodyDiv w:val="1"/>
      <w:marLeft w:val="0"/>
      <w:marRight w:val="0"/>
      <w:marTop w:val="0"/>
      <w:marBottom w:val="0"/>
      <w:divBdr>
        <w:top w:val="none" w:sz="0" w:space="0" w:color="auto"/>
        <w:left w:val="none" w:sz="0" w:space="0" w:color="auto"/>
        <w:bottom w:val="none" w:sz="0" w:space="0" w:color="auto"/>
        <w:right w:val="none" w:sz="0" w:space="0" w:color="auto"/>
      </w:divBdr>
      <w:divsChild>
        <w:div w:id="467741612">
          <w:marLeft w:val="0"/>
          <w:marRight w:val="0"/>
          <w:marTop w:val="0"/>
          <w:marBottom w:val="0"/>
          <w:divBdr>
            <w:top w:val="none" w:sz="0" w:space="0" w:color="auto"/>
            <w:left w:val="none" w:sz="0" w:space="0" w:color="auto"/>
            <w:bottom w:val="none" w:sz="0" w:space="0" w:color="auto"/>
            <w:right w:val="none" w:sz="0" w:space="0" w:color="auto"/>
          </w:divBdr>
        </w:div>
        <w:div w:id="2022008723">
          <w:marLeft w:val="0"/>
          <w:marRight w:val="0"/>
          <w:marTop w:val="0"/>
          <w:marBottom w:val="0"/>
          <w:divBdr>
            <w:top w:val="none" w:sz="0" w:space="0" w:color="auto"/>
            <w:left w:val="none" w:sz="0" w:space="0" w:color="auto"/>
            <w:bottom w:val="none" w:sz="0" w:space="0" w:color="auto"/>
            <w:right w:val="none" w:sz="0" w:space="0" w:color="auto"/>
          </w:divBdr>
        </w:div>
        <w:div w:id="191309533">
          <w:marLeft w:val="0"/>
          <w:marRight w:val="0"/>
          <w:marTop w:val="0"/>
          <w:marBottom w:val="0"/>
          <w:divBdr>
            <w:top w:val="none" w:sz="0" w:space="0" w:color="auto"/>
            <w:left w:val="none" w:sz="0" w:space="0" w:color="auto"/>
            <w:bottom w:val="none" w:sz="0" w:space="0" w:color="auto"/>
            <w:right w:val="none" w:sz="0" w:space="0" w:color="auto"/>
          </w:divBdr>
        </w:div>
        <w:div w:id="83114932">
          <w:marLeft w:val="0"/>
          <w:marRight w:val="0"/>
          <w:marTop w:val="0"/>
          <w:marBottom w:val="0"/>
          <w:divBdr>
            <w:top w:val="none" w:sz="0" w:space="0" w:color="auto"/>
            <w:left w:val="none" w:sz="0" w:space="0" w:color="auto"/>
            <w:bottom w:val="none" w:sz="0" w:space="0" w:color="auto"/>
            <w:right w:val="none" w:sz="0" w:space="0" w:color="auto"/>
          </w:divBdr>
        </w:div>
        <w:div w:id="353577801">
          <w:marLeft w:val="0"/>
          <w:marRight w:val="0"/>
          <w:marTop w:val="0"/>
          <w:marBottom w:val="0"/>
          <w:divBdr>
            <w:top w:val="none" w:sz="0" w:space="0" w:color="auto"/>
            <w:left w:val="none" w:sz="0" w:space="0" w:color="auto"/>
            <w:bottom w:val="none" w:sz="0" w:space="0" w:color="auto"/>
            <w:right w:val="none" w:sz="0" w:space="0" w:color="auto"/>
          </w:divBdr>
        </w:div>
      </w:divsChild>
    </w:div>
    <w:div w:id="370346414">
      <w:bodyDiv w:val="1"/>
      <w:marLeft w:val="0"/>
      <w:marRight w:val="0"/>
      <w:marTop w:val="0"/>
      <w:marBottom w:val="0"/>
      <w:divBdr>
        <w:top w:val="none" w:sz="0" w:space="0" w:color="auto"/>
        <w:left w:val="none" w:sz="0" w:space="0" w:color="auto"/>
        <w:bottom w:val="none" w:sz="0" w:space="0" w:color="auto"/>
        <w:right w:val="none" w:sz="0" w:space="0" w:color="auto"/>
      </w:divBdr>
    </w:div>
    <w:div w:id="377126323">
      <w:bodyDiv w:val="1"/>
      <w:marLeft w:val="0"/>
      <w:marRight w:val="0"/>
      <w:marTop w:val="0"/>
      <w:marBottom w:val="0"/>
      <w:divBdr>
        <w:top w:val="none" w:sz="0" w:space="0" w:color="auto"/>
        <w:left w:val="none" w:sz="0" w:space="0" w:color="auto"/>
        <w:bottom w:val="none" w:sz="0" w:space="0" w:color="auto"/>
        <w:right w:val="none" w:sz="0" w:space="0" w:color="auto"/>
      </w:divBdr>
      <w:divsChild>
        <w:div w:id="1505516867">
          <w:marLeft w:val="0"/>
          <w:marRight w:val="0"/>
          <w:marTop w:val="0"/>
          <w:marBottom w:val="0"/>
          <w:divBdr>
            <w:top w:val="none" w:sz="0" w:space="0" w:color="auto"/>
            <w:left w:val="none" w:sz="0" w:space="0" w:color="auto"/>
            <w:bottom w:val="none" w:sz="0" w:space="0" w:color="auto"/>
            <w:right w:val="none" w:sz="0" w:space="0" w:color="auto"/>
          </w:divBdr>
        </w:div>
      </w:divsChild>
    </w:div>
    <w:div w:id="381947542">
      <w:bodyDiv w:val="1"/>
      <w:marLeft w:val="0"/>
      <w:marRight w:val="0"/>
      <w:marTop w:val="0"/>
      <w:marBottom w:val="0"/>
      <w:divBdr>
        <w:top w:val="none" w:sz="0" w:space="0" w:color="auto"/>
        <w:left w:val="none" w:sz="0" w:space="0" w:color="auto"/>
        <w:bottom w:val="none" w:sz="0" w:space="0" w:color="auto"/>
        <w:right w:val="none" w:sz="0" w:space="0" w:color="auto"/>
      </w:divBdr>
    </w:div>
    <w:div w:id="385418110">
      <w:bodyDiv w:val="1"/>
      <w:marLeft w:val="0"/>
      <w:marRight w:val="0"/>
      <w:marTop w:val="0"/>
      <w:marBottom w:val="0"/>
      <w:divBdr>
        <w:top w:val="none" w:sz="0" w:space="0" w:color="auto"/>
        <w:left w:val="none" w:sz="0" w:space="0" w:color="auto"/>
        <w:bottom w:val="none" w:sz="0" w:space="0" w:color="auto"/>
        <w:right w:val="none" w:sz="0" w:space="0" w:color="auto"/>
      </w:divBdr>
      <w:divsChild>
        <w:div w:id="1308434806">
          <w:marLeft w:val="0"/>
          <w:marRight w:val="0"/>
          <w:marTop w:val="0"/>
          <w:marBottom w:val="0"/>
          <w:divBdr>
            <w:top w:val="none" w:sz="0" w:space="0" w:color="auto"/>
            <w:left w:val="none" w:sz="0" w:space="0" w:color="auto"/>
            <w:bottom w:val="none" w:sz="0" w:space="0" w:color="auto"/>
            <w:right w:val="none" w:sz="0" w:space="0" w:color="auto"/>
          </w:divBdr>
        </w:div>
        <w:div w:id="892620741">
          <w:marLeft w:val="0"/>
          <w:marRight w:val="0"/>
          <w:marTop w:val="0"/>
          <w:marBottom w:val="0"/>
          <w:divBdr>
            <w:top w:val="none" w:sz="0" w:space="0" w:color="auto"/>
            <w:left w:val="none" w:sz="0" w:space="0" w:color="auto"/>
            <w:bottom w:val="none" w:sz="0" w:space="0" w:color="auto"/>
            <w:right w:val="none" w:sz="0" w:space="0" w:color="auto"/>
          </w:divBdr>
        </w:div>
        <w:div w:id="1589268723">
          <w:marLeft w:val="0"/>
          <w:marRight w:val="0"/>
          <w:marTop w:val="0"/>
          <w:marBottom w:val="0"/>
          <w:divBdr>
            <w:top w:val="none" w:sz="0" w:space="0" w:color="auto"/>
            <w:left w:val="none" w:sz="0" w:space="0" w:color="auto"/>
            <w:bottom w:val="none" w:sz="0" w:space="0" w:color="auto"/>
            <w:right w:val="none" w:sz="0" w:space="0" w:color="auto"/>
          </w:divBdr>
        </w:div>
        <w:div w:id="732891744">
          <w:marLeft w:val="0"/>
          <w:marRight w:val="0"/>
          <w:marTop w:val="0"/>
          <w:marBottom w:val="0"/>
          <w:divBdr>
            <w:top w:val="none" w:sz="0" w:space="0" w:color="auto"/>
            <w:left w:val="none" w:sz="0" w:space="0" w:color="auto"/>
            <w:bottom w:val="none" w:sz="0" w:space="0" w:color="auto"/>
            <w:right w:val="none" w:sz="0" w:space="0" w:color="auto"/>
          </w:divBdr>
        </w:div>
        <w:div w:id="1874923881">
          <w:marLeft w:val="-75"/>
          <w:marRight w:val="0"/>
          <w:marTop w:val="30"/>
          <w:marBottom w:val="30"/>
          <w:divBdr>
            <w:top w:val="none" w:sz="0" w:space="0" w:color="auto"/>
            <w:left w:val="none" w:sz="0" w:space="0" w:color="auto"/>
            <w:bottom w:val="none" w:sz="0" w:space="0" w:color="auto"/>
            <w:right w:val="none" w:sz="0" w:space="0" w:color="auto"/>
          </w:divBdr>
          <w:divsChild>
            <w:div w:id="1092511623">
              <w:marLeft w:val="0"/>
              <w:marRight w:val="0"/>
              <w:marTop w:val="0"/>
              <w:marBottom w:val="0"/>
              <w:divBdr>
                <w:top w:val="none" w:sz="0" w:space="0" w:color="auto"/>
                <w:left w:val="none" w:sz="0" w:space="0" w:color="auto"/>
                <w:bottom w:val="none" w:sz="0" w:space="0" w:color="auto"/>
                <w:right w:val="none" w:sz="0" w:space="0" w:color="auto"/>
              </w:divBdr>
              <w:divsChild>
                <w:div w:id="112941691">
                  <w:marLeft w:val="0"/>
                  <w:marRight w:val="0"/>
                  <w:marTop w:val="0"/>
                  <w:marBottom w:val="0"/>
                  <w:divBdr>
                    <w:top w:val="none" w:sz="0" w:space="0" w:color="auto"/>
                    <w:left w:val="none" w:sz="0" w:space="0" w:color="auto"/>
                    <w:bottom w:val="none" w:sz="0" w:space="0" w:color="auto"/>
                    <w:right w:val="none" w:sz="0" w:space="0" w:color="auto"/>
                  </w:divBdr>
                </w:div>
              </w:divsChild>
            </w:div>
            <w:div w:id="1123840337">
              <w:marLeft w:val="0"/>
              <w:marRight w:val="0"/>
              <w:marTop w:val="0"/>
              <w:marBottom w:val="0"/>
              <w:divBdr>
                <w:top w:val="none" w:sz="0" w:space="0" w:color="auto"/>
                <w:left w:val="none" w:sz="0" w:space="0" w:color="auto"/>
                <w:bottom w:val="none" w:sz="0" w:space="0" w:color="auto"/>
                <w:right w:val="none" w:sz="0" w:space="0" w:color="auto"/>
              </w:divBdr>
              <w:divsChild>
                <w:div w:id="1176191319">
                  <w:marLeft w:val="0"/>
                  <w:marRight w:val="0"/>
                  <w:marTop w:val="0"/>
                  <w:marBottom w:val="0"/>
                  <w:divBdr>
                    <w:top w:val="none" w:sz="0" w:space="0" w:color="auto"/>
                    <w:left w:val="none" w:sz="0" w:space="0" w:color="auto"/>
                    <w:bottom w:val="none" w:sz="0" w:space="0" w:color="auto"/>
                    <w:right w:val="none" w:sz="0" w:space="0" w:color="auto"/>
                  </w:divBdr>
                </w:div>
              </w:divsChild>
            </w:div>
            <w:div w:id="1720667987">
              <w:marLeft w:val="0"/>
              <w:marRight w:val="0"/>
              <w:marTop w:val="0"/>
              <w:marBottom w:val="0"/>
              <w:divBdr>
                <w:top w:val="none" w:sz="0" w:space="0" w:color="auto"/>
                <w:left w:val="none" w:sz="0" w:space="0" w:color="auto"/>
                <w:bottom w:val="none" w:sz="0" w:space="0" w:color="auto"/>
                <w:right w:val="none" w:sz="0" w:space="0" w:color="auto"/>
              </w:divBdr>
              <w:divsChild>
                <w:div w:id="1451196076">
                  <w:marLeft w:val="0"/>
                  <w:marRight w:val="0"/>
                  <w:marTop w:val="0"/>
                  <w:marBottom w:val="0"/>
                  <w:divBdr>
                    <w:top w:val="none" w:sz="0" w:space="0" w:color="auto"/>
                    <w:left w:val="none" w:sz="0" w:space="0" w:color="auto"/>
                    <w:bottom w:val="none" w:sz="0" w:space="0" w:color="auto"/>
                    <w:right w:val="none" w:sz="0" w:space="0" w:color="auto"/>
                  </w:divBdr>
                </w:div>
                <w:div w:id="1067728963">
                  <w:marLeft w:val="0"/>
                  <w:marRight w:val="0"/>
                  <w:marTop w:val="0"/>
                  <w:marBottom w:val="0"/>
                  <w:divBdr>
                    <w:top w:val="none" w:sz="0" w:space="0" w:color="auto"/>
                    <w:left w:val="none" w:sz="0" w:space="0" w:color="auto"/>
                    <w:bottom w:val="none" w:sz="0" w:space="0" w:color="auto"/>
                    <w:right w:val="none" w:sz="0" w:space="0" w:color="auto"/>
                  </w:divBdr>
                </w:div>
                <w:div w:id="1394237739">
                  <w:marLeft w:val="0"/>
                  <w:marRight w:val="0"/>
                  <w:marTop w:val="0"/>
                  <w:marBottom w:val="0"/>
                  <w:divBdr>
                    <w:top w:val="none" w:sz="0" w:space="0" w:color="auto"/>
                    <w:left w:val="none" w:sz="0" w:space="0" w:color="auto"/>
                    <w:bottom w:val="none" w:sz="0" w:space="0" w:color="auto"/>
                    <w:right w:val="none" w:sz="0" w:space="0" w:color="auto"/>
                  </w:divBdr>
                </w:div>
              </w:divsChild>
            </w:div>
            <w:div w:id="854809739">
              <w:marLeft w:val="0"/>
              <w:marRight w:val="0"/>
              <w:marTop w:val="0"/>
              <w:marBottom w:val="0"/>
              <w:divBdr>
                <w:top w:val="none" w:sz="0" w:space="0" w:color="auto"/>
                <w:left w:val="none" w:sz="0" w:space="0" w:color="auto"/>
                <w:bottom w:val="none" w:sz="0" w:space="0" w:color="auto"/>
                <w:right w:val="none" w:sz="0" w:space="0" w:color="auto"/>
              </w:divBdr>
              <w:divsChild>
                <w:div w:id="862397335">
                  <w:marLeft w:val="0"/>
                  <w:marRight w:val="0"/>
                  <w:marTop w:val="0"/>
                  <w:marBottom w:val="0"/>
                  <w:divBdr>
                    <w:top w:val="none" w:sz="0" w:space="0" w:color="auto"/>
                    <w:left w:val="none" w:sz="0" w:space="0" w:color="auto"/>
                    <w:bottom w:val="none" w:sz="0" w:space="0" w:color="auto"/>
                    <w:right w:val="none" w:sz="0" w:space="0" w:color="auto"/>
                  </w:divBdr>
                </w:div>
                <w:div w:id="1477066732">
                  <w:marLeft w:val="0"/>
                  <w:marRight w:val="0"/>
                  <w:marTop w:val="0"/>
                  <w:marBottom w:val="0"/>
                  <w:divBdr>
                    <w:top w:val="none" w:sz="0" w:space="0" w:color="auto"/>
                    <w:left w:val="none" w:sz="0" w:space="0" w:color="auto"/>
                    <w:bottom w:val="none" w:sz="0" w:space="0" w:color="auto"/>
                    <w:right w:val="none" w:sz="0" w:space="0" w:color="auto"/>
                  </w:divBdr>
                </w:div>
                <w:div w:id="1442261723">
                  <w:marLeft w:val="0"/>
                  <w:marRight w:val="0"/>
                  <w:marTop w:val="0"/>
                  <w:marBottom w:val="0"/>
                  <w:divBdr>
                    <w:top w:val="none" w:sz="0" w:space="0" w:color="auto"/>
                    <w:left w:val="none" w:sz="0" w:space="0" w:color="auto"/>
                    <w:bottom w:val="none" w:sz="0" w:space="0" w:color="auto"/>
                    <w:right w:val="none" w:sz="0" w:space="0" w:color="auto"/>
                  </w:divBdr>
                </w:div>
                <w:div w:id="8031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645">
          <w:marLeft w:val="0"/>
          <w:marRight w:val="0"/>
          <w:marTop w:val="0"/>
          <w:marBottom w:val="0"/>
          <w:divBdr>
            <w:top w:val="none" w:sz="0" w:space="0" w:color="auto"/>
            <w:left w:val="none" w:sz="0" w:space="0" w:color="auto"/>
            <w:bottom w:val="none" w:sz="0" w:space="0" w:color="auto"/>
            <w:right w:val="none" w:sz="0" w:space="0" w:color="auto"/>
          </w:divBdr>
        </w:div>
        <w:div w:id="340739342">
          <w:marLeft w:val="0"/>
          <w:marRight w:val="0"/>
          <w:marTop w:val="0"/>
          <w:marBottom w:val="0"/>
          <w:divBdr>
            <w:top w:val="none" w:sz="0" w:space="0" w:color="auto"/>
            <w:left w:val="none" w:sz="0" w:space="0" w:color="auto"/>
            <w:bottom w:val="none" w:sz="0" w:space="0" w:color="auto"/>
            <w:right w:val="none" w:sz="0" w:space="0" w:color="auto"/>
          </w:divBdr>
        </w:div>
        <w:div w:id="1188375682">
          <w:marLeft w:val="0"/>
          <w:marRight w:val="0"/>
          <w:marTop w:val="0"/>
          <w:marBottom w:val="0"/>
          <w:divBdr>
            <w:top w:val="none" w:sz="0" w:space="0" w:color="auto"/>
            <w:left w:val="none" w:sz="0" w:space="0" w:color="auto"/>
            <w:bottom w:val="none" w:sz="0" w:space="0" w:color="auto"/>
            <w:right w:val="none" w:sz="0" w:space="0" w:color="auto"/>
          </w:divBdr>
        </w:div>
        <w:div w:id="2137404692">
          <w:marLeft w:val="0"/>
          <w:marRight w:val="0"/>
          <w:marTop w:val="0"/>
          <w:marBottom w:val="0"/>
          <w:divBdr>
            <w:top w:val="none" w:sz="0" w:space="0" w:color="auto"/>
            <w:left w:val="none" w:sz="0" w:space="0" w:color="auto"/>
            <w:bottom w:val="none" w:sz="0" w:space="0" w:color="auto"/>
            <w:right w:val="none" w:sz="0" w:space="0" w:color="auto"/>
          </w:divBdr>
        </w:div>
        <w:div w:id="1229460194">
          <w:marLeft w:val="0"/>
          <w:marRight w:val="0"/>
          <w:marTop w:val="0"/>
          <w:marBottom w:val="0"/>
          <w:divBdr>
            <w:top w:val="none" w:sz="0" w:space="0" w:color="auto"/>
            <w:left w:val="none" w:sz="0" w:space="0" w:color="auto"/>
            <w:bottom w:val="none" w:sz="0" w:space="0" w:color="auto"/>
            <w:right w:val="none" w:sz="0" w:space="0" w:color="auto"/>
          </w:divBdr>
        </w:div>
        <w:div w:id="2009356829">
          <w:marLeft w:val="0"/>
          <w:marRight w:val="0"/>
          <w:marTop w:val="0"/>
          <w:marBottom w:val="0"/>
          <w:divBdr>
            <w:top w:val="none" w:sz="0" w:space="0" w:color="auto"/>
            <w:left w:val="none" w:sz="0" w:space="0" w:color="auto"/>
            <w:bottom w:val="none" w:sz="0" w:space="0" w:color="auto"/>
            <w:right w:val="none" w:sz="0" w:space="0" w:color="auto"/>
          </w:divBdr>
        </w:div>
        <w:div w:id="1502115859">
          <w:marLeft w:val="0"/>
          <w:marRight w:val="0"/>
          <w:marTop w:val="0"/>
          <w:marBottom w:val="0"/>
          <w:divBdr>
            <w:top w:val="none" w:sz="0" w:space="0" w:color="auto"/>
            <w:left w:val="none" w:sz="0" w:space="0" w:color="auto"/>
            <w:bottom w:val="none" w:sz="0" w:space="0" w:color="auto"/>
            <w:right w:val="none" w:sz="0" w:space="0" w:color="auto"/>
          </w:divBdr>
        </w:div>
      </w:divsChild>
    </w:div>
    <w:div w:id="392584785">
      <w:bodyDiv w:val="1"/>
      <w:marLeft w:val="0"/>
      <w:marRight w:val="0"/>
      <w:marTop w:val="0"/>
      <w:marBottom w:val="0"/>
      <w:divBdr>
        <w:top w:val="none" w:sz="0" w:space="0" w:color="auto"/>
        <w:left w:val="none" w:sz="0" w:space="0" w:color="auto"/>
        <w:bottom w:val="none" w:sz="0" w:space="0" w:color="auto"/>
        <w:right w:val="none" w:sz="0" w:space="0" w:color="auto"/>
      </w:divBdr>
    </w:div>
    <w:div w:id="403796277">
      <w:bodyDiv w:val="1"/>
      <w:marLeft w:val="0"/>
      <w:marRight w:val="0"/>
      <w:marTop w:val="0"/>
      <w:marBottom w:val="0"/>
      <w:divBdr>
        <w:top w:val="none" w:sz="0" w:space="0" w:color="auto"/>
        <w:left w:val="none" w:sz="0" w:space="0" w:color="auto"/>
        <w:bottom w:val="none" w:sz="0" w:space="0" w:color="auto"/>
        <w:right w:val="none" w:sz="0" w:space="0" w:color="auto"/>
      </w:divBdr>
      <w:divsChild>
        <w:div w:id="1402097153">
          <w:marLeft w:val="0"/>
          <w:marRight w:val="0"/>
          <w:marTop w:val="0"/>
          <w:marBottom w:val="0"/>
          <w:divBdr>
            <w:top w:val="none" w:sz="0" w:space="0" w:color="auto"/>
            <w:left w:val="none" w:sz="0" w:space="0" w:color="auto"/>
            <w:bottom w:val="none" w:sz="0" w:space="0" w:color="auto"/>
            <w:right w:val="none" w:sz="0" w:space="0" w:color="auto"/>
          </w:divBdr>
        </w:div>
      </w:divsChild>
    </w:div>
    <w:div w:id="410856626">
      <w:bodyDiv w:val="1"/>
      <w:marLeft w:val="0"/>
      <w:marRight w:val="0"/>
      <w:marTop w:val="0"/>
      <w:marBottom w:val="0"/>
      <w:divBdr>
        <w:top w:val="none" w:sz="0" w:space="0" w:color="auto"/>
        <w:left w:val="none" w:sz="0" w:space="0" w:color="auto"/>
        <w:bottom w:val="none" w:sz="0" w:space="0" w:color="auto"/>
        <w:right w:val="none" w:sz="0" w:space="0" w:color="auto"/>
      </w:divBdr>
    </w:div>
    <w:div w:id="428428960">
      <w:bodyDiv w:val="1"/>
      <w:marLeft w:val="0"/>
      <w:marRight w:val="0"/>
      <w:marTop w:val="0"/>
      <w:marBottom w:val="0"/>
      <w:divBdr>
        <w:top w:val="none" w:sz="0" w:space="0" w:color="auto"/>
        <w:left w:val="none" w:sz="0" w:space="0" w:color="auto"/>
        <w:bottom w:val="none" w:sz="0" w:space="0" w:color="auto"/>
        <w:right w:val="none" w:sz="0" w:space="0" w:color="auto"/>
      </w:divBdr>
    </w:div>
    <w:div w:id="434715374">
      <w:bodyDiv w:val="1"/>
      <w:marLeft w:val="0"/>
      <w:marRight w:val="0"/>
      <w:marTop w:val="0"/>
      <w:marBottom w:val="0"/>
      <w:divBdr>
        <w:top w:val="none" w:sz="0" w:space="0" w:color="auto"/>
        <w:left w:val="none" w:sz="0" w:space="0" w:color="auto"/>
        <w:bottom w:val="none" w:sz="0" w:space="0" w:color="auto"/>
        <w:right w:val="none" w:sz="0" w:space="0" w:color="auto"/>
      </w:divBdr>
    </w:div>
    <w:div w:id="472874767">
      <w:bodyDiv w:val="1"/>
      <w:marLeft w:val="0"/>
      <w:marRight w:val="0"/>
      <w:marTop w:val="0"/>
      <w:marBottom w:val="0"/>
      <w:divBdr>
        <w:top w:val="none" w:sz="0" w:space="0" w:color="auto"/>
        <w:left w:val="none" w:sz="0" w:space="0" w:color="auto"/>
        <w:bottom w:val="none" w:sz="0" w:space="0" w:color="auto"/>
        <w:right w:val="none" w:sz="0" w:space="0" w:color="auto"/>
      </w:divBdr>
    </w:div>
    <w:div w:id="501094121">
      <w:bodyDiv w:val="1"/>
      <w:marLeft w:val="0"/>
      <w:marRight w:val="0"/>
      <w:marTop w:val="0"/>
      <w:marBottom w:val="0"/>
      <w:divBdr>
        <w:top w:val="none" w:sz="0" w:space="0" w:color="auto"/>
        <w:left w:val="none" w:sz="0" w:space="0" w:color="auto"/>
        <w:bottom w:val="none" w:sz="0" w:space="0" w:color="auto"/>
        <w:right w:val="none" w:sz="0" w:space="0" w:color="auto"/>
      </w:divBdr>
      <w:divsChild>
        <w:div w:id="1060984205">
          <w:marLeft w:val="0"/>
          <w:marRight w:val="0"/>
          <w:marTop w:val="0"/>
          <w:marBottom w:val="0"/>
          <w:divBdr>
            <w:top w:val="none" w:sz="0" w:space="0" w:color="auto"/>
            <w:left w:val="none" w:sz="0" w:space="0" w:color="auto"/>
            <w:bottom w:val="none" w:sz="0" w:space="0" w:color="auto"/>
            <w:right w:val="none" w:sz="0" w:space="0" w:color="auto"/>
          </w:divBdr>
        </w:div>
      </w:divsChild>
    </w:div>
    <w:div w:id="507405736">
      <w:bodyDiv w:val="1"/>
      <w:marLeft w:val="0"/>
      <w:marRight w:val="0"/>
      <w:marTop w:val="0"/>
      <w:marBottom w:val="0"/>
      <w:divBdr>
        <w:top w:val="none" w:sz="0" w:space="0" w:color="auto"/>
        <w:left w:val="none" w:sz="0" w:space="0" w:color="auto"/>
        <w:bottom w:val="none" w:sz="0" w:space="0" w:color="auto"/>
        <w:right w:val="none" w:sz="0" w:space="0" w:color="auto"/>
      </w:divBdr>
    </w:div>
    <w:div w:id="515388879">
      <w:bodyDiv w:val="1"/>
      <w:marLeft w:val="0"/>
      <w:marRight w:val="0"/>
      <w:marTop w:val="0"/>
      <w:marBottom w:val="0"/>
      <w:divBdr>
        <w:top w:val="none" w:sz="0" w:space="0" w:color="auto"/>
        <w:left w:val="none" w:sz="0" w:space="0" w:color="auto"/>
        <w:bottom w:val="none" w:sz="0" w:space="0" w:color="auto"/>
        <w:right w:val="none" w:sz="0" w:space="0" w:color="auto"/>
      </w:divBdr>
      <w:divsChild>
        <w:div w:id="867303676">
          <w:marLeft w:val="0"/>
          <w:marRight w:val="0"/>
          <w:marTop w:val="0"/>
          <w:marBottom w:val="0"/>
          <w:divBdr>
            <w:top w:val="none" w:sz="0" w:space="0" w:color="auto"/>
            <w:left w:val="none" w:sz="0" w:space="0" w:color="auto"/>
            <w:bottom w:val="none" w:sz="0" w:space="0" w:color="auto"/>
            <w:right w:val="none" w:sz="0" w:space="0" w:color="auto"/>
          </w:divBdr>
          <w:divsChild>
            <w:div w:id="975840378">
              <w:marLeft w:val="0"/>
              <w:marRight w:val="0"/>
              <w:marTop w:val="0"/>
              <w:marBottom w:val="0"/>
              <w:divBdr>
                <w:top w:val="none" w:sz="0" w:space="0" w:color="auto"/>
                <w:left w:val="none" w:sz="0" w:space="0" w:color="auto"/>
                <w:bottom w:val="none" w:sz="0" w:space="0" w:color="auto"/>
                <w:right w:val="none" w:sz="0" w:space="0" w:color="auto"/>
              </w:divBdr>
            </w:div>
            <w:div w:id="1552308670">
              <w:marLeft w:val="0"/>
              <w:marRight w:val="0"/>
              <w:marTop w:val="0"/>
              <w:marBottom w:val="0"/>
              <w:divBdr>
                <w:top w:val="none" w:sz="0" w:space="0" w:color="auto"/>
                <w:left w:val="none" w:sz="0" w:space="0" w:color="auto"/>
                <w:bottom w:val="none" w:sz="0" w:space="0" w:color="auto"/>
                <w:right w:val="none" w:sz="0" w:space="0" w:color="auto"/>
              </w:divBdr>
            </w:div>
            <w:div w:id="1980763638">
              <w:marLeft w:val="0"/>
              <w:marRight w:val="0"/>
              <w:marTop w:val="0"/>
              <w:marBottom w:val="0"/>
              <w:divBdr>
                <w:top w:val="none" w:sz="0" w:space="0" w:color="auto"/>
                <w:left w:val="none" w:sz="0" w:space="0" w:color="auto"/>
                <w:bottom w:val="none" w:sz="0" w:space="0" w:color="auto"/>
                <w:right w:val="none" w:sz="0" w:space="0" w:color="auto"/>
              </w:divBdr>
            </w:div>
          </w:divsChild>
        </w:div>
        <w:div w:id="1669668416">
          <w:marLeft w:val="0"/>
          <w:marRight w:val="0"/>
          <w:marTop w:val="0"/>
          <w:marBottom w:val="0"/>
          <w:divBdr>
            <w:top w:val="none" w:sz="0" w:space="0" w:color="auto"/>
            <w:left w:val="none" w:sz="0" w:space="0" w:color="auto"/>
            <w:bottom w:val="none" w:sz="0" w:space="0" w:color="auto"/>
            <w:right w:val="none" w:sz="0" w:space="0" w:color="auto"/>
          </w:divBdr>
          <w:divsChild>
            <w:div w:id="1005282922">
              <w:marLeft w:val="0"/>
              <w:marRight w:val="0"/>
              <w:marTop w:val="0"/>
              <w:marBottom w:val="0"/>
              <w:divBdr>
                <w:top w:val="none" w:sz="0" w:space="0" w:color="auto"/>
                <w:left w:val="none" w:sz="0" w:space="0" w:color="auto"/>
                <w:bottom w:val="none" w:sz="0" w:space="0" w:color="auto"/>
                <w:right w:val="none" w:sz="0" w:space="0" w:color="auto"/>
              </w:divBdr>
            </w:div>
            <w:div w:id="248585787">
              <w:marLeft w:val="0"/>
              <w:marRight w:val="0"/>
              <w:marTop w:val="0"/>
              <w:marBottom w:val="0"/>
              <w:divBdr>
                <w:top w:val="none" w:sz="0" w:space="0" w:color="auto"/>
                <w:left w:val="none" w:sz="0" w:space="0" w:color="auto"/>
                <w:bottom w:val="none" w:sz="0" w:space="0" w:color="auto"/>
                <w:right w:val="none" w:sz="0" w:space="0" w:color="auto"/>
              </w:divBdr>
            </w:div>
            <w:div w:id="1022170293">
              <w:marLeft w:val="0"/>
              <w:marRight w:val="0"/>
              <w:marTop w:val="0"/>
              <w:marBottom w:val="0"/>
              <w:divBdr>
                <w:top w:val="none" w:sz="0" w:space="0" w:color="auto"/>
                <w:left w:val="none" w:sz="0" w:space="0" w:color="auto"/>
                <w:bottom w:val="none" w:sz="0" w:space="0" w:color="auto"/>
                <w:right w:val="none" w:sz="0" w:space="0" w:color="auto"/>
              </w:divBdr>
            </w:div>
            <w:div w:id="1930001760">
              <w:marLeft w:val="0"/>
              <w:marRight w:val="0"/>
              <w:marTop w:val="0"/>
              <w:marBottom w:val="0"/>
              <w:divBdr>
                <w:top w:val="none" w:sz="0" w:space="0" w:color="auto"/>
                <w:left w:val="none" w:sz="0" w:space="0" w:color="auto"/>
                <w:bottom w:val="none" w:sz="0" w:space="0" w:color="auto"/>
                <w:right w:val="none" w:sz="0" w:space="0" w:color="auto"/>
              </w:divBdr>
            </w:div>
            <w:div w:id="1775319397">
              <w:marLeft w:val="0"/>
              <w:marRight w:val="0"/>
              <w:marTop w:val="0"/>
              <w:marBottom w:val="0"/>
              <w:divBdr>
                <w:top w:val="none" w:sz="0" w:space="0" w:color="auto"/>
                <w:left w:val="none" w:sz="0" w:space="0" w:color="auto"/>
                <w:bottom w:val="none" w:sz="0" w:space="0" w:color="auto"/>
                <w:right w:val="none" w:sz="0" w:space="0" w:color="auto"/>
              </w:divBdr>
            </w:div>
          </w:divsChild>
        </w:div>
        <w:div w:id="148447873">
          <w:marLeft w:val="0"/>
          <w:marRight w:val="0"/>
          <w:marTop w:val="0"/>
          <w:marBottom w:val="0"/>
          <w:divBdr>
            <w:top w:val="none" w:sz="0" w:space="0" w:color="auto"/>
            <w:left w:val="none" w:sz="0" w:space="0" w:color="auto"/>
            <w:bottom w:val="none" w:sz="0" w:space="0" w:color="auto"/>
            <w:right w:val="none" w:sz="0" w:space="0" w:color="auto"/>
          </w:divBdr>
        </w:div>
        <w:div w:id="807361303">
          <w:marLeft w:val="0"/>
          <w:marRight w:val="0"/>
          <w:marTop w:val="0"/>
          <w:marBottom w:val="0"/>
          <w:divBdr>
            <w:top w:val="none" w:sz="0" w:space="0" w:color="auto"/>
            <w:left w:val="none" w:sz="0" w:space="0" w:color="auto"/>
            <w:bottom w:val="none" w:sz="0" w:space="0" w:color="auto"/>
            <w:right w:val="none" w:sz="0" w:space="0" w:color="auto"/>
          </w:divBdr>
        </w:div>
      </w:divsChild>
    </w:div>
    <w:div w:id="519054790">
      <w:bodyDiv w:val="1"/>
      <w:marLeft w:val="0"/>
      <w:marRight w:val="0"/>
      <w:marTop w:val="0"/>
      <w:marBottom w:val="0"/>
      <w:divBdr>
        <w:top w:val="none" w:sz="0" w:space="0" w:color="auto"/>
        <w:left w:val="none" w:sz="0" w:space="0" w:color="auto"/>
        <w:bottom w:val="none" w:sz="0" w:space="0" w:color="auto"/>
        <w:right w:val="none" w:sz="0" w:space="0" w:color="auto"/>
      </w:divBdr>
    </w:div>
    <w:div w:id="544683062">
      <w:bodyDiv w:val="1"/>
      <w:marLeft w:val="0"/>
      <w:marRight w:val="0"/>
      <w:marTop w:val="0"/>
      <w:marBottom w:val="0"/>
      <w:divBdr>
        <w:top w:val="none" w:sz="0" w:space="0" w:color="auto"/>
        <w:left w:val="none" w:sz="0" w:space="0" w:color="auto"/>
        <w:bottom w:val="none" w:sz="0" w:space="0" w:color="auto"/>
        <w:right w:val="none" w:sz="0" w:space="0" w:color="auto"/>
      </w:divBdr>
    </w:div>
    <w:div w:id="550574890">
      <w:bodyDiv w:val="1"/>
      <w:marLeft w:val="0"/>
      <w:marRight w:val="0"/>
      <w:marTop w:val="0"/>
      <w:marBottom w:val="0"/>
      <w:divBdr>
        <w:top w:val="none" w:sz="0" w:space="0" w:color="auto"/>
        <w:left w:val="none" w:sz="0" w:space="0" w:color="auto"/>
        <w:bottom w:val="none" w:sz="0" w:space="0" w:color="auto"/>
        <w:right w:val="none" w:sz="0" w:space="0" w:color="auto"/>
      </w:divBdr>
      <w:divsChild>
        <w:div w:id="1810633555">
          <w:marLeft w:val="0"/>
          <w:marRight w:val="0"/>
          <w:marTop w:val="0"/>
          <w:marBottom w:val="0"/>
          <w:divBdr>
            <w:top w:val="none" w:sz="0" w:space="0" w:color="auto"/>
            <w:left w:val="none" w:sz="0" w:space="0" w:color="auto"/>
            <w:bottom w:val="none" w:sz="0" w:space="0" w:color="auto"/>
            <w:right w:val="none" w:sz="0" w:space="0" w:color="auto"/>
          </w:divBdr>
        </w:div>
        <w:div w:id="1938175819">
          <w:marLeft w:val="0"/>
          <w:marRight w:val="0"/>
          <w:marTop w:val="0"/>
          <w:marBottom w:val="0"/>
          <w:divBdr>
            <w:top w:val="none" w:sz="0" w:space="0" w:color="auto"/>
            <w:left w:val="none" w:sz="0" w:space="0" w:color="auto"/>
            <w:bottom w:val="none" w:sz="0" w:space="0" w:color="auto"/>
            <w:right w:val="none" w:sz="0" w:space="0" w:color="auto"/>
          </w:divBdr>
        </w:div>
      </w:divsChild>
    </w:div>
    <w:div w:id="676004911">
      <w:bodyDiv w:val="1"/>
      <w:marLeft w:val="0"/>
      <w:marRight w:val="0"/>
      <w:marTop w:val="0"/>
      <w:marBottom w:val="0"/>
      <w:divBdr>
        <w:top w:val="none" w:sz="0" w:space="0" w:color="auto"/>
        <w:left w:val="none" w:sz="0" w:space="0" w:color="auto"/>
        <w:bottom w:val="none" w:sz="0" w:space="0" w:color="auto"/>
        <w:right w:val="none" w:sz="0" w:space="0" w:color="auto"/>
      </w:divBdr>
      <w:divsChild>
        <w:div w:id="1942686074">
          <w:marLeft w:val="0"/>
          <w:marRight w:val="0"/>
          <w:marTop w:val="0"/>
          <w:marBottom w:val="0"/>
          <w:divBdr>
            <w:top w:val="none" w:sz="0" w:space="0" w:color="auto"/>
            <w:left w:val="none" w:sz="0" w:space="0" w:color="auto"/>
            <w:bottom w:val="none" w:sz="0" w:space="0" w:color="auto"/>
            <w:right w:val="none" w:sz="0" w:space="0" w:color="auto"/>
          </w:divBdr>
          <w:divsChild>
            <w:div w:id="396027">
              <w:marLeft w:val="0"/>
              <w:marRight w:val="0"/>
              <w:marTop w:val="0"/>
              <w:marBottom w:val="0"/>
              <w:divBdr>
                <w:top w:val="none" w:sz="0" w:space="0" w:color="auto"/>
                <w:left w:val="none" w:sz="0" w:space="0" w:color="auto"/>
                <w:bottom w:val="none" w:sz="0" w:space="0" w:color="auto"/>
                <w:right w:val="none" w:sz="0" w:space="0" w:color="auto"/>
              </w:divBdr>
            </w:div>
            <w:div w:id="1450006497">
              <w:marLeft w:val="0"/>
              <w:marRight w:val="0"/>
              <w:marTop w:val="0"/>
              <w:marBottom w:val="0"/>
              <w:divBdr>
                <w:top w:val="none" w:sz="0" w:space="0" w:color="auto"/>
                <w:left w:val="none" w:sz="0" w:space="0" w:color="auto"/>
                <w:bottom w:val="none" w:sz="0" w:space="0" w:color="auto"/>
                <w:right w:val="none" w:sz="0" w:space="0" w:color="auto"/>
              </w:divBdr>
            </w:div>
          </w:divsChild>
        </w:div>
        <w:div w:id="1548570277">
          <w:marLeft w:val="0"/>
          <w:marRight w:val="0"/>
          <w:marTop w:val="0"/>
          <w:marBottom w:val="0"/>
          <w:divBdr>
            <w:top w:val="none" w:sz="0" w:space="0" w:color="auto"/>
            <w:left w:val="none" w:sz="0" w:space="0" w:color="auto"/>
            <w:bottom w:val="none" w:sz="0" w:space="0" w:color="auto"/>
            <w:right w:val="none" w:sz="0" w:space="0" w:color="auto"/>
          </w:divBdr>
          <w:divsChild>
            <w:div w:id="2113940629">
              <w:marLeft w:val="0"/>
              <w:marRight w:val="0"/>
              <w:marTop w:val="0"/>
              <w:marBottom w:val="0"/>
              <w:divBdr>
                <w:top w:val="none" w:sz="0" w:space="0" w:color="auto"/>
                <w:left w:val="none" w:sz="0" w:space="0" w:color="auto"/>
                <w:bottom w:val="none" w:sz="0" w:space="0" w:color="auto"/>
                <w:right w:val="none" w:sz="0" w:space="0" w:color="auto"/>
              </w:divBdr>
            </w:div>
            <w:div w:id="1472478265">
              <w:marLeft w:val="0"/>
              <w:marRight w:val="0"/>
              <w:marTop w:val="0"/>
              <w:marBottom w:val="0"/>
              <w:divBdr>
                <w:top w:val="none" w:sz="0" w:space="0" w:color="auto"/>
                <w:left w:val="none" w:sz="0" w:space="0" w:color="auto"/>
                <w:bottom w:val="none" w:sz="0" w:space="0" w:color="auto"/>
                <w:right w:val="none" w:sz="0" w:space="0" w:color="auto"/>
              </w:divBdr>
            </w:div>
            <w:div w:id="1623028501">
              <w:marLeft w:val="0"/>
              <w:marRight w:val="0"/>
              <w:marTop w:val="0"/>
              <w:marBottom w:val="0"/>
              <w:divBdr>
                <w:top w:val="none" w:sz="0" w:space="0" w:color="auto"/>
                <w:left w:val="none" w:sz="0" w:space="0" w:color="auto"/>
                <w:bottom w:val="none" w:sz="0" w:space="0" w:color="auto"/>
                <w:right w:val="none" w:sz="0" w:space="0" w:color="auto"/>
              </w:divBdr>
            </w:div>
            <w:div w:id="349643420">
              <w:marLeft w:val="0"/>
              <w:marRight w:val="0"/>
              <w:marTop w:val="0"/>
              <w:marBottom w:val="0"/>
              <w:divBdr>
                <w:top w:val="none" w:sz="0" w:space="0" w:color="auto"/>
                <w:left w:val="none" w:sz="0" w:space="0" w:color="auto"/>
                <w:bottom w:val="none" w:sz="0" w:space="0" w:color="auto"/>
                <w:right w:val="none" w:sz="0" w:space="0" w:color="auto"/>
              </w:divBdr>
            </w:div>
            <w:div w:id="1579513673">
              <w:marLeft w:val="0"/>
              <w:marRight w:val="0"/>
              <w:marTop w:val="0"/>
              <w:marBottom w:val="0"/>
              <w:divBdr>
                <w:top w:val="none" w:sz="0" w:space="0" w:color="auto"/>
                <w:left w:val="none" w:sz="0" w:space="0" w:color="auto"/>
                <w:bottom w:val="none" w:sz="0" w:space="0" w:color="auto"/>
                <w:right w:val="none" w:sz="0" w:space="0" w:color="auto"/>
              </w:divBdr>
            </w:div>
          </w:divsChild>
        </w:div>
        <w:div w:id="1129129066">
          <w:marLeft w:val="0"/>
          <w:marRight w:val="0"/>
          <w:marTop w:val="0"/>
          <w:marBottom w:val="0"/>
          <w:divBdr>
            <w:top w:val="none" w:sz="0" w:space="0" w:color="auto"/>
            <w:left w:val="none" w:sz="0" w:space="0" w:color="auto"/>
            <w:bottom w:val="none" w:sz="0" w:space="0" w:color="auto"/>
            <w:right w:val="none" w:sz="0" w:space="0" w:color="auto"/>
          </w:divBdr>
          <w:divsChild>
            <w:div w:id="1088311263">
              <w:marLeft w:val="-75"/>
              <w:marRight w:val="0"/>
              <w:marTop w:val="30"/>
              <w:marBottom w:val="30"/>
              <w:divBdr>
                <w:top w:val="none" w:sz="0" w:space="0" w:color="auto"/>
                <w:left w:val="none" w:sz="0" w:space="0" w:color="auto"/>
                <w:bottom w:val="none" w:sz="0" w:space="0" w:color="auto"/>
                <w:right w:val="none" w:sz="0" w:space="0" w:color="auto"/>
              </w:divBdr>
              <w:divsChild>
                <w:div w:id="694623876">
                  <w:marLeft w:val="0"/>
                  <w:marRight w:val="0"/>
                  <w:marTop w:val="0"/>
                  <w:marBottom w:val="0"/>
                  <w:divBdr>
                    <w:top w:val="none" w:sz="0" w:space="0" w:color="auto"/>
                    <w:left w:val="none" w:sz="0" w:space="0" w:color="auto"/>
                    <w:bottom w:val="none" w:sz="0" w:space="0" w:color="auto"/>
                    <w:right w:val="none" w:sz="0" w:space="0" w:color="auto"/>
                  </w:divBdr>
                  <w:divsChild>
                    <w:div w:id="723529015">
                      <w:marLeft w:val="0"/>
                      <w:marRight w:val="0"/>
                      <w:marTop w:val="0"/>
                      <w:marBottom w:val="0"/>
                      <w:divBdr>
                        <w:top w:val="none" w:sz="0" w:space="0" w:color="auto"/>
                        <w:left w:val="none" w:sz="0" w:space="0" w:color="auto"/>
                        <w:bottom w:val="none" w:sz="0" w:space="0" w:color="auto"/>
                        <w:right w:val="none" w:sz="0" w:space="0" w:color="auto"/>
                      </w:divBdr>
                    </w:div>
                  </w:divsChild>
                </w:div>
                <w:div w:id="536162895">
                  <w:marLeft w:val="0"/>
                  <w:marRight w:val="0"/>
                  <w:marTop w:val="0"/>
                  <w:marBottom w:val="0"/>
                  <w:divBdr>
                    <w:top w:val="none" w:sz="0" w:space="0" w:color="auto"/>
                    <w:left w:val="none" w:sz="0" w:space="0" w:color="auto"/>
                    <w:bottom w:val="none" w:sz="0" w:space="0" w:color="auto"/>
                    <w:right w:val="none" w:sz="0" w:space="0" w:color="auto"/>
                  </w:divBdr>
                  <w:divsChild>
                    <w:div w:id="964043362">
                      <w:marLeft w:val="0"/>
                      <w:marRight w:val="0"/>
                      <w:marTop w:val="0"/>
                      <w:marBottom w:val="0"/>
                      <w:divBdr>
                        <w:top w:val="none" w:sz="0" w:space="0" w:color="auto"/>
                        <w:left w:val="none" w:sz="0" w:space="0" w:color="auto"/>
                        <w:bottom w:val="none" w:sz="0" w:space="0" w:color="auto"/>
                        <w:right w:val="none" w:sz="0" w:space="0" w:color="auto"/>
                      </w:divBdr>
                    </w:div>
                  </w:divsChild>
                </w:div>
                <w:div w:id="512115154">
                  <w:marLeft w:val="0"/>
                  <w:marRight w:val="0"/>
                  <w:marTop w:val="0"/>
                  <w:marBottom w:val="0"/>
                  <w:divBdr>
                    <w:top w:val="none" w:sz="0" w:space="0" w:color="auto"/>
                    <w:left w:val="none" w:sz="0" w:space="0" w:color="auto"/>
                    <w:bottom w:val="none" w:sz="0" w:space="0" w:color="auto"/>
                    <w:right w:val="none" w:sz="0" w:space="0" w:color="auto"/>
                  </w:divBdr>
                  <w:divsChild>
                    <w:div w:id="348457211">
                      <w:marLeft w:val="0"/>
                      <w:marRight w:val="0"/>
                      <w:marTop w:val="0"/>
                      <w:marBottom w:val="0"/>
                      <w:divBdr>
                        <w:top w:val="none" w:sz="0" w:space="0" w:color="auto"/>
                        <w:left w:val="none" w:sz="0" w:space="0" w:color="auto"/>
                        <w:bottom w:val="none" w:sz="0" w:space="0" w:color="auto"/>
                        <w:right w:val="none" w:sz="0" w:space="0" w:color="auto"/>
                      </w:divBdr>
                    </w:div>
                  </w:divsChild>
                </w:div>
                <w:div w:id="1897550322">
                  <w:marLeft w:val="0"/>
                  <w:marRight w:val="0"/>
                  <w:marTop w:val="0"/>
                  <w:marBottom w:val="0"/>
                  <w:divBdr>
                    <w:top w:val="none" w:sz="0" w:space="0" w:color="auto"/>
                    <w:left w:val="none" w:sz="0" w:space="0" w:color="auto"/>
                    <w:bottom w:val="none" w:sz="0" w:space="0" w:color="auto"/>
                    <w:right w:val="none" w:sz="0" w:space="0" w:color="auto"/>
                  </w:divBdr>
                  <w:divsChild>
                    <w:div w:id="804661991">
                      <w:marLeft w:val="0"/>
                      <w:marRight w:val="0"/>
                      <w:marTop w:val="0"/>
                      <w:marBottom w:val="0"/>
                      <w:divBdr>
                        <w:top w:val="none" w:sz="0" w:space="0" w:color="auto"/>
                        <w:left w:val="none" w:sz="0" w:space="0" w:color="auto"/>
                        <w:bottom w:val="none" w:sz="0" w:space="0" w:color="auto"/>
                        <w:right w:val="none" w:sz="0" w:space="0" w:color="auto"/>
                      </w:divBdr>
                    </w:div>
                  </w:divsChild>
                </w:div>
                <w:div w:id="649287407">
                  <w:marLeft w:val="0"/>
                  <w:marRight w:val="0"/>
                  <w:marTop w:val="0"/>
                  <w:marBottom w:val="0"/>
                  <w:divBdr>
                    <w:top w:val="none" w:sz="0" w:space="0" w:color="auto"/>
                    <w:left w:val="none" w:sz="0" w:space="0" w:color="auto"/>
                    <w:bottom w:val="none" w:sz="0" w:space="0" w:color="auto"/>
                    <w:right w:val="none" w:sz="0" w:space="0" w:color="auto"/>
                  </w:divBdr>
                  <w:divsChild>
                    <w:div w:id="1449742279">
                      <w:marLeft w:val="0"/>
                      <w:marRight w:val="0"/>
                      <w:marTop w:val="0"/>
                      <w:marBottom w:val="0"/>
                      <w:divBdr>
                        <w:top w:val="none" w:sz="0" w:space="0" w:color="auto"/>
                        <w:left w:val="none" w:sz="0" w:space="0" w:color="auto"/>
                        <w:bottom w:val="none" w:sz="0" w:space="0" w:color="auto"/>
                        <w:right w:val="none" w:sz="0" w:space="0" w:color="auto"/>
                      </w:divBdr>
                    </w:div>
                  </w:divsChild>
                </w:div>
                <w:div w:id="219828644">
                  <w:marLeft w:val="0"/>
                  <w:marRight w:val="0"/>
                  <w:marTop w:val="0"/>
                  <w:marBottom w:val="0"/>
                  <w:divBdr>
                    <w:top w:val="none" w:sz="0" w:space="0" w:color="auto"/>
                    <w:left w:val="none" w:sz="0" w:space="0" w:color="auto"/>
                    <w:bottom w:val="none" w:sz="0" w:space="0" w:color="auto"/>
                    <w:right w:val="none" w:sz="0" w:space="0" w:color="auto"/>
                  </w:divBdr>
                  <w:divsChild>
                    <w:div w:id="998725465">
                      <w:marLeft w:val="0"/>
                      <w:marRight w:val="0"/>
                      <w:marTop w:val="0"/>
                      <w:marBottom w:val="0"/>
                      <w:divBdr>
                        <w:top w:val="none" w:sz="0" w:space="0" w:color="auto"/>
                        <w:left w:val="none" w:sz="0" w:space="0" w:color="auto"/>
                        <w:bottom w:val="none" w:sz="0" w:space="0" w:color="auto"/>
                        <w:right w:val="none" w:sz="0" w:space="0" w:color="auto"/>
                      </w:divBdr>
                    </w:div>
                  </w:divsChild>
                </w:div>
                <w:div w:id="992444094">
                  <w:marLeft w:val="0"/>
                  <w:marRight w:val="0"/>
                  <w:marTop w:val="0"/>
                  <w:marBottom w:val="0"/>
                  <w:divBdr>
                    <w:top w:val="none" w:sz="0" w:space="0" w:color="auto"/>
                    <w:left w:val="none" w:sz="0" w:space="0" w:color="auto"/>
                    <w:bottom w:val="none" w:sz="0" w:space="0" w:color="auto"/>
                    <w:right w:val="none" w:sz="0" w:space="0" w:color="auto"/>
                  </w:divBdr>
                  <w:divsChild>
                    <w:div w:id="266305133">
                      <w:marLeft w:val="0"/>
                      <w:marRight w:val="0"/>
                      <w:marTop w:val="0"/>
                      <w:marBottom w:val="0"/>
                      <w:divBdr>
                        <w:top w:val="none" w:sz="0" w:space="0" w:color="auto"/>
                        <w:left w:val="none" w:sz="0" w:space="0" w:color="auto"/>
                        <w:bottom w:val="none" w:sz="0" w:space="0" w:color="auto"/>
                        <w:right w:val="none" w:sz="0" w:space="0" w:color="auto"/>
                      </w:divBdr>
                    </w:div>
                  </w:divsChild>
                </w:div>
                <w:div w:id="596525951">
                  <w:marLeft w:val="0"/>
                  <w:marRight w:val="0"/>
                  <w:marTop w:val="0"/>
                  <w:marBottom w:val="0"/>
                  <w:divBdr>
                    <w:top w:val="none" w:sz="0" w:space="0" w:color="auto"/>
                    <w:left w:val="none" w:sz="0" w:space="0" w:color="auto"/>
                    <w:bottom w:val="none" w:sz="0" w:space="0" w:color="auto"/>
                    <w:right w:val="none" w:sz="0" w:space="0" w:color="auto"/>
                  </w:divBdr>
                  <w:divsChild>
                    <w:div w:id="1837572046">
                      <w:marLeft w:val="0"/>
                      <w:marRight w:val="0"/>
                      <w:marTop w:val="0"/>
                      <w:marBottom w:val="0"/>
                      <w:divBdr>
                        <w:top w:val="none" w:sz="0" w:space="0" w:color="auto"/>
                        <w:left w:val="none" w:sz="0" w:space="0" w:color="auto"/>
                        <w:bottom w:val="none" w:sz="0" w:space="0" w:color="auto"/>
                        <w:right w:val="none" w:sz="0" w:space="0" w:color="auto"/>
                      </w:divBdr>
                    </w:div>
                  </w:divsChild>
                </w:div>
                <w:div w:id="1052389781">
                  <w:marLeft w:val="0"/>
                  <w:marRight w:val="0"/>
                  <w:marTop w:val="0"/>
                  <w:marBottom w:val="0"/>
                  <w:divBdr>
                    <w:top w:val="none" w:sz="0" w:space="0" w:color="auto"/>
                    <w:left w:val="none" w:sz="0" w:space="0" w:color="auto"/>
                    <w:bottom w:val="none" w:sz="0" w:space="0" w:color="auto"/>
                    <w:right w:val="none" w:sz="0" w:space="0" w:color="auto"/>
                  </w:divBdr>
                  <w:divsChild>
                    <w:div w:id="1927112816">
                      <w:marLeft w:val="0"/>
                      <w:marRight w:val="0"/>
                      <w:marTop w:val="0"/>
                      <w:marBottom w:val="0"/>
                      <w:divBdr>
                        <w:top w:val="none" w:sz="0" w:space="0" w:color="auto"/>
                        <w:left w:val="none" w:sz="0" w:space="0" w:color="auto"/>
                        <w:bottom w:val="none" w:sz="0" w:space="0" w:color="auto"/>
                        <w:right w:val="none" w:sz="0" w:space="0" w:color="auto"/>
                      </w:divBdr>
                    </w:div>
                  </w:divsChild>
                </w:div>
                <w:div w:id="951479938">
                  <w:marLeft w:val="0"/>
                  <w:marRight w:val="0"/>
                  <w:marTop w:val="0"/>
                  <w:marBottom w:val="0"/>
                  <w:divBdr>
                    <w:top w:val="none" w:sz="0" w:space="0" w:color="auto"/>
                    <w:left w:val="none" w:sz="0" w:space="0" w:color="auto"/>
                    <w:bottom w:val="none" w:sz="0" w:space="0" w:color="auto"/>
                    <w:right w:val="none" w:sz="0" w:space="0" w:color="auto"/>
                  </w:divBdr>
                  <w:divsChild>
                    <w:div w:id="911046616">
                      <w:marLeft w:val="0"/>
                      <w:marRight w:val="0"/>
                      <w:marTop w:val="0"/>
                      <w:marBottom w:val="0"/>
                      <w:divBdr>
                        <w:top w:val="none" w:sz="0" w:space="0" w:color="auto"/>
                        <w:left w:val="none" w:sz="0" w:space="0" w:color="auto"/>
                        <w:bottom w:val="none" w:sz="0" w:space="0" w:color="auto"/>
                        <w:right w:val="none" w:sz="0" w:space="0" w:color="auto"/>
                      </w:divBdr>
                    </w:div>
                  </w:divsChild>
                </w:div>
                <w:div w:id="1743482654">
                  <w:marLeft w:val="0"/>
                  <w:marRight w:val="0"/>
                  <w:marTop w:val="0"/>
                  <w:marBottom w:val="0"/>
                  <w:divBdr>
                    <w:top w:val="none" w:sz="0" w:space="0" w:color="auto"/>
                    <w:left w:val="none" w:sz="0" w:space="0" w:color="auto"/>
                    <w:bottom w:val="none" w:sz="0" w:space="0" w:color="auto"/>
                    <w:right w:val="none" w:sz="0" w:space="0" w:color="auto"/>
                  </w:divBdr>
                  <w:divsChild>
                    <w:div w:id="347828021">
                      <w:marLeft w:val="0"/>
                      <w:marRight w:val="0"/>
                      <w:marTop w:val="0"/>
                      <w:marBottom w:val="0"/>
                      <w:divBdr>
                        <w:top w:val="none" w:sz="0" w:space="0" w:color="auto"/>
                        <w:left w:val="none" w:sz="0" w:space="0" w:color="auto"/>
                        <w:bottom w:val="none" w:sz="0" w:space="0" w:color="auto"/>
                        <w:right w:val="none" w:sz="0" w:space="0" w:color="auto"/>
                      </w:divBdr>
                    </w:div>
                  </w:divsChild>
                </w:div>
                <w:div w:id="18051627">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 w:id="1944074773">
                  <w:marLeft w:val="0"/>
                  <w:marRight w:val="0"/>
                  <w:marTop w:val="0"/>
                  <w:marBottom w:val="0"/>
                  <w:divBdr>
                    <w:top w:val="none" w:sz="0" w:space="0" w:color="auto"/>
                    <w:left w:val="none" w:sz="0" w:space="0" w:color="auto"/>
                    <w:bottom w:val="none" w:sz="0" w:space="0" w:color="auto"/>
                    <w:right w:val="none" w:sz="0" w:space="0" w:color="auto"/>
                  </w:divBdr>
                  <w:divsChild>
                    <w:div w:id="377163840">
                      <w:marLeft w:val="0"/>
                      <w:marRight w:val="0"/>
                      <w:marTop w:val="0"/>
                      <w:marBottom w:val="0"/>
                      <w:divBdr>
                        <w:top w:val="none" w:sz="0" w:space="0" w:color="auto"/>
                        <w:left w:val="none" w:sz="0" w:space="0" w:color="auto"/>
                        <w:bottom w:val="none" w:sz="0" w:space="0" w:color="auto"/>
                        <w:right w:val="none" w:sz="0" w:space="0" w:color="auto"/>
                      </w:divBdr>
                    </w:div>
                  </w:divsChild>
                </w:div>
                <w:div w:id="332420487">
                  <w:marLeft w:val="0"/>
                  <w:marRight w:val="0"/>
                  <w:marTop w:val="0"/>
                  <w:marBottom w:val="0"/>
                  <w:divBdr>
                    <w:top w:val="none" w:sz="0" w:space="0" w:color="auto"/>
                    <w:left w:val="none" w:sz="0" w:space="0" w:color="auto"/>
                    <w:bottom w:val="none" w:sz="0" w:space="0" w:color="auto"/>
                    <w:right w:val="none" w:sz="0" w:space="0" w:color="auto"/>
                  </w:divBdr>
                  <w:divsChild>
                    <w:div w:id="1650744240">
                      <w:marLeft w:val="0"/>
                      <w:marRight w:val="0"/>
                      <w:marTop w:val="0"/>
                      <w:marBottom w:val="0"/>
                      <w:divBdr>
                        <w:top w:val="none" w:sz="0" w:space="0" w:color="auto"/>
                        <w:left w:val="none" w:sz="0" w:space="0" w:color="auto"/>
                        <w:bottom w:val="none" w:sz="0" w:space="0" w:color="auto"/>
                        <w:right w:val="none" w:sz="0" w:space="0" w:color="auto"/>
                      </w:divBdr>
                    </w:div>
                  </w:divsChild>
                </w:div>
                <w:div w:id="1375353143">
                  <w:marLeft w:val="0"/>
                  <w:marRight w:val="0"/>
                  <w:marTop w:val="0"/>
                  <w:marBottom w:val="0"/>
                  <w:divBdr>
                    <w:top w:val="none" w:sz="0" w:space="0" w:color="auto"/>
                    <w:left w:val="none" w:sz="0" w:space="0" w:color="auto"/>
                    <w:bottom w:val="none" w:sz="0" w:space="0" w:color="auto"/>
                    <w:right w:val="none" w:sz="0" w:space="0" w:color="auto"/>
                  </w:divBdr>
                  <w:divsChild>
                    <w:div w:id="1045833836">
                      <w:marLeft w:val="0"/>
                      <w:marRight w:val="0"/>
                      <w:marTop w:val="0"/>
                      <w:marBottom w:val="0"/>
                      <w:divBdr>
                        <w:top w:val="none" w:sz="0" w:space="0" w:color="auto"/>
                        <w:left w:val="none" w:sz="0" w:space="0" w:color="auto"/>
                        <w:bottom w:val="none" w:sz="0" w:space="0" w:color="auto"/>
                        <w:right w:val="none" w:sz="0" w:space="0" w:color="auto"/>
                      </w:divBdr>
                    </w:div>
                  </w:divsChild>
                </w:div>
                <w:div w:id="718438042">
                  <w:marLeft w:val="0"/>
                  <w:marRight w:val="0"/>
                  <w:marTop w:val="0"/>
                  <w:marBottom w:val="0"/>
                  <w:divBdr>
                    <w:top w:val="none" w:sz="0" w:space="0" w:color="auto"/>
                    <w:left w:val="none" w:sz="0" w:space="0" w:color="auto"/>
                    <w:bottom w:val="none" w:sz="0" w:space="0" w:color="auto"/>
                    <w:right w:val="none" w:sz="0" w:space="0" w:color="auto"/>
                  </w:divBdr>
                  <w:divsChild>
                    <w:div w:id="294333057">
                      <w:marLeft w:val="0"/>
                      <w:marRight w:val="0"/>
                      <w:marTop w:val="0"/>
                      <w:marBottom w:val="0"/>
                      <w:divBdr>
                        <w:top w:val="none" w:sz="0" w:space="0" w:color="auto"/>
                        <w:left w:val="none" w:sz="0" w:space="0" w:color="auto"/>
                        <w:bottom w:val="none" w:sz="0" w:space="0" w:color="auto"/>
                        <w:right w:val="none" w:sz="0" w:space="0" w:color="auto"/>
                      </w:divBdr>
                    </w:div>
                  </w:divsChild>
                </w:div>
                <w:div w:id="385229180">
                  <w:marLeft w:val="0"/>
                  <w:marRight w:val="0"/>
                  <w:marTop w:val="0"/>
                  <w:marBottom w:val="0"/>
                  <w:divBdr>
                    <w:top w:val="none" w:sz="0" w:space="0" w:color="auto"/>
                    <w:left w:val="none" w:sz="0" w:space="0" w:color="auto"/>
                    <w:bottom w:val="none" w:sz="0" w:space="0" w:color="auto"/>
                    <w:right w:val="none" w:sz="0" w:space="0" w:color="auto"/>
                  </w:divBdr>
                  <w:divsChild>
                    <w:div w:id="81798064">
                      <w:marLeft w:val="0"/>
                      <w:marRight w:val="0"/>
                      <w:marTop w:val="0"/>
                      <w:marBottom w:val="0"/>
                      <w:divBdr>
                        <w:top w:val="none" w:sz="0" w:space="0" w:color="auto"/>
                        <w:left w:val="none" w:sz="0" w:space="0" w:color="auto"/>
                        <w:bottom w:val="none" w:sz="0" w:space="0" w:color="auto"/>
                        <w:right w:val="none" w:sz="0" w:space="0" w:color="auto"/>
                      </w:divBdr>
                    </w:div>
                  </w:divsChild>
                </w:div>
                <w:div w:id="852039389">
                  <w:marLeft w:val="0"/>
                  <w:marRight w:val="0"/>
                  <w:marTop w:val="0"/>
                  <w:marBottom w:val="0"/>
                  <w:divBdr>
                    <w:top w:val="none" w:sz="0" w:space="0" w:color="auto"/>
                    <w:left w:val="none" w:sz="0" w:space="0" w:color="auto"/>
                    <w:bottom w:val="none" w:sz="0" w:space="0" w:color="auto"/>
                    <w:right w:val="none" w:sz="0" w:space="0" w:color="auto"/>
                  </w:divBdr>
                  <w:divsChild>
                    <w:div w:id="732045506">
                      <w:marLeft w:val="0"/>
                      <w:marRight w:val="0"/>
                      <w:marTop w:val="0"/>
                      <w:marBottom w:val="0"/>
                      <w:divBdr>
                        <w:top w:val="none" w:sz="0" w:space="0" w:color="auto"/>
                        <w:left w:val="none" w:sz="0" w:space="0" w:color="auto"/>
                        <w:bottom w:val="none" w:sz="0" w:space="0" w:color="auto"/>
                        <w:right w:val="none" w:sz="0" w:space="0" w:color="auto"/>
                      </w:divBdr>
                    </w:div>
                  </w:divsChild>
                </w:div>
                <w:div w:id="987319851">
                  <w:marLeft w:val="0"/>
                  <w:marRight w:val="0"/>
                  <w:marTop w:val="0"/>
                  <w:marBottom w:val="0"/>
                  <w:divBdr>
                    <w:top w:val="none" w:sz="0" w:space="0" w:color="auto"/>
                    <w:left w:val="none" w:sz="0" w:space="0" w:color="auto"/>
                    <w:bottom w:val="none" w:sz="0" w:space="0" w:color="auto"/>
                    <w:right w:val="none" w:sz="0" w:space="0" w:color="auto"/>
                  </w:divBdr>
                  <w:divsChild>
                    <w:div w:id="1003360502">
                      <w:marLeft w:val="0"/>
                      <w:marRight w:val="0"/>
                      <w:marTop w:val="0"/>
                      <w:marBottom w:val="0"/>
                      <w:divBdr>
                        <w:top w:val="none" w:sz="0" w:space="0" w:color="auto"/>
                        <w:left w:val="none" w:sz="0" w:space="0" w:color="auto"/>
                        <w:bottom w:val="none" w:sz="0" w:space="0" w:color="auto"/>
                        <w:right w:val="none" w:sz="0" w:space="0" w:color="auto"/>
                      </w:divBdr>
                    </w:div>
                  </w:divsChild>
                </w:div>
                <w:div w:id="1632131487">
                  <w:marLeft w:val="0"/>
                  <w:marRight w:val="0"/>
                  <w:marTop w:val="0"/>
                  <w:marBottom w:val="0"/>
                  <w:divBdr>
                    <w:top w:val="none" w:sz="0" w:space="0" w:color="auto"/>
                    <w:left w:val="none" w:sz="0" w:space="0" w:color="auto"/>
                    <w:bottom w:val="none" w:sz="0" w:space="0" w:color="auto"/>
                    <w:right w:val="none" w:sz="0" w:space="0" w:color="auto"/>
                  </w:divBdr>
                  <w:divsChild>
                    <w:div w:id="20240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9670">
          <w:marLeft w:val="0"/>
          <w:marRight w:val="0"/>
          <w:marTop w:val="0"/>
          <w:marBottom w:val="0"/>
          <w:divBdr>
            <w:top w:val="none" w:sz="0" w:space="0" w:color="auto"/>
            <w:left w:val="none" w:sz="0" w:space="0" w:color="auto"/>
            <w:bottom w:val="none" w:sz="0" w:space="0" w:color="auto"/>
            <w:right w:val="none" w:sz="0" w:space="0" w:color="auto"/>
          </w:divBdr>
        </w:div>
        <w:div w:id="1879588465">
          <w:marLeft w:val="0"/>
          <w:marRight w:val="0"/>
          <w:marTop w:val="0"/>
          <w:marBottom w:val="0"/>
          <w:divBdr>
            <w:top w:val="none" w:sz="0" w:space="0" w:color="auto"/>
            <w:left w:val="none" w:sz="0" w:space="0" w:color="auto"/>
            <w:bottom w:val="none" w:sz="0" w:space="0" w:color="auto"/>
            <w:right w:val="none" w:sz="0" w:space="0" w:color="auto"/>
          </w:divBdr>
        </w:div>
        <w:div w:id="124544144">
          <w:marLeft w:val="0"/>
          <w:marRight w:val="0"/>
          <w:marTop w:val="0"/>
          <w:marBottom w:val="0"/>
          <w:divBdr>
            <w:top w:val="none" w:sz="0" w:space="0" w:color="auto"/>
            <w:left w:val="none" w:sz="0" w:space="0" w:color="auto"/>
            <w:bottom w:val="none" w:sz="0" w:space="0" w:color="auto"/>
            <w:right w:val="none" w:sz="0" w:space="0" w:color="auto"/>
          </w:divBdr>
        </w:div>
        <w:div w:id="112483854">
          <w:marLeft w:val="0"/>
          <w:marRight w:val="0"/>
          <w:marTop w:val="0"/>
          <w:marBottom w:val="0"/>
          <w:divBdr>
            <w:top w:val="none" w:sz="0" w:space="0" w:color="auto"/>
            <w:left w:val="none" w:sz="0" w:space="0" w:color="auto"/>
            <w:bottom w:val="none" w:sz="0" w:space="0" w:color="auto"/>
            <w:right w:val="none" w:sz="0" w:space="0" w:color="auto"/>
          </w:divBdr>
        </w:div>
        <w:div w:id="1766072463">
          <w:marLeft w:val="0"/>
          <w:marRight w:val="0"/>
          <w:marTop w:val="0"/>
          <w:marBottom w:val="0"/>
          <w:divBdr>
            <w:top w:val="none" w:sz="0" w:space="0" w:color="auto"/>
            <w:left w:val="none" w:sz="0" w:space="0" w:color="auto"/>
            <w:bottom w:val="none" w:sz="0" w:space="0" w:color="auto"/>
            <w:right w:val="none" w:sz="0" w:space="0" w:color="auto"/>
          </w:divBdr>
        </w:div>
        <w:div w:id="805122697">
          <w:marLeft w:val="0"/>
          <w:marRight w:val="0"/>
          <w:marTop w:val="0"/>
          <w:marBottom w:val="0"/>
          <w:divBdr>
            <w:top w:val="none" w:sz="0" w:space="0" w:color="auto"/>
            <w:left w:val="none" w:sz="0" w:space="0" w:color="auto"/>
            <w:bottom w:val="none" w:sz="0" w:space="0" w:color="auto"/>
            <w:right w:val="none" w:sz="0" w:space="0" w:color="auto"/>
          </w:divBdr>
        </w:div>
        <w:div w:id="1199777173">
          <w:marLeft w:val="0"/>
          <w:marRight w:val="0"/>
          <w:marTop w:val="0"/>
          <w:marBottom w:val="0"/>
          <w:divBdr>
            <w:top w:val="none" w:sz="0" w:space="0" w:color="auto"/>
            <w:left w:val="none" w:sz="0" w:space="0" w:color="auto"/>
            <w:bottom w:val="none" w:sz="0" w:space="0" w:color="auto"/>
            <w:right w:val="none" w:sz="0" w:space="0" w:color="auto"/>
          </w:divBdr>
        </w:div>
        <w:div w:id="1544950534">
          <w:marLeft w:val="0"/>
          <w:marRight w:val="0"/>
          <w:marTop w:val="0"/>
          <w:marBottom w:val="0"/>
          <w:divBdr>
            <w:top w:val="none" w:sz="0" w:space="0" w:color="auto"/>
            <w:left w:val="none" w:sz="0" w:space="0" w:color="auto"/>
            <w:bottom w:val="none" w:sz="0" w:space="0" w:color="auto"/>
            <w:right w:val="none" w:sz="0" w:space="0" w:color="auto"/>
          </w:divBdr>
        </w:div>
        <w:div w:id="1315837468">
          <w:marLeft w:val="0"/>
          <w:marRight w:val="0"/>
          <w:marTop w:val="0"/>
          <w:marBottom w:val="0"/>
          <w:divBdr>
            <w:top w:val="none" w:sz="0" w:space="0" w:color="auto"/>
            <w:left w:val="none" w:sz="0" w:space="0" w:color="auto"/>
            <w:bottom w:val="none" w:sz="0" w:space="0" w:color="auto"/>
            <w:right w:val="none" w:sz="0" w:space="0" w:color="auto"/>
          </w:divBdr>
        </w:div>
        <w:div w:id="916397764">
          <w:marLeft w:val="0"/>
          <w:marRight w:val="0"/>
          <w:marTop w:val="0"/>
          <w:marBottom w:val="0"/>
          <w:divBdr>
            <w:top w:val="none" w:sz="0" w:space="0" w:color="auto"/>
            <w:left w:val="none" w:sz="0" w:space="0" w:color="auto"/>
            <w:bottom w:val="none" w:sz="0" w:space="0" w:color="auto"/>
            <w:right w:val="none" w:sz="0" w:space="0" w:color="auto"/>
          </w:divBdr>
        </w:div>
        <w:div w:id="555817067">
          <w:marLeft w:val="0"/>
          <w:marRight w:val="0"/>
          <w:marTop w:val="0"/>
          <w:marBottom w:val="0"/>
          <w:divBdr>
            <w:top w:val="none" w:sz="0" w:space="0" w:color="auto"/>
            <w:left w:val="none" w:sz="0" w:space="0" w:color="auto"/>
            <w:bottom w:val="none" w:sz="0" w:space="0" w:color="auto"/>
            <w:right w:val="none" w:sz="0" w:space="0" w:color="auto"/>
          </w:divBdr>
          <w:divsChild>
            <w:div w:id="1585526818">
              <w:marLeft w:val="0"/>
              <w:marRight w:val="0"/>
              <w:marTop w:val="0"/>
              <w:marBottom w:val="0"/>
              <w:divBdr>
                <w:top w:val="none" w:sz="0" w:space="0" w:color="auto"/>
                <w:left w:val="none" w:sz="0" w:space="0" w:color="auto"/>
                <w:bottom w:val="none" w:sz="0" w:space="0" w:color="auto"/>
                <w:right w:val="none" w:sz="0" w:space="0" w:color="auto"/>
              </w:divBdr>
            </w:div>
            <w:div w:id="396711200">
              <w:marLeft w:val="0"/>
              <w:marRight w:val="0"/>
              <w:marTop w:val="0"/>
              <w:marBottom w:val="0"/>
              <w:divBdr>
                <w:top w:val="none" w:sz="0" w:space="0" w:color="auto"/>
                <w:left w:val="none" w:sz="0" w:space="0" w:color="auto"/>
                <w:bottom w:val="none" w:sz="0" w:space="0" w:color="auto"/>
                <w:right w:val="none" w:sz="0" w:space="0" w:color="auto"/>
              </w:divBdr>
            </w:div>
            <w:div w:id="1474636686">
              <w:marLeft w:val="0"/>
              <w:marRight w:val="0"/>
              <w:marTop w:val="0"/>
              <w:marBottom w:val="0"/>
              <w:divBdr>
                <w:top w:val="none" w:sz="0" w:space="0" w:color="auto"/>
                <w:left w:val="none" w:sz="0" w:space="0" w:color="auto"/>
                <w:bottom w:val="none" w:sz="0" w:space="0" w:color="auto"/>
                <w:right w:val="none" w:sz="0" w:space="0" w:color="auto"/>
              </w:divBdr>
            </w:div>
            <w:div w:id="121774666">
              <w:marLeft w:val="0"/>
              <w:marRight w:val="0"/>
              <w:marTop w:val="0"/>
              <w:marBottom w:val="0"/>
              <w:divBdr>
                <w:top w:val="none" w:sz="0" w:space="0" w:color="auto"/>
                <w:left w:val="none" w:sz="0" w:space="0" w:color="auto"/>
                <w:bottom w:val="none" w:sz="0" w:space="0" w:color="auto"/>
                <w:right w:val="none" w:sz="0" w:space="0" w:color="auto"/>
              </w:divBdr>
            </w:div>
            <w:div w:id="1691567516">
              <w:marLeft w:val="0"/>
              <w:marRight w:val="0"/>
              <w:marTop w:val="0"/>
              <w:marBottom w:val="0"/>
              <w:divBdr>
                <w:top w:val="none" w:sz="0" w:space="0" w:color="auto"/>
                <w:left w:val="none" w:sz="0" w:space="0" w:color="auto"/>
                <w:bottom w:val="none" w:sz="0" w:space="0" w:color="auto"/>
                <w:right w:val="none" w:sz="0" w:space="0" w:color="auto"/>
              </w:divBdr>
            </w:div>
          </w:divsChild>
        </w:div>
        <w:div w:id="1295327872">
          <w:marLeft w:val="0"/>
          <w:marRight w:val="0"/>
          <w:marTop w:val="0"/>
          <w:marBottom w:val="0"/>
          <w:divBdr>
            <w:top w:val="none" w:sz="0" w:space="0" w:color="auto"/>
            <w:left w:val="none" w:sz="0" w:space="0" w:color="auto"/>
            <w:bottom w:val="none" w:sz="0" w:space="0" w:color="auto"/>
            <w:right w:val="none" w:sz="0" w:space="0" w:color="auto"/>
          </w:divBdr>
        </w:div>
      </w:divsChild>
    </w:div>
    <w:div w:id="677462416">
      <w:bodyDiv w:val="1"/>
      <w:marLeft w:val="0"/>
      <w:marRight w:val="0"/>
      <w:marTop w:val="0"/>
      <w:marBottom w:val="0"/>
      <w:divBdr>
        <w:top w:val="none" w:sz="0" w:space="0" w:color="auto"/>
        <w:left w:val="none" w:sz="0" w:space="0" w:color="auto"/>
        <w:bottom w:val="none" w:sz="0" w:space="0" w:color="auto"/>
        <w:right w:val="none" w:sz="0" w:space="0" w:color="auto"/>
      </w:divBdr>
    </w:div>
    <w:div w:id="685904280">
      <w:bodyDiv w:val="1"/>
      <w:marLeft w:val="0"/>
      <w:marRight w:val="0"/>
      <w:marTop w:val="0"/>
      <w:marBottom w:val="0"/>
      <w:divBdr>
        <w:top w:val="none" w:sz="0" w:space="0" w:color="auto"/>
        <w:left w:val="none" w:sz="0" w:space="0" w:color="auto"/>
        <w:bottom w:val="none" w:sz="0" w:space="0" w:color="auto"/>
        <w:right w:val="none" w:sz="0" w:space="0" w:color="auto"/>
      </w:divBdr>
    </w:div>
    <w:div w:id="687486190">
      <w:bodyDiv w:val="1"/>
      <w:marLeft w:val="0"/>
      <w:marRight w:val="0"/>
      <w:marTop w:val="0"/>
      <w:marBottom w:val="0"/>
      <w:divBdr>
        <w:top w:val="none" w:sz="0" w:space="0" w:color="auto"/>
        <w:left w:val="none" w:sz="0" w:space="0" w:color="auto"/>
        <w:bottom w:val="none" w:sz="0" w:space="0" w:color="auto"/>
        <w:right w:val="none" w:sz="0" w:space="0" w:color="auto"/>
      </w:divBdr>
      <w:divsChild>
        <w:div w:id="1895461964">
          <w:marLeft w:val="0"/>
          <w:marRight w:val="0"/>
          <w:marTop w:val="0"/>
          <w:marBottom w:val="0"/>
          <w:divBdr>
            <w:top w:val="none" w:sz="0" w:space="0" w:color="auto"/>
            <w:left w:val="none" w:sz="0" w:space="0" w:color="auto"/>
            <w:bottom w:val="none" w:sz="0" w:space="0" w:color="auto"/>
            <w:right w:val="none" w:sz="0" w:space="0" w:color="auto"/>
          </w:divBdr>
        </w:div>
      </w:divsChild>
    </w:div>
    <w:div w:id="702900175">
      <w:bodyDiv w:val="1"/>
      <w:marLeft w:val="0"/>
      <w:marRight w:val="0"/>
      <w:marTop w:val="0"/>
      <w:marBottom w:val="0"/>
      <w:divBdr>
        <w:top w:val="none" w:sz="0" w:space="0" w:color="auto"/>
        <w:left w:val="none" w:sz="0" w:space="0" w:color="auto"/>
        <w:bottom w:val="none" w:sz="0" w:space="0" w:color="auto"/>
        <w:right w:val="none" w:sz="0" w:space="0" w:color="auto"/>
      </w:divBdr>
    </w:div>
    <w:div w:id="712776564">
      <w:bodyDiv w:val="1"/>
      <w:marLeft w:val="0"/>
      <w:marRight w:val="0"/>
      <w:marTop w:val="0"/>
      <w:marBottom w:val="0"/>
      <w:divBdr>
        <w:top w:val="none" w:sz="0" w:space="0" w:color="auto"/>
        <w:left w:val="none" w:sz="0" w:space="0" w:color="auto"/>
        <w:bottom w:val="none" w:sz="0" w:space="0" w:color="auto"/>
        <w:right w:val="none" w:sz="0" w:space="0" w:color="auto"/>
      </w:divBdr>
      <w:divsChild>
        <w:div w:id="476074026">
          <w:marLeft w:val="0"/>
          <w:marRight w:val="0"/>
          <w:marTop w:val="0"/>
          <w:marBottom w:val="0"/>
          <w:divBdr>
            <w:top w:val="none" w:sz="0" w:space="0" w:color="auto"/>
            <w:left w:val="none" w:sz="0" w:space="0" w:color="auto"/>
            <w:bottom w:val="none" w:sz="0" w:space="0" w:color="auto"/>
            <w:right w:val="none" w:sz="0" w:space="0" w:color="auto"/>
          </w:divBdr>
        </w:div>
        <w:div w:id="2045057081">
          <w:marLeft w:val="0"/>
          <w:marRight w:val="0"/>
          <w:marTop w:val="0"/>
          <w:marBottom w:val="0"/>
          <w:divBdr>
            <w:top w:val="none" w:sz="0" w:space="0" w:color="auto"/>
            <w:left w:val="none" w:sz="0" w:space="0" w:color="auto"/>
            <w:bottom w:val="none" w:sz="0" w:space="0" w:color="auto"/>
            <w:right w:val="none" w:sz="0" w:space="0" w:color="auto"/>
          </w:divBdr>
        </w:div>
        <w:div w:id="1605460822">
          <w:marLeft w:val="0"/>
          <w:marRight w:val="0"/>
          <w:marTop w:val="0"/>
          <w:marBottom w:val="0"/>
          <w:divBdr>
            <w:top w:val="none" w:sz="0" w:space="0" w:color="auto"/>
            <w:left w:val="none" w:sz="0" w:space="0" w:color="auto"/>
            <w:bottom w:val="none" w:sz="0" w:space="0" w:color="auto"/>
            <w:right w:val="none" w:sz="0" w:space="0" w:color="auto"/>
          </w:divBdr>
        </w:div>
        <w:div w:id="85154605">
          <w:marLeft w:val="0"/>
          <w:marRight w:val="0"/>
          <w:marTop w:val="0"/>
          <w:marBottom w:val="0"/>
          <w:divBdr>
            <w:top w:val="none" w:sz="0" w:space="0" w:color="auto"/>
            <w:left w:val="none" w:sz="0" w:space="0" w:color="auto"/>
            <w:bottom w:val="none" w:sz="0" w:space="0" w:color="auto"/>
            <w:right w:val="none" w:sz="0" w:space="0" w:color="auto"/>
          </w:divBdr>
        </w:div>
        <w:div w:id="1971547155">
          <w:marLeft w:val="0"/>
          <w:marRight w:val="0"/>
          <w:marTop w:val="0"/>
          <w:marBottom w:val="0"/>
          <w:divBdr>
            <w:top w:val="none" w:sz="0" w:space="0" w:color="auto"/>
            <w:left w:val="none" w:sz="0" w:space="0" w:color="auto"/>
            <w:bottom w:val="none" w:sz="0" w:space="0" w:color="auto"/>
            <w:right w:val="none" w:sz="0" w:space="0" w:color="auto"/>
          </w:divBdr>
        </w:div>
      </w:divsChild>
    </w:div>
    <w:div w:id="720714438">
      <w:bodyDiv w:val="1"/>
      <w:marLeft w:val="0"/>
      <w:marRight w:val="0"/>
      <w:marTop w:val="0"/>
      <w:marBottom w:val="0"/>
      <w:divBdr>
        <w:top w:val="none" w:sz="0" w:space="0" w:color="auto"/>
        <w:left w:val="none" w:sz="0" w:space="0" w:color="auto"/>
        <w:bottom w:val="none" w:sz="0" w:space="0" w:color="auto"/>
        <w:right w:val="none" w:sz="0" w:space="0" w:color="auto"/>
      </w:divBdr>
    </w:div>
    <w:div w:id="725760182">
      <w:bodyDiv w:val="1"/>
      <w:marLeft w:val="0"/>
      <w:marRight w:val="0"/>
      <w:marTop w:val="0"/>
      <w:marBottom w:val="0"/>
      <w:divBdr>
        <w:top w:val="none" w:sz="0" w:space="0" w:color="auto"/>
        <w:left w:val="none" w:sz="0" w:space="0" w:color="auto"/>
        <w:bottom w:val="none" w:sz="0" w:space="0" w:color="auto"/>
        <w:right w:val="none" w:sz="0" w:space="0" w:color="auto"/>
      </w:divBdr>
      <w:divsChild>
        <w:div w:id="1690523110">
          <w:marLeft w:val="0"/>
          <w:marRight w:val="0"/>
          <w:marTop w:val="0"/>
          <w:marBottom w:val="0"/>
          <w:divBdr>
            <w:top w:val="none" w:sz="0" w:space="0" w:color="auto"/>
            <w:left w:val="none" w:sz="0" w:space="0" w:color="auto"/>
            <w:bottom w:val="none" w:sz="0" w:space="0" w:color="auto"/>
            <w:right w:val="none" w:sz="0" w:space="0" w:color="auto"/>
          </w:divBdr>
        </w:div>
        <w:div w:id="2091538984">
          <w:marLeft w:val="0"/>
          <w:marRight w:val="0"/>
          <w:marTop w:val="0"/>
          <w:marBottom w:val="0"/>
          <w:divBdr>
            <w:top w:val="none" w:sz="0" w:space="0" w:color="auto"/>
            <w:left w:val="none" w:sz="0" w:space="0" w:color="auto"/>
            <w:bottom w:val="none" w:sz="0" w:space="0" w:color="auto"/>
            <w:right w:val="none" w:sz="0" w:space="0" w:color="auto"/>
          </w:divBdr>
        </w:div>
        <w:div w:id="1476944234">
          <w:marLeft w:val="0"/>
          <w:marRight w:val="0"/>
          <w:marTop w:val="0"/>
          <w:marBottom w:val="0"/>
          <w:divBdr>
            <w:top w:val="none" w:sz="0" w:space="0" w:color="auto"/>
            <w:left w:val="none" w:sz="0" w:space="0" w:color="auto"/>
            <w:bottom w:val="none" w:sz="0" w:space="0" w:color="auto"/>
            <w:right w:val="none" w:sz="0" w:space="0" w:color="auto"/>
          </w:divBdr>
        </w:div>
        <w:div w:id="1624310984">
          <w:marLeft w:val="0"/>
          <w:marRight w:val="0"/>
          <w:marTop w:val="0"/>
          <w:marBottom w:val="0"/>
          <w:divBdr>
            <w:top w:val="none" w:sz="0" w:space="0" w:color="auto"/>
            <w:left w:val="none" w:sz="0" w:space="0" w:color="auto"/>
            <w:bottom w:val="none" w:sz="0" w:space="0" w:color="auto"/>
            <w:right w:val="none" w:sz="0" w:space="0" w:color="auto"/>
          </w:divBdr>
        </w:div>
        <w:div w:id="1886214371">
          <w:marLeft w:val="0"/>
          <w:marRight w:val="0"/>
          <w:marTop w:val="0"/>
          <w:marBottom w:val="0"/>
          <w:divBdr>
            <w:top w:val="none" w:sz="0" w:space="0" w:color="auto"/>
            <w:left w:val="none" w:sz="0" w:space="0" w:color="auto"/>
            <w:bottom w:val="none" w:sz="0" w:space="0" w:color="auto"/>
            <w:right w:val="none" w:sz="0" w:space="0" w:color="auto"/>
          </w:divBdr>
        </w:div>
      </w:divsChild>
    </w:div>
    <w:div w:id="727461854">
      <w:bodyDiv w:val="1"/>
      <w:marLeft w:val="0"/>
      <w:marRight w:val="0"/>
      <w:marTop w:val="0"/>
      <w:marBottom w:val="0"/>
      <w:divBdr>
        <w:top w:val="none" w:sz="0" w:space="0" w:color="auto"/>
        <w:left w:val="none" w:sz="0" w:space="0" w:color="auto"/>
        <w:bottom w:val="none" w:sz="0" w:space="0" w:color="auto"/>
        <w:right w:val="none" w:sz="0" w:space="0" w:color="auto"/>
      </w:divBdr>
    </w:div>
    <w:div w:id="746533306">
      <w:bodyDiv w:val="1"/>
      <w:marLeft w:val="0"/>
      <w:marRight w:val="0"/>
      <w:marTop w:val="0"/>
      <w:marBottom w:val="0"/>
      <w:divBdr>
        <w:top w:val="none" w:sz="0" w:space="0" w:color="auto"/>
        <w:left w:val="none" w:sz="0" w:space="0" w:color="auto"/>
        <w:bottom w:val="none" w:sz="0" w:space="0" w:color="auto"/>
        <w:right w:val="none" w:sz="0" w:space="0" w:color="auto"/>
      </w:divBdr>
    </w:div>
    <w:div w:id="770931710">
      <w:bodyDiv w:val="1"/>
      <w:marLeft w:val="0"/>
      <w:marRight w:val="0"/>
      <w:marTop w:val="0"/>
      <w:marBottom w:val="0"/>
      <w:divBdr>
        <w:top w:val="none" w:sz="0" w:space="0" w:color="auto"/>
        <w:left w:val="none" w:sz="0" w:space="0" w:color="auto"/>
        <w:bottom w:val="none" w:sz="0" w:space="0" w:color="auto"/>
        <w:right w:val="none" w:sz="0" w:space="0" w:color="auto"/>
      </w:divBdr>
      <w:divsChild>
        <w:div w:id="347568151">
          <w:marLeft w:val="0"/>
          <w:marRight w:val="0"/>
          <w:marTop w:val="0"/>
          <w:marBottom w:val="0"/>
          <w:divBdr>
            <w:top w:val="none" w:sz="0" w:space="0" w:color="auto"/>
            <w:left w:val="none" w:sz="0" w:space="0" w:color="auto"/>
            <w:bottom w:val="none" w:sz="0" w:space="0" w:color="auto"/>
            <w:right w:val="none" w:sz="0" w:space="0" w:color="auto"/>
          </w:divBdr>
        </w:div>
        <w:div w:id="1480221284">
          <w:marLeft w:val="0"/>
          <w:marRight w:val="0"/>
          <w:marTop w:val="0"/>
          <w:marBottom w:val="0"/>
          <w:divBdr>
            <w:top w:val="none" w:sz="0" w:space="0" w:color="auto"/>
            <w:left w:val="none" w:sz="0" w:space="0" w:color="auto"/>
            <w:bottom w:val="none" w:sz="0" w:space="0" w:color="auto"/>
            <w:right w:val="none" w:sz="0" w:space="0" w:color="auto"/>
          </w:divBdr>
        </w:div>
        <w:div w:id="624042019">
          <w:marLeft w:val="0"/>
          <w:marRight w:val="0"/>
          <w:marTop w:val="0"/>
          <w:marBottom w:val="0"/>
          <w:divBdr>
            <w:top w:val="none" w:sz="0" w:space="0" w:color="auto"/>
            <w:left w:val="none" w:sz="0" w:space="0" w:color="auto"/>
            <w:bottom w:val="none" w:sz="0" w:space="0" w:color="auto"/>
            <w:right w:val="none" w:sz="0" w:space="0" w:color="auto"/>
          </w:divBdr>
        </w:div>
        <w:div w:id="2142921474">
          <w:marLeft w:val="0"/>
          <w:marRight w:val="0"/>
          <w:marTop w:val="0"/>
          <w:marBottom w:val="0"/>
          <w:divBdr>
            <w:top w:val="none" w:sz="0" w:space="0" w:color="auto"/>
            <w:left w:val="none" w:sz="0" w:space="0" w:color="auto"/>
            <w:bottom w:val="none" w:sz="0" w:space="0" w:color="auto"/>
            <w:right w:val="none" w:sz="0" w:space="0" w:color="auto"/>
          </w:divBdr>
        </w:div>
        <w:div w:id="1588269473">
          <w:marLeft w:val="0"/>
          <w:marRight w:val="0"/>
          <w:marTop w:val="0"/>
          <w:marBottom w:val="0"/>
          <w:divBdr>
            <w:top w:val="none" w:sz="0" w:space="0" w:color="auto"/>
            <w:left w:val="none" w:sz="0" w:space="0" w:color="auto"/>
            <w:bottom w:val="none" w:sz="0" w:space="0" w:color="auto"/>
            <w:right w:val="none" w:sz="0" w:space="0" w:color="auto"/>
          </w:divBdr>
        </w:div>
        <w:div w:id="1599757097">
          <w:marLeft w:val="0"/>
          <w:marRight w:val="0"/>
          <w:marTop w:val="0"/>
          <w:marBottom w:val="0"/>
          <w:divBdr>
            <w:top w:val="none" w:sz="0" w:space="0" w:color="auto"/>
            <w:left w:val="none" w:sz="0" w:space="0" w:color="auto"/>
            <w:bottom w:val="none" w:sz="0" w:space="0" w:color="auto"/>
            <w:right w:val="none" w:sz="0" w:space="0" w:color="auto"/>
          </w:divBdr>
        </w:div>
        <w:div w:id="293564630">
          <w:marLeft w:val="0"/>
          <w:marRight w:val="0"/>
          <w:marTop w:val="0"/>
          <w:marBottom w:val="0"/>
          <w:divBdr>
            <w:top w:val="none" w:sz="0" w:space="0" w:color="auto"/>
            <w:left w:val="none" w:sz="0" w:space="0" w:color="auto"/>
            <w:bottom w:val="none" w:sz="0" w:space="0" w:color="auto"/>
            <w:right w:val="none" w:sz="0" w:space="0" w:color="auto"/>
          </w:divBdr>
        </w:div>
        <w:div w:id="293633658">
          <w:marLeft w:val="0"/>
          <w:marRight w:val="0"/>
          <w:marTop w:val="0"/>
          <w:marBottom w:val="0"/>
          <w:divBdr>
            <w:top w:val="none" w:sz="0" w:space="0" w:color="auto"/>
            <w:left w:val="none" w:sz="0" w:space="0" w:color="auto"/>
            <w:bottom w:val="none" w:sz="0" w:space="0" w:color="auto"/>
            <w:right w:val="none" w:sz="0" w:space="0" w:color="auto"/>
          </w:divBdr>
        </w:div>
        <w:div w:id="1986931419">
          <w:marLeft w:val="0"/>
          <w:marRight w:val="0"/>
          <w:marTop w:val="0"/>
          <w:marBottom w:val="0"/>
          <w:divBdr>
            <w:top w:val="none" w:sz="0" w:space="0" w:color="auto"/>
            <w:left w:val="none" w:sz="0" w:space="0" w:color="auto"/>
            <w:bottom w:val="none" w:sz="0" w:space="0" w:color="auto"/>
            <w:right w:val="none" w:sz="0" w:space="0" w:color="auto"/>
          </w:divBdr>
        </w:div>
      </w:divsChild>
    </w:div>
    <w:div w:id="773937573">
      <w:bodyDiv w:val="1"/>
      <w:marLeft w:val="0"/>
      <w:marRight w:val="0"/>
      <w:marTop w:val="0"/>
      <w:marBottom w:val="0"/>
      <w:divBdr>
        <w:top w:val="none" w:sz="0" w:space="0" w:color="auto"/>
        <w:left w:val="none" w:sz="0" w:space="0" w:color="auto"/>
        <w:bottom w:val="none" w:sz="0" w:space="0" w:color="auto"/>
        <w:right w:val="none" w:sz="0" w:space="0" w:color="auto"/>
      </w:divBdr>
    </w:div>
    <w:div w:id="790902367">
      <w:bodyDiv w:val="1"/>
      <w:marLeft w:val="0"/>
      <w:marRight w:val="0"/>
      <w:marTop w:val="0"/>
      <w:marBottom w:val="0"/>
      <w:divBdr>
        <w:top w:val="none" w:sz="0" w:space="0" w:color="auto"/>
        <w:left w:val="none" w:sz="0" w:space="0" w:color="auto"/>
        <w:bottom w:val="none" w:sz="0" w:space="0" w:color="auto"/>
        <w:right w:val="none" w:sz="0" w:space="0" w:color="auto"/>
      </w:divBdr>
    </w:div>
    <w:div w:id="791292410">
      <w:bodyDiv w:val="1"/>
      <w:marLeft w:val="0"/>
      <w:marRight w:val="0"/>
      <w:marTop w:val="0"/>
      <w:marBottom w:val="0"/>
      <w:divBdr>
        <w:top w:val="none" w:sz="0" w:space="0" w:color="auto"/>
        <w:left w:val="none" w:sz="0" w:space="0" w:color="auto"/>
        <w:bottom w:val="none" w:sz="0" w:space="0" w:color="auto"/>
        <w:right w:val="none" w:sz="0" w:space="0" w:color="auto"/>
      </w:divBdr>
    </w:div>
    <w:div w:id="817107972">
      <w:bodyDiv w:val="1"/>
      <w:marLeft w:val="0"/>
      <w:marRight w:val="0"/>
      <w:marTop w:val="0"/>
      <w:marBottom w:val="0"/>
      <w:divBdr>
        <w:top w:val="none" w:sz="0" w:space="0" w:color="auto"/>
        <w:left w:val="none" w:sz="0" w:space="0" w:color="auto"/>
        <w:bottom w:val="none" w:sz="0" w:space="0" w:color="auto"/>
        <w:right w:val="none" w:sz="0" w:space="0" w:color="auto"/>
      </w:divBdr>
    </w:div>
    <w:div w:id="835153166">
      <w:bodyDiv w:val="1"/>
      <w:marLeft w:val="0"/>
      <w:marRight w:val="0"/>
      <w:marTop w:val="0"/>
      <w:marBottom w:val="0"/>
      <w:divBdr>
        <w:top w:val="none" w:sz="0" w:space="0" w:color="auto"/>
        <w:left w:val="none" w:sz="0" w:space="0" w:color="auto"/>
        <w:bottom w:val="none" w:sz="0" w:space="0" w:color="auto"/>
        <w:right w:val="none" w:sz="0" w:space="0" w:color="auto"/>
      </w:divBdr>
      <w:divsChild>
        <w:div w:id="1782217815">
          <w:marLeft w:val="0"/>
          <w:marRight w:val="0"/>
          <w:marTop w:val="0"/>
          <w:marBottom w:val="0"/>
          <w:divBdr>
            <w:top w:val="none" w:sz="0" w:space="0" w:color="auto"/>
            <w:left w:val="none" w:sz="0" w:space="0" w:color="auto"/>
            <w:bottom w:val="none" w:sz="0" w:space="0" w:color="auto"/>
            <w:right w:val="none" w:sz="0" w:space="0" w:color="auto"/>
          </w:divBdr>
        </w:div>
        <w:div w:id="829715558">
          <w:marLeft w:val="0"/>
          <w:marRight w:val="0"/>
          <w:marTop w:val="0"/>
          <w:marBottom w:val="0"/>
          <w:divBdr>
            <w:top w:val="none" w:sz="0" w:space="0" w:color="auto"/>
            <w:left w:val="none" w:sz="0" w:space="0" w:color="auto"/>
            <w:bottom w:val="none" w:sz="0" w:space="0" w:color="auto"/>
            <w:right w:val="none" w:sz="0" w:space="0" w:color="auto"/>
          </w:divBdr>
        </w:div>
        <w:div w:id="609898668">
          <w:marLeft w:val="0"/>
          <w:marRight w:val="0"/>
          <w:marTop w:val="0"/>
          <w:marBottom w:val="0"/>
          <w:divBdr>
            <w:top w:val="none" w:sz="0" w:space="0" w:color="auto"/>
            <w:left w:val="none" w:sz="0" w:space="0" w:color="auto"/>
            <w:bottom w:val="none" w:sz="0" w:space="0" w:color="auto"/>
            <w:right w:val="none" w:sz="0" w:space="0" w:color="auto"/>
          </w:divBdr>
        </w:div>
        <w:div w:id="1843621856">
          <w:marLeft w:val="0"/>
          <w:marRight w:val="0"/>
          <w:marTop w:val="0"/>
          <w:marBottom w:val="0"/>
          <w:divBdr>
            <w:top w:val="none" w:sz="0" w:space="0" w:color="auto"/>
            <w:left w:val="none" w:sz="0" w:space="0" w:color="auto"/>
            <w:bottom w:val="none" w:sz="0" w:space="0" w:color="auto"/>
            <w:right w:val="none" w:sz="0" w:space="0" w:color="auto"/>
          </w:divBdr>
        </w:div>
        <w:div w:id="200673882">
          <w:marLeft w:val="0"/>
          <w:marRight w:val="0"/>
          <w:marTop w:val="0"/>
          <w:marBottom w:val="0"/>
          <w:divBdr>
            <w:top w:val="none" w:sz="0" w:space="0" w:color="auto"/>
            <w:left w:val="none" w:sz="0" w:space="0" w:color="auto"/>
            <w:bottom w:val="none" w:sz="0" w:space="0" w:color="auto"/>
            <w:right w:val="none" w:sz="0" w:space="0" w:color="auto"/>
          </w:divBdr>
        </w:div>
      </w:divsChild>
    </w:div>
    <w:div w:id="845825632">
      <w:bodyDiv w:val="1"/>
      <w:marLeft w:val="0"/>
      <w:marRight w:val="0"/>
      <w:marTop w:val="0"/>
      <w:marBottom w:val="0"/>
      <w:divBdr>
        <w:top w:val="none" w:sz="0" w:space="0" w:color="auto"/>
        <w:left w:val="none" w:sz="0" w:space="0" w:color="auto"/>
        <w:bottom w:val="none" w:sz="0" w:space="0" w:color="auto"/>
        <w:right w:val="none" w:sz="0" w:space="0" w:color="auto"/>
      </w:divBdr>
      <w:divsChild>
        <w:div w:id="1330016164">
          <w:marLeft w:val="0"/>
          <w:marRight w:val="0"/>
          <w:marTop w:val="0"/>
          <w:marBottom w:val="0"/>
          <w:divBdr>
            <w:top w:val="none" w:sz="0" w:space="0" w:color="auto"/>
            <w:left w:val="none" w:sz="0" w:space="0" w:color="auto"/>
            <w:bottom w:val="none" w:sz="0" w:space="0" w:color="auto"/>
            <w:right w:val="none" w:sz="0" w:space="0" w:color="auto"/>
          </w:divBdr>
          <w:divsChild>
            <w:div w:id="2045641146">
              <w:marLeft w:val="0"/>
              <w:marRight w:val="0"/>
              <w:marTop w:val="0"/>
              <w:marBottom w:val="0"/>
              <w:divBdr>
                <w:top w:val="none" w:sz="0" w:space="0" w:color="auto"/>
                <w:left w:val="none" w:sz="0" w:space="0" w:color="auto"/>
                <w:bottom w:val="none" w:sz="0" w:space="0" w:color="auto"/>
                <w:right w:val="none" w:sz="0" w:space="0" w:color="auto"/>
              </w:divBdr>
            </w:div>
            <w:div w:id="1440561626">
              <w:marLeft w:val="0"/>
              <w:marRight w:val="0"/>
              <w:marTop w:val="0"/>
              <w:marBottom w:val="0"/>
              <w:divBdr>
                <w:top w:val="none" w:sz="0" w:space="0" w:color="auto"/>
                <w:left w:val="none" w:sz="0" w:space="0" w:color="auto"/>
                <w:bottom w:val="none" w:sz="0" w:space="0" w:color="auto"/>
                <w:right w:val="none" w:sz="0" w:space="0" w:color="auto"/>
              </w:divBdr>
            </w:div>
            <w:div w:id="12155560">
              <w:marLeft w:val="0"/>
              <w:marRight w:val="0"/>
              <w:marTop w:val="0"/>
              <w:marBottom w:val="0"/>
              <w:divBdr>
                <w:top w:val="none" w:sz="0" w:space="0" w:color="auto"/>
                <w:left w:val="none" w:sz="0" w:space="0" w:color="auto"/>
                <w:bottom w:val="none" w:sz="0" w:space="0" w:color="auto"/>
                <w:right w:val="none" w:sz="0" w:space="0" w:color="auto"/>
              </w:divBdr>
            </w:div>
            <w:div w:id="865407060">
              <w:marLeft w:val="0"/>
              <w:marRight w:val="0"/>
              <w:marTop w:val="0"/>
              <w:marBottom w:val="0"/>
              <w:divBdr>
                <w:top w:val="none" w:sz="0" w:space="0" w:color="auto"/>
                <w:left w:val="none" w:sz="0" w:space="0" w:color="auto"/>
                <w:bottom w:val="none" w:sz="0" w:space="0" w:color="auto"/>
                <w:right w:val="none" w:sz="0" w:space="0" w:color="auto"/>
              </w:divBdr>
            </w:div>
            <w:div w:id="1889956053">
              <w:marLeft w:val="0"/>
              <w:marRight w:val="0"/>
              <w:marTop w:val="0"/>
              <w:marBottom w:val="0"/>
              <w:divBdr>
                <w:top w:val="none" w:sz="0" w:space="0" w:color="auto"/>
                <w:left w:val="none" w:sz="0" w:space="0" w:color="auto"/>
                <w:bottom w:val="none" w:sz="0" w:space="0" w:color="auto"/>
                <w:right w:val="none" w:sz="0" w:space="0" w:color="auto"/>
              </w:divBdr>
            </w:div>
          </w:divsChild>
        </w:div>
        <w:div w:id="127749111">
          <w:marLeft w:val="0"/>
          <w:marRight w:val="0"/>
          <w:marTop w:val="0"/>
          <w:marBottom w:val="0"/>
          <w:divBdr>
            <w:top w:val="none" w:sz="0" w:space="0" w:color="auto"/>
            <w:left w:val="none" w:sz="0" w:space="0" w:color="auto"/>
            <w:bottom w:val="none" w:sz="0" w:space="0" w:color="auto"/>
            <w:right w:val="none" w:sz="0" w:space="0" w:color="auto"/>
          </w:divBdr>
        </w:div>
        <w:div w:id="1331636232">
          <w:marLeft w:val="0"/>
          <w:marRight w:val="0"/>
          <w:marTop w:val="0"/>
          <w:marBottom w:val="0"/>
          <w:divBdr>
            <w:top w:val="none" w:sz="0" w:space="0" w:color="auto"/>
            <w:left w:val="none" w:sz="0" w:space="0" w:color="auto"/>
            <w:bottom w:val="none" w:sz="0" w:space="0" w:color="auto"/>
            <w:right w:val="none" w:sz="0" w:space="0" w:color="auto"/>
          </w:divBdr>
        </w:div>
        <w:div w:id="1190333305">
          <w:marLeft w:val="0"/>
          <w:marRight w:val="0"/>
          <w:marTop w:val="0"/>
          <w:marBottom w:val="0"/>
          <w:divBdr>
            <w:top w:val="none" w:sz="0" w:space="0" w:color="auto"/>
            <w:left w:val="none" w:sz="0" w:space="0" w:color="auto"/>
            <w:bottom w:val="none" w:sz="0" w:space="0" w:color="auto"/>
            <w:right w:val="none" w:sz="0" w:space="0" w:color="auto"/>
          </w:divBdr>
        </w:div>
        <w:div w:id="797991139">
          <w:marLeft w:val="0"/>
          <w:marRight w:val="0"/>
          <w:marTop w:val="0"/>
          <w:marBottom w:val="0"/>
          <w:divBdr>
            <w:top w:val="none" w:sz="0" w:space="0" w:color="auto"/>
            <w:left w:val="none" w:sz="0" w:space="0" w:color="auto"/>
            <w:bottom w:val="none" w:sz="0" w:space="0" w:color="auto"/>
            <w:right w:val="none" w:sz="0" w:space="0" w:color="auto"/>
          </w:divBdr>
        </w:div>
        <w:div w:id="2065716304">
          <w:marLeft w:val="0"/>
          <w:marRight w:val="0"/>
          <w:marTop w:val="0"/>
          <w:marBottom w:val="0"/>
          <w:divBdr>
            <w:top w:val="none" w:sz="0" w:space="0" w:color="auto"/>
            <w:left w:val="none" w:sz="0" w:space="0" w:color="auto"/>
            <w:bottom w:val="none" w:sz="0" w:space="0" w:color="auto"/>
            <w:right w:val="none" w:sz="0" w:space="0" w:color="auto"/>
          </w:divBdr>
        </w:div>
        <w:div w:id="2110814856">
          <w:marLeft w:val="0"/>
          <w:marRight w:val="0"/>
          <w:marTop w:val="0"/>
          <w:marBottom w:val="0"/>
          <w:divBdr>
            <w:top w:val="none" w:sz="0" w:space="0" w:color="auto"/>
            <w:left w:val="none" w:sz="0" w:space="0" w:color="auto"/>
            <w:bottom w:val="none" w:sz="0" w:space="0" w:color="auto"/>
            <w:right w:val="none" w:sz="0" w:space="0" w:color="auto"/>
          </w:divBdr>
          <w:divsChild>
            <w:div w:id="592974693">
              <w:marLeft w:val="0"/>
              <w:marRight w:val="0"/>
              <w:marTop w:val="0"/>
              <w:marBottom w:val="0"/>
              <w:divBdr>
                <w:top w:val="none" w:sz="0" w:space="0" w:color="auto"/>
                <w:left w:val="none" w:sz="0" w:space="0" w:color="auto"/>
                <w:bottom w:val="none" w:sz="0" w:space="0" w:color="auto"/>
                <w:right w:val="none" w:sz="0" w:space="0" w:color="auto"/>
              </w:divBdr>
            </w:div>
            <w:div w:id="625281274">
              <w:marLeft w:val="0"/>
              <w:marRight w:val="0"/>
              <w:marTop w:val="0"/>
              <w:marBottom w:val="0"/>
              <w:divBdr>
                <w:top w:val="none" w:sz="0" w:space="0" w:color="auto"/>
                <w:left w:val="none" w:sz="0" w:space="0" w:color="auto"/>
                <w:bottom w:val="none" w:sz="0" w:space="0" w:color="auto"/>
                <w:right w:val="none" w:sz="0" w:space="0" w:color="auto"/>
              </w:divBdr>
            </w:div>
            <w:div w:id="1819493014">
              <w:marLeft w:val="0"/>
              <w:marRight w:val="0"/>
              <w:marTop w:val="0"/>
              <w:marBottom w:val="0"/>
              <w:divBdr>
                <w:top w:val="none" w:sz="0" w:space="0" w:color="auto"/>
                <w:left w:val="none" w:sz="0" w:space="0" w:color="auto"/>
                <w:bottom w:val="none" w:sz="0" w:space="0" w:color="auto"/>
                <w:right w:val="none" w:sz="0" w:space="0" w:color="auto"/>
              </w:divBdr>
            </w:div>
            <w:div w:id="1006979928">
              <w:marLeft w:val="0"/>
              <w:marRight w:val="0"/>
              <w:marTop w:val="0"/>
              <w:marBottom w:val="0"/>
              <w:divBdr>
                <w:top w:val="none" w:sz="0" w:space="0" w:color="auto"/>
                <w:left w:val="none" w:sz="0" w:space="0" w:color="auto"/>
                <w:bottom w:val="none" w:sz="0" w:space="0" w:color="auto"/>
                <w:right w:val="none" w:sz="0" w:space="0" w:color="auto"/>
              </w:divBdr>
            </w:div>
            <w:div w:id="190996476">
              <w:marLeft w:val="0"/>
              <w:marRight w:val="0"/>
              <w:marTop w:val="0"/>
              <w:marBottom w:val="0"/>
              <w:divBdr>
                <w:top w:val="none" w:sz="0" w:space="0" w:color="auto"/>
                <w:left w:val="none" w:sz="0" w:space="0" w:color="auto"/>
                <w:bottom w:val="none" w:sz="0" w:space="0" w:color="auto"/>
                <w:right w:val="none" w:sz="0" w:space="0" w:color="auto"/>
              </w:divBdr>
            </w:div>
          </w:divsChild>
        </w:div>
        <w:div w:id="1720400031">
          <w:marLeft w:val="0"/>
          <w:marRight w:val="0"/>
          <w:marTop w:val="0"/>
          <w:marBottom w:val="0"/>
          <w:divBdr>
            <w:top w:val="none" w:sz="0" w:space="0" w:color="auto"/>
            <w:left w:val="none" w:sz="0" w:space="0" w:color="auto"/>
            <w:bottom w:val="none" w:sz="0" w:space="0" w:color="auto"/>
            <w:right w:val="none" w:sz="0" w:space="0" w:color="auto"/>
          </w:divBdr>
        </w:div>
      </w:divsChild>
    </w:div>
    <w:div w:id="904414412">
      <w:bodyDiv w:val="1"/>
      <w:marLeft w:val="0"/>
      <w:marRight w:val="0"/>
      <w:marTop w:val="0"/>
      <w:marBottom w:val="0"/>
      <w:divBdr>
        <w:top w:val="none" w:sz="0" w:space="0" w:color="auto"/>
        <w:left w:val="none" w:sz="0" w:space="0" w:color="auto"/>
        <w:bottom w:val="none" w:sz="0" w:space="0" w:color="auto"/>
        <w:right w:val="none" w:sz="0" w:space="0" w:color="auto"/>
      </w:divBdr>
      <w:divsChild>
        <w:div w:id="668757928">
          <w:marLeft w:val="0"/>
          <w:marRight w:val="0"/>
          <w:marTop w:val="0"/>
          <w:marBottom w:val="0"/>
          <w:divBdr>
            <w:top w:val="none" w:sz="0" w:space="0" w:color="auto"/>
            <w:left w:val="none" w:sz="0" w:space="0" w:color="auto"/>
            <w:bottom w:val="none" w:sz="0" w:space="0" w:color="auto"/>
            <w:right w:val="none" w:sz="0" w:space="0" w:color="auto"/>
          </w:divBdr>
        </w:div>
        <w:div w:id="887762291">
          <w:marLeft w:val="0"/>
          <w:marRight w:val="0"/>
          <w:marTop w:val="0"/>
          <w:marBottom w:val="0"/>
          <w:divBdr>
            <w:top w:val="none" w:sz="0" w:space="0" w:color="auto"/>
            <w:left w:val="none" w:sz="0" w:space="0" w:color="auto"/>
            <w:bottom w:val="none" w:sz="0" w:space="0" w:color="auto"/>
            <w:right w:val="none" w:sz="0" w:space="0" w:color="auto"/>
          </w:divBdr>
        </w:div>
      </w:divsChild>
    </w:div>
    <w:div w:id="906958000">
      <w:bodyDiv w:val="1"/>
      <w:marLeft w:val="0"/>
      <w:marRight w:val="0"/>
      <w:marTop w:val="0"/>
      <w:marBottom w:val="0"/>
      <w:divBdr>
        <w:top w:val="none" w:sz="0" w:space="0" w:color="auto"/>
        <w:left w:val="none" w:sz="0" w:space="0" w:color="auto"/>
        <w:bottom w:val="none" w:sz="0" w:space="0" w:color="auto"/>
        <w:right w:val="none" w:sz="0" w:space="0" w:color="auto"/>
      </w:divBdr>
    </w:div>
    <w:div w:id="926620534">
      <w:bodyDiv w:val="1"/>
      <w:marLeft w:val="0"/>
      <w:marRight w:val="0"/>
      <w:marTop w:val="0"/>
      <w:marBottom w:val="0"/>
      <w:divBdr>
        <w:top w:val="none" w:sz="0" w:space="0" w:color="auto"/>
        <w:left w:val="none" w:sz="0" w:space="0" w:color="auto"/>
        <w:bottom w:val="none" w:sz="0" w:space="0" w:color="auto"/>
        <w:right w:val="none" w:sz="0" w:space="0" w:color="auto"/>
      </w:divBdr>
    </w:div>
    <w:div w:id="926840837">
      <w:bodyDiv w:val="1"/>
      <w:marLeft w:val="0"/>
      <w:marRight w:val="0"/>
      <w:marTop w:val="0"/>
      <w:marBottom w:val="0"/>
      <w:divBdr>
        <w:top w:val="none" w:sz="0" w:space="0" w:color="auto"/>
        <w:left w:val="none" w:sz="0" w:space="0" w:color="auto"/>
        <w:bottom w:val="none" w:sz="0" w:space="0" w:color="auto"/>
        <w:right w:val="none" w:sz="0" w:space="0" w:color="auto"/>
      </w:divBdr>
    </w:div>
    <w:div w:id="927345947">
      <w:bodyDiv w:val="1"/>
      <w:marLeft w:val="0"/>
      <w:marRight w:val="0"/>
      <w:marTop w:val="0"/>
      <w:marBottom w:val="0"/>
      <w:divBdr>
        <w:top w:val="none" w:sz="0" w:space="0" w:color="auto"/>
        <w:left w:val="none" w:sz="0" w:space="0" w:color="auto"/>
        <w:bottom w:val="none" w:sz="0" w:space="0" w:color="auto"/>
        <w:right w:val="none" w:sz="0" w:space="0" w:color="auto"/>
      </w:divBdr>
    </w:div>
    <w:div w:id="927495807">
      <w:bodyDiv w:val="1"/>
      <w:marLeft w:val="0"/>
      <w:marRight w:val="0"/>
      <w:marTop w:val="0"/>
      <w:marBottom w:val="0"/>
      <w:divBdr>
        <w:top w:val="none" w:sz="0" w:space="0" w:color="auto"/>
        <w:left w:val="none" w:sz="0" w:space="0" w:color="auto"/>
        <w:bottom w:val="none" w:sz="0" w:space="0" w:color="auto"/>
        <w:right w:val="none" w:sz="0" w:space="0" w:color="auto"/>
      </w:divBdr>
    </w:div>
    <w:div w:id="931933599">
      <w:bodyDiv w:val="1"/>
      <w:marLeft w:val="0"/>
      <w:marRight w:val="0"/>
      <w:marTop w:val="0"/>
      <w:marBottom w:val="0"/>
      <w:divBdr>
        <w:top w:val="none" w:sz="0" w:space="0" w:color="auto"/>
        <w:left w:val="none" w:sz="0" w:space="0" w:color="auto"/>
        <w:bottom w:val="none" w:sz="0" w:space="0" w:color="auto"/>
        <w:right w:val="none" w:sz="0" w:space="0" w:color="auto"/>
      </w:divBdr>
    </w:div>
    <w:div w:id="933634181">
      <w:bodyDiv w:val="1"/>
      <w:marLeft w:val="0"/>
      <w:marRight w:val="0"/>
      <w:marTop w:val="0"/>
      <w:marBottom w:val="0"/>
      <w:divBdr>
        <w:top w:val="none" w:sz="0" w:space="0" w:color="auto"/>
        <w:left w:val="none" w:sz="0" w:space="0" w:color="auto"/>
        <w:bottom w:val="none" w:sz="0" w:space="0" w:color="auto"/>
        <w:right w:val="none" w:sz="0" w:space="0" w:color="auto"/>
      </w:divBdr>
      <w:divsChild>
        <w:div w:id="1897163728">
          <w:marLeft w:val="0"/>
          <w:marRight w:val="0"/>
          <w:marTop w:val="0"/>
          <w:marBottom w:val="0"/>
          <w:divBdr>
            <w:top w:val="none" w:sz="0" w:space="0" w:color="auto"/>
            <w:left w:val="none" w:sz="0" w:space="0" w:color="auto"/>
            <w:bottom w:val="none" w:sz="0" w:space="0" w:color="auto"/>
            <w:right w:val="none" w:sz="0" w:space="0" w:color="auto"/>
          </w:divBdr>
        </w:div>
      </w:divsChild>
    </w:div>
    <w:div w:id="948044549">
      <w:bodyDiv w:val="1"/>
      <w:marLeft w:val="0"/>
      <w:marRight w:val="0"/>
      <w:marTop w:val="0"/>
      <w:marBottom w:val="0"/>
      <w:divBdr>
        <w:top w:val="none" w:sz="0" w:space="0" w:color="auto"/>
        <w:left w:val="none" w:sz="0" w:space="0" w:color="auto"/>
        <w:bottom w:val="none" w:sz="0" w:space="0" w:color="auto"/>
        <w:right w:val="none" w:sz="0" w:space="0" w:color="auto"/>
      </w:divBdr>
    </w:div>
    <w:div w:id="976181453">
      <w:bodyDiv w:val="1"/>
      <w:marLeft w:val="0"/>
      <w:marRight w:val="0"/>
      <w:marTop w:val="0"/>
      <w:marBottom w:val="0"/>
      <w:divBdr>
        <w:top w:val="none" w:sz="0" w:space="0" w:color="auto"/>
        <w:left w:val="none" w:sz="0" w:space="0" w:color="auto"/>
        <w:bottom w:val="none" w:sz="0" w:space="0" w:color="auto"/>
        <w:right w:val="none" w:sz="0" w:space="0" w:color="auto"/>
      </w:divBdr>
      <w:divsChild>
        <w:div w:id="904802719">
          <w:marLeft w:val="0"/>
          <w:marRight w:val="0"/>
          <w:marTop w:val="0"/>
          <w:marBottom w:val="0"/>
          <w:divBdr>
            <w:top w:val="none" w:sz="0" w:space="0" w:color="auto"/>
            <w:left w:val="none" w:sz="0" w:space="0" w:color="auto"/>
            <w:bottom w:val="none" w:sz="0" w:space="0" w:color="auto"/>
            <w:right w:val="none" w:sz="0" w:space="0" w:color="auto"/>
          </w:divBdr>
        </w:div>
      </w:divsChild>
    </w:div>
    <w:div w:id="993025273">
      <w:bodyDiv w:val="1"/>
      <w:marLeft w:val="0"/>
      <w:marRight w:val="0"/>
      <w:marTop w:val="0"/>
      <w:marBottom w:val="0"/>
      <w:divBdr>
        <w:top w:val="none" w:sz="0" w:space="0" w:color="auto"/>
        <w:left w:val="none" w:sz="0" w:space="0" w:color="auto"/>
        <w:bottom w:val="none" w:sz="0" w:space="0" w:color="auto"/>
        <w:right w:val="none" w:sz="0" w:space="0" w:color="auto"/>
      </w:divBdr>
      <w:divsChild>
        <w:div w:id="936400898">
          <w:marLeft w:val="0"/>
          <w:marRight w:val="0"/>
          <w:marTop w:val="0"/>
          <w:marBottom w:val="0"/>
          <w:divBdr>
            <w:top w:val="none" w:sz="0" w:space="0" w:color="auto"/>
            <w:left w:val="none" w:sz="0" w:space="0" w:color="auto"/>
            <w:bottom w:val="none" w:sz="0" w:space="0" w:color="auto"/>
            <w:right w:val="none" w:sz="0" w:space="0" w:color="auto"/>
          </w:divBdr>
        </w:div>
        <w:div w:id="1743335085">
          <w:marLeft w:val="0"/>
          <w:marRight w:val="0"/>
          <w:marTop w:val="0"/>
          <w:marBottom w:val="0"/>
          <w:divBdr>
            <w:top w:val="none" w:sz="0" w:space="0" w:color="auto"/>
            <w:left w:val="none" w:sz="0" w:space="0" w:color="auto"/>
            <w:bottom w:val="none" w:sz="0" w:space="0" w:color="auto"/>
            <w:right w:val="none" w:sz="0" w:space="0" w:color="auto"/>
          </w:divBdr>
        </w:div>
        <w:div w:id="669791833">
          <w:marLeft w:val="0"/>
          <w:marRight w:val="0"/>
          <w:marTop w:val="0"/>
          <w:marBottom w:val="0"/>
          <w:divBdr>
            <w:top w:val="none" w:sz="0" w:space="0" w:color="auto"/>
            <w:left w:val="none" w:sz="0" w:space="0" w:color="auto"/>
            <w:bottom w:val="none" w:sz="0" w:space="0" w:color="auto"/>
            <w:right w:val="none" w:sz="0" w:space="0" w:color="auto"/>
          </w:divBdr>
        </w:div>
        <w:div w:id="323972141">
          <w:marLeft w:val="0"/>
          <w:marRight w:val="0"/>
          <w:marTop w:val="0"/>
          <w:marBottom w:val="0"/>
          <w:divBdr>
            <w:top w:val="none" w:sz="0" w:space="0" w:color="auto"/>
            <w:left w:val="none" w:sz="0" w:space="0" w:color="auto"/>
            <w:bottom w:val="none" w:sz="0" w:space="0" w:color="auto"/>
            <w:right w:val="none" w:sz="0" w:space="0" w:color="auto"/>
          </w:divBdr>
        </w:div>
        <w:div w:id="834298623">
          <w:marLeft w:val="0"/>
          <w:marRight w:val="0"/>
          <w:marTop w:val="0"/>
          <w:marBottom w:val="0"/>
          <w:divBdr>
            <w:top w:val="none" w:sz="0" w:space="0" w:color="auto"/>
            <w:left w:val="none" w:sz="0" w:space="0" w:color="auto"/>
            <w:bottom w:val="none" w:sz="0" w:space="0" w:color="auto"/>
            <w:right w:val="none" w:sz="0" w:space="0" w:color="auto"/>
          </w:divBdr>
        </w:div>
        <w:div w:id="953487442">
          <w:marLeft w:val="0"/>
          <w:marRight w:val="0"/>
          <w:marTop w:val="0"/>
          <w:marBottom w:val="0"/>
          <w:divBdr>
            <w:top w:val="none" w:sz="0" w:space="0" w:color="auto"/>
            <w:left w:val="none" w:sz="0" w:space="0" w:color="auto"/>
            <w:bottom w:val="none" w:sz="0" w:space="0" w:color="auto"/>
            <w:right w:val="none" w:sz="0" w:space="0" w:color="auto"/>
          </w:divBdr>
        </w:div>
        <w:div w:id="166211140">
          <w:marLeft w:val="0"/>
          <w:marRight w:val="0"/>
          <w:marTop w:val="0"/>
          <w:marBottom w:val="0"/>
          <w:divBdr>
            <w:top w:val="none" w:sz="0" w:space="0" w:color="auto"/>
            <w:left w:val="none" w:sz="0" w:space="0" w:color="auto"/>
            <w:bottom w:val="none" w:sz="0" w:space="0" w:color="auto"/>
            <w:right w:val="none" w:sz="0" w:space="0" w:color="auto"/>
          </w:divBdr>
        </w:div>
        <w:div w:id="243415309">
          <w:marLeft w:val="0"/>
          <w:marRight w:val="0"/>
          <w:marTop w:val="0"/>
          <w:marBottom w:val="0"/>
          <w:divBdr>
            <w:top w:val="none" w:sz="0" w:space="0" w:color="auto"/>
            <w:left w:val="none" w:sz="0" w:space="0" w:color="auto"/>
            <w:bottom w:val="none" w:sz="0" w:space="0" w:color="auto"/>
            <w:right w:val="none" w:sz="0" w:space="0" w:color="auto"/>
          </w:divBdr>
        </w:div>
        <w:div w:id="984090882">
          <w:marLeft w:val="0"/>
          <w:marRight w:val="0"/>
          <w:marTop w:val="0"/>
          <w:marBottom w:val="0"/>
          <w:divBdr>
            <w:top w:val="none" w:sz="0" w:space="0" w:color="auto"/>
            <w:left w:val="none" w:sz="0" w:space="0" w:color="auto"/>
            <w:bottom w:val="none" w:sz="0" w:space="0" w:color="auto"/>
            <w:right w:val="none" w:sz="0" w:space="0" w:color="auto"/>
          </w:divBdr>
        </w:div>
        <w:div w:id="747926626">
          <w:marLeft w:val="0"/>
          <w:marRight w:val="0"/>
          <w:marTop w:val="0"/>
          <w:marBottom w:val="0"/>
          <w:divBdr>
            <w:top w:val="none" w:sz="0" w:space="0" w:color="auto"/>
            <w:left w:val="none" w:sz="0" w:space="0" w:color="auto"/>
            <w:bottom w:val="none" w:sz="0" w:space="0" w:color="auto"/>
            <w:right w:val="none" w:sz="0" w:space="0" w:color="auto"/>
          </w:divBdr>
        </w:div>
        <w:div w:id="1935898985">
          <w:marLeft w:val="0"/>
          <w:marRight w:val="0"/>
          <w:marTop w:val="0"/>
          <w:marBottom w:val="0"/>
          <w:divBdr>
            <w:top w:val="none" w:sz="0" w:space="0" w:color="auto"/>
            <w:left w:val="none" w:sz="0" w:space="0" w:color="auto"/>
            <w:bottom w:val="none" w:sz="0" w:space="0" w:color="auto"/>
            <w:right w:val="none" w:sz="0" w:space="0" w:color="auto"/>
          </w:divBdr>
        </w:div>
        <w:div w:id="818812269">
          <w:marLeft w:val="0"/>
          <w:marRight w:val="0"/>
          <w:marTop w:val="0"/>
          <w:marBottom w:val="0"/>
          <w:divBdr>
            <w:top w:val="none" w:sz="0" w:space="0" w:color="auto"/>
            <w:left w:val="none" w:sz="0" w:space="0" w:color="auto"/>
            <w:bottom w:val="none" w:sz="0" w:space="0" w:color="auto"/>
            <w:right w:val="none" w:sz="0" w:space="0" w:color="auto"/>
          </w:divBdr>
        </w:div>
        <w:div w:id="709769770">
          <w:marLeft w:val="0"/>
          <w:marRight w:val="0"/>
          <w:marTop w:val="0"/>
          <w:marBottom w:val="0"/>
          <w:divBdr>
            <w:top w:val="none" w:sz="0" w:space="0" w:color="auto"/>
            <w:left w:val="none" w:sz="0" w:space="0" w:color="auto"/>
            <w:bottom w:val="none" w:sz="0" w:space="0" w:color="auto"/>
            <w:right w:val="none" w:sz="0" w:space="0" w:color="auto"/>
          </w:divBdr>
        </w:div>
        <w:div w:id="1947150462">
          <w:marLeft w:val="0"/>
          <w:marRight w:val="0"/>
          <w:marTop w:val="0"/>
          <w:marBottom w:val="0"/>
          <w:divBdr>
            <w:top w:val="none" w:sz="0" w:space="0" w:color="auto"/>
            <w:left w:val="none" w:sz="0" w:space="0" w:color="auto"/>
            <w:bottom w:val="none" w:sz="0" w:space="0" w:color="auto"/>
            <w:right w:val="none" w:sz="0" w:space="0" w:color="auto"/>
          </w:divBdr>
        </w:div>
        <w:div w:id="149516729">
          <w:marLeft w:val="0"/>
          <w:marRight w:val="0"/>
          <w:marTop w:val="0"/>
          <w:marBottom w:val="0"/>
          <w:divBdr>
            <w:top w:val="none" w:sz="0" w:space="0" w:color="auto"/>
            <w:left w:val="none" w:sz="0" w:space="0" w:color="auto"/>
            <w:bottom w:val="none" w:sz="0" w:space="0" w:color="auto"/>
            <w:right w:val="none" w:sz="0" w:space="0" w:color="auto"/>
          </w:divBdr>
        </w:div>
        <w:div w:id="1657764400">
          <w:marLeft w:val="0"/>
          <w:marRight w:val="0"/>
          <w:marTop w:val="0"/>
          <w:marBottom w:val="0"/>
          <w:divBdr>
            <w:top w:val="none" w:sz="0" w:space="0" w:color="auto"/>
            <w:left w:val="none" w:sz="0" w:space="0" w:color="auto"/>
            <w:bottom w:val="none" w:sz="0" w:space="0" w:color="auto"/>
            <w:right w:val="none" w:sz="0" w:space="0" w:color="auto"/>
          </w:divBdr>
        </w:div>
        <w:div w:id="1182936242">
          <w:marLeft w:val="0"/>
          <w:marRight w:val="0"/>
          <w:marTop w:val="0"/>
          <w:marBottom w:val="0"/>
          <w:divBdr>
            <w:top w:val="none" w:sz="0" w:space="0" w:color="auto"/>
            <w:left w:val="none" w:sz="0" w:space="0" w:color="auto"/>
            <w:bottom w:val="none" w:sz="0" w:space="0" w:color="auto"/>
            <w:right w:val="none" w:sz="0" w:space="0" w:color="auto"/>
          </w:divBdr>
        </w:div>
      </w:divsChild>
    </w:div>
    <w:div w:id="1013653890">
      <w:bodyDiv w:val="1"/>
      <w:marLeft w:val="0"/>
      <w:marRight w:val="0"/>
      <w:marTop w:val="0"/>
      <w:marBottom w:val="0"/>
      <w:divBdr>
        <w:top w:val="none" w:sz="0" w:space="0" w:color="auto"/>
        <w:left w:val="none" w:sz="0" w:space="0" w:color="auto"/>
        <w:bottom w:val="none" w:sz="0" w:space="0" w:color="auto"/>
        <w:right w:val="none" w:sz="0" w:space="0" w:color="auto"/>
      </w:divBdr>
    </w:div>
    <w:div w:id="1021205140">
      <w:bodyDiv w:val="1"/>
      <w:marLeft w:val="0"/>
      <w:marRight w:val="0"/>
      <w:marTop w:val="0"/>
      <w:marBottom w:val="0"/>
      <w:divBdr>
        <w:top w:val="none" w:sz="0" w:space="0" w:color="auto"/>
        <w:left w:val="none" w:sz="0" w:space="0" w:color="auto"/>
        <w:bottom w:val="none" w:sz="0" w:space="0" w:color="auto"/>
        <w:right w:val="none" w:sz="0" w:space="0" w:color="auto"/>
      </w:divBdr>
    </w:div>
    <w:div w:id="1025137844">
      <w:bodyDiv w:val="1"/>
      <w:marLeft w:val="0"/>
      <w:marRight w:val="0"/>
      <w:marTop w:val="0"/>
      <w:marBottom w:val="0"/>
      <w:divBdr>
        <w:top w:val="none" w:sz="0" w:space="0" w:color="auto"/>
        <w:left w:val="none" w:sz="0" w:space="0" w:color="auto"/>
        <w:bottom w:val="none" w:sz="0" w:space="0" w:color="auto"/>
        <w:right w:val="none" w:sz="0" w:space="0" w:color="auto"/>
      </w:divBdr>
    </w:div>
    <w:div w:id="1090661585">
      <w:bodyDiv w:val="1"/>
      <w:marLeft w:val="0"/>
      <w:marRight w:val="0"/>
      <w:marTop w:val="0"/>
      <w:marBottom w:val="0"/>
      <w:divBdr>
        <w:top w:val="none" w:sz="0" w:space="0" w:color="auto"/>
        <w:left w:val="none" w:sz="0" w:space="0" w:color="auto"/>
        <w:bottom w:val="none" w:sz="0" w:space="0" w:color="auto"/>
        <w:right w:val="none" w:sz="0" w:space="0" w:color="auto"/>
      </w:divBdr>
      <w:divsChild>
        <w:div w:id="237518908">
          <w:marLeft w:val="0"/>
          <w:marRight w:val="0"/>
          <w:marTop w:val="0"/>
          <w:marBottom w:val="0"/>
          <w:divBdr>
            <w:top w:val="none" w:sz="0" w:space="0" w:color="auto"/>
            <w:left w:val="none" w:sz="0" w:space="0" w:color="auto"/>
            <w:bottom w:val="none" w:sz="0" w:space="0" w:color="auto"/>
            <w:right w:val="none" w:sz="0" w:space="0" w:color="auto"/>
          </w:divBdr>
          <w:divsChild>
            <w:div w:id="289825586">
              <w:marLeft w:val="0"/>
              <w:marRight w:val="0"/>
              <w:marTop w:val="0"/>
              <w:marBottom w:val="0"/>
              <w:divBdr>
                <w:top w:val="none" w:sz="0" w:space="0" w:color="auto"/>
                <w:left w:val="none" w:sz="0" w:space="0" w:color="auto"/>
                <w:bottom w:val="none" w:sz="0" w:space="0" w:color="auto"/>
                <w:right w:val="none" w:sz="0" w:space="0" w:color="auto"/>
              </w:divBdr>
            </w:div>
          </w:divsChild>
        </w:div>
        <w:div w:id="2019039571">
          <w:marLeft w:val="0"/>
          <w:marRight w:val="0"/>
          <w:marTop w:val="0"/>
          <w:marBottom w:val="0"/>
          <w:divBdr>
            <w:top w:val="none" w:sz="0" w:space="0" w:color="auto"/>
            <w:left w:val="none" w:sz="0" w:space="0" w:color="auto"/>
            <w:bottom w:val="none" w:sz="0" w:space="0" w:color="auto"/>
            <w:right w:val="none" w:sz="0" w:space="0" w:color="auto"/>
          </w:divBdr>
          <w:divsChild>
            <w:div w:id="1466923587">
              <w:marLeft w:val="0"/>
              <w:marRight w:val="0"/>
              <w:marTop w:val="0"/>
              <w:marBottom w:val="0"/>
              <w:divBdr>
                <w:top w:val="none" w:sz="0" w:space="0" w:color="auto"/>
                <w:left w:val="none" w:sz="0" w:space="0" w:color="auto"/>
                <w:bottom w:val="none" w:sz="0" w:space="0" w:color="auto"/>
                <w:right w:val="none" w:sz="0" w:space="0" w:color="auto"/>
              </w:divBdr>
            </w:div>
            <w:div w:id="1698660004">
              <w:marLeft w:val="0"/>
              <w:marRight w:val="0"/>
              <w:marTop w:val="0"/>
              <w:marBottom w:val="0"/>
              <w:divBdr>
                <w:top w:val="none" w:sz="0" w:space="0" w:color="auto"/>
                <w:left w:val="none" w:sz="0" w:space="0" w:color="auto"/>
                <w:bottom w:val="none" w:sz="0" w:space="0" w:color="auto"/>
                <w:right w:val="none" w:sz="0" w:space="0" w:color="auto"/>
              </w:divBdr>
            </w:div>
            <w:div w:id="135614182">
              <w:marLeft w:val="0"/>
              <w:marRight w:val="0"/>
              <w:marTop w:val="0"/>
              <w:marBottom w:val="0"/>
              <w:divBdr>
                <w:top w:val="none" w:sz="0" w:space="0" w:color="auto"/>
                <w:left w:val="none" w:sz="0" w:space="0" w:color="auto"/>
                <w:bottom w:val="none" w:sz="0" w:space="0" w:color="auto"/>
                <w:right w:val="none" w:sz="0" w:space="0" w:color="auto"/>
              </w:divBdr>
            </w:div>
            <w:div w:id="743189191">
              <w:marLeft w:val="0"/>
              <w:marRight w:val="0"/>
              <w:marTop w:val="0"/>
              <w:marBottom w:val="0"/>
              <w:divBdr>
                <w:top w:val="none" w:sz="0" w:space="0" w:color="auto"/>
                <w:left w:val="none" w:sz="0" w:space="0" w:color="auto"/>
                <w:bottom w:val="none" w:sz="0" w:space="0" w:color="auto"/>
                <w:right w:val="none" w:sz="0" w:space="0" w:color="auto"/>
              </w:divBdr>
            </w:div>
            <w:div w:id="559286042">
              <w:marLeft w:val="0"/>
              <w:marRight w:val="0"/>
              <w:marTop w:val="0"/>
              <w:marBottom w:val="0"/>
              <w:divBdr>
                <w:top w:val="none" w:sz="0" w:space="0" w:color="auto"/>
                <w:left w:val="none" w:sz="0" w:space="0" w:color="auto"/>
                <w:bottom w:val="none" w:sz="0" w:space="0" w:color="auto"/>
                <w:right w:val="none" w:sz="0" w:space="0" w:color="auto"/>
              </w:divBdr>
            </w:div>
          </w:divsChild>
        </w:div>
        <w:div w:id="305211491">
          <w:marLeft w:val="0"/>
          <w:marRight w:val="0"/>
          <w:marTop w:val="0"/>
          <w:marBottom w:val="0"/>
          <w:divBdr>
            <w:top w:val="none" w:sz="0" w:space="0" w:color="auto"/>
            <w:left w:val="none" w:sz="0" w:space="0" w:color="auto"/>
            <w:bottom w:val="none" w:sz="0" w:space="0" w:color="auto"/>
            <w:right w:val="none" w:sz="0" w:space="0" w:color="auto"/>
          </w:divBdr>
          <w:divsChild>
            <w:div w:id="1517882390">
              <w:marLeft w:val="0"/>
              <w:marRight w:val="0"/>
              <w:marTop w:val="0"/>
              <w:marBottom w:val="0"/>
              <w:divBdr>
                <w:top w:val="none" w:sz="0" w:space="0" w:color="auto"/>
                <w:left w:val="none" w:sz="0" w:space="0" w:color="auto"/>
                <w:bottom w:val="none" w:sz="0" w:space="0" w:color="auto"/>
                <w:right w:val="none" w:sz="0" w:space="0" w:color="auto"/>
              </w:divBdr>
            </w:div>
            <w:div w:id="565380383">
              <w:marLeft w:val="0"/>
              <w:marRight w:val="0"/>
              <w:marTop w:val="0"/>
              <w:marBottom w:val="0"/>
              <w:divBdr>
                <w:top w:val="none" w:sz="0" w:space="0" w:color="auto"/>
                <w:left w:val="none" w:sz="0" w:space="0" w:color="auto"/>
                <w:bottom w:val="none" w:sz="0" w:space="0" w:color="auto"/>
                <w:right w:val="none" w:sz="0" w:space="0" w:color="auto"/>
              </w:divBdr>
            </w:div>
            <w:div w:id="1566835234">
              <w:marLeft w:val="0"/>
              <w:marRight w:val="0"/>
              <w:marTop w:val="0"/>
              <w:marBottom w:val="0"/>
              <w:divBdr>
                <w:top w:val="none" w:sz="0" w:space="0" w:color="auto"/>
                <w:left w:val="none" w:sz="0" w:space="0" w:color="auto"/>
                <w:bottom w:val="none" w:sz="0" w:space="0" w:color="auto"/>
                <w:right w:val="none" w:sz="0" w:space="0" w:color="auto"/>
              </w:divBdr>
            </w:div>
            <w:div w:id="1393432684">
              <w:marLeft w:val="0"/>
              <w:marRight w:val="0"/>
              <w:marTop w:val="0"/>
              <w:marBottom w:val="0"/>
              <w:divBdr>
                <w:top w:val="none" w:sz="0" w:space="0" w:color="auto"/>
                <w:left w:val="none" w:sz="0" w:space="0" w:color="auto"/>
                <w:bottom w:val="none" w:sz="0" w:space="0" w:color="auto"/>
                <w:right w:val="none" w:sz="0" w:space="0" w:color="auto"/>
              </w:divBdr>
            </w:div>
            <w:div w:id="1931429393">
              <w:marLeft w:val="0"/>
              <w:marRight w:val="0"/>
              <w:marTop w:val="0"/>
              <w:marBottom w:val="0"/>
              <w:divBdr>
                <w:top w:val="none" w:sz="0" w:space="0" w:color="auto"/>
                <w:left w:val="none" w:sz="0" w:space="0" w:color="auto"/>
                <w:bottom w:val="none" w:sz="0" w:space="0" w:color="auto"/>
                <w:right w:val="none" w:sz="0" w:space="0" w:color="auto"/>
              </w:divBdr>
            </w:div>
          </w:divsChild>
        </w:div>
        <w:div w:id="1349058618">
          <w:marLeft w:val="0"/>
          <w:marRight w:val="0"/>
          <w:marTop w:val="0"/>
          <w:marBottom w:val="0"/>
          <w:divBdr>
            <w:top w:val="none" w:sz="0" w:space="0" w:color="auto"/>
            <w:left w:val="none" w:sz="0" w:space="0" w:color="auto"/>
            <w:bottom w:val="none" w:sz="0" w:space="0" w:color="auto"/>
            <w:right w:val="none" w:sz="0" w:space="0" w:color="auto"/>
          </w:divBdr>
          <w:divsChild>
            <w:div w:id="1870992354">
              <w:marLeft w:val="0"/>
              <w:marRight w:val="0"/>
              <w:marTop w:val="0"/>
              <w:marBottom w:val="0"/>
              <w:divBdr>
                <w:top w:val="none" w:sz="0" w:space="0" w:color="auto"/>
                <w:left w:val="none" w:sz="0" w:space="0" w:color="auto"/>
                <w:bottom w:val="none" w:sz="0" w:space="0" w:color="auto"/>
                <w:right w:val="none" w:sz="0" w:space="0" w:color="auto"/>
              </w:divBdr>
            </w:div>
            <w:div w:id="2108966805">
              <w:marLeft w:val="0"/>
              <w:marRight w:val="0"/>
              <w:marTop w:val="0"/>
              <w:marBottom w:val="0"/>
              <w:divBdr>
                <w:top w:val="none" w:sz="0" w:space="0" w:color="auto"/>
                <w:left w:val="none" w:sz="0" w:space="0" w:color="auto"/>
                <w:bottom w:val="none" w:sz="0" w:space="0" w:color="auto"/>
                <w:right w:val="none" w:sz="0" w:space="0" w:color="auto"/>
              </w:divBdr>
            </w:div>
            <w:div w:id="1190224129">
              <w:marLeft w:val="0"/>
              <w:marRight w:val="0"/>
              <w:marTop w:val="0"/>
              <w:marBottom w:val="0"/>
              <w:divBdr>
                <w:top w:val="none" w:sz="0" w:space="0" w:color="auto"/>
                <w:left w:val="none" w:sz="0" w:space="0" w:color="auto"/>
                <w:bottom w:val="none" w:sz="0" w:space="0" w:color="auto"/>
                <w:right w:val="none" w:sz="0" w:space="0" w:color="auto"/>
              </w:divBdr>
            </w:div>
            <w:div w:id="1023477298">
              <w:marLeft w:val="0"/>
              <w:marRight w:val="0"/>
              <w:marTop w:val="0"/>
              <w:marBottom w:val="0"/>
              <w:divBdr>
                <w:top w:val="none" w:sz="0" w:space="0" w:color="auto"/>
                <w:left w:val="none" w:sz="0" w:space="0" w:color="auto"/>
                <w:bottom w:val="none" w:sz="0" w:space="0" w:color="auto"/>
                <w:right w:val="none" w:sz="0" w:space="0" w:color="auto"/>
              </w:divBdr>
            </w:div>
            <w:div w:id="609244058">
              <w:marLeft w:val="0"/>
              <w:marRight w:val="0"/>
              <w:marTop w:val="0"/>
              <w:marBottom w:val="0"/>
              <w:divBdr>
                <w:top w:val="none" w:sz="0" w:space="0" w:color="auto"/>
                <w:left w:val="none" w:sz="0" w:space="0" w:color="auto"/>
                <w:bottom w:val="none" w:sz="0" w:space="0" w:color="auto"/>
                <w:right w:val="none" w:sz="0" w:space="0" w:color="auto"/>
              </w:divBdr>
            </w:div>
          </w:divsChild>
        </w:div>
        <w:div w:id="209608108">
          <w:marLeft w:val="0"/>
          <w:marRight w:val="0"/>
          <w:marTop w:val="0"/>
          <w:marBottom w:val="0"/>
          <w:divBdr>
            <w:top w:val="none" w:sz="0" w:space="0" w:color="auto"/>
            <w:left w:val="none" w:sz="0" w:space="0" w:color="auto"/>
            <w:bottom w:val="none" w:sz="0" w:space="0" w:color="auto"/>
            <w:right w:val="none" w:sz="0" w:space="0" w:color="auto"/>
          </w:divBdr>
          <w:divsChild>
            <w:div w:id="1267544099">
              <w:marLeft w:val="0"/>
              <w:marRight w:val="0"/>
              <w:marTop w:val="0"/>
              <w:marBottom w:val="0"/>
              <w:divBdr>
                <w:top w:val="none" w:sz="0" w:space="0" w:color="auto"/>
                <w:left w:val="none" w:sz="0" w:space="0" w:color="auto"/>
                <w:bottom w:val="none" w:sz="0" w:space="0" w:color="auto"/>
                <w:right w:val="none" w:sz="0" w:space="0" w:color="auto"/>
              </w:divBdr>
            </w:div>
            <w:div w:id="1453982529">
              <w:marLeft w:val="0"/>
              <w:marRight w:val="0"/>
              <w:marTop w:val="0"/>
              <w:marBottom w:val="0"/>
              <w:divBdr>
                <w:top w:val="none" w:sz="0" w:space="0" w:color="auto"/>
                <w:left w:val="none" w:sz="0" w:space="0" w:color="auto"/>
                <w:bottom w:val="none" w:sz="0" w:space="0" w:color="auto"/>
                <w:right w:val="none" w:sz="0" w:space="0" w:color="auto"/>
              </w:divBdr>
            </w:div>
            <w:div w:id="38208723">
              <w:marLeft w:val="0"/>
              <w:marRight w:val="0"/>
              <w:marTop w:val="0"/>
              <w:marBottom w:val="0"/>
              <w:divBdr>
                <w:top w:val="none" w:sz="0" w:space="0" w:color="auto"/>
                <w:left w:val="none" w:sz="0" w:space="0" w:color="auto"/>
                <w:bottom w:val="none" w:sz="0" w:space="0" w:color="auto"/>
                <w:right w:val="none" w:sz="0" w:space="0" w:color="auto"/>
              </w:divBdr>
            </w:div>
            <w:div w:id="526606165">
              <w:marLeft w:val="0"/>
              <w:marRight w:val="0"/>
              <w:marTop w:val="0"/>
              <w:marBottom w:val="0"/>
              <w:divBdr>
                <w:top w:val="none" w:sz="0" w:space="0" w:color="auto"/>
                <w:left w:val="none" w:sz="0" w:space="0" w:color="auto"/>
                <w:bottom w:val="none" w:sz="0" w:space="0" w:color="auto"/>
                <w:right w:val="none" w:sz="0" w:space="0" w:color="auto"/>
              </w:divBdr>
            </w:div>
            <w:div w:id="446970220">
              <w:marLeft w:val="0"/>
              <w:marRight w:val="0"/>
              <w:marTop w:val="0"/>
              <w:marBottom w:val="0"/>
              <w:divBdr>
                <w:top w:val="none" w:sz="0" w:space="0" w:color="auto"/>
                <w:left w:val="none" w:sz="0" w:space="0" w:color="auto"/>
                <w:bottom w:val="none" w:sz="0" w:space="0" w:color="auto"/>
                <w:right w:val="none" w:sz="0" w:space="0" w:color="auto"/>
              </w:divBdr>
            </w:div>
          </w:divsChild>
        </w:div>
        <w:div w:id="134494316">
          <w:marLeft w:val="0"/>
          <w:marRight w:val="0"/>
          <w:marTop w:val="0"/>
          <w:marBottom w:val="0"/>
          <w:divBdr>
            <w:top w:val="none" w:sz="0" w:space="0" w:color="auto"/>
            <w:left w:val="none" w:sz="0" w:space="0" w:color="auto"/>
            <w:bottom w:val="none" w:sz="0" w:space="0" w:color="auto"/>
            <w:right w:val="none" w:sz="0" w:space="0" w:color="auto"/>
          </w:divBdr>
          <w:divsChild>
            <w:div w:id="990058115">
              <w:marLeft w:val="0"/>
              <w:marRight w:val="0"/>
              <w:marTop w:val="0"/>
              <w:marBottom w:val="0"/>
              <w:divBdr>
                <w:top w:val="none" w:sz="0" w:space="0" w:color="auto"/>
                <w:left w:val="none" w:sz="0" w:space="0" w:color="auto"/>
                <w:bottom w:val="none" w:sz="0" w:space="0" w:color="auto"/>
                <w:right w:val="none" w:sz="0" w:space="0" w:color="auto"/>
              </w:divBdr>
            </w:div>
            <w:div w:id="91630159">
              <w:marLeft w:val="0"/>
              <w:marRight w:val="0"/>
              <w:marTop w:val="0"/>
              <w:marBottom w:val="0"/>
              <w:divBdr>
                <w:top w:val="none" w:sz="0" w:space="0" w:color="auto"/>
                <w:left w:val="none" w:sz="0" w:space="0" w:color="auto"/>
                <w:bottom w:val="none" w:sz="0" w:space="0" w:color="auto"/>
                <w:right w:val="none" w:sz="0" w:space="0" w:color="auto"/>
              </w:divBdr>
            </w:div>
            <w:div w:id="792358468">
              <w:marLeft w:val="0"/>
              <w:marRight w:val="0"/>
              <w:marTop w:val="0"/>
              <w:marBottom w:val="0"/>
              <w:divBdr>
                <w:top w:val="none" w:sz="0" w:space="0" w:color="auto"/>
                <w:left w:val="none" w:sz="0" w:space="0" w:color="auto"/>
                <w:bottom w:val="none" w:sz="0" w:space="0" w:color="auto"/>
                <w:right w:val="none" w:sz="0" w:space="0" w:color="auto"/>
              </w:divBdr>
            </w:div>
            <w:div w:id="1242907860">
              <w:marLeft w:val="0"/>
              <w:marRight w:val="0"/>
              <w:marTop w:val="0"/>
              <w:marBottom w:val="0"/>
              <w:divBdr>
                <w:top w:val="none" w:sz="0" w:space="0" w:color="auto"/>
                <w:left w:val="none" w:sz="0" w:space="0" w:color="auto"/>
                <w:bottom w:val="none" w:sz="0" w:space="0" w:color="auto"/>
                <w:right w:val="none" w:sz="0" w:space="0" w:color="auto"/>
              </w:divBdr>
            </w:div>
            <w:div w:id="317148442">
              <w:marLeft w:val="0"/>
              <w:marRight w:val="0"/>
              <w:marTop w:val="0"/>
              <w:marBottom w:val="0"/>
              <w:divBdr>
                <w:top w:val="none" w:sz="0" w:space="0" w:color="auto"/>
                <w:left w:val="none" w:sz="0" w:space="0" w:color="auto"/>
                <w:bottom w:val="none" w:sz="0" w:space="0" w:color="auto"/>
                <w:right w:val="none" w:sz="0" w:space="0" w:color="auto"/>
              </w:divBdr>
            </w:div>
          </w:divsChild>
        </w:div>
        <w:div w:id="1962111514">
          <w:marLeft w:val="0"/>
          <w:marRight w:val="0"/>
          <w:marTop w:val="0"/>
          <w:marBottom w:val="0"/>
          <w:divBdr>
            <w:top w:val="none" w:sz="0" w:space="0" w:color="auto"/>
            <w:left w:val="none" w:sz="0" w:space="0" w:color="auto"/>
            <w:bottom w:val="none" w:sz="0" w:space="0" w:color="auto"/>
            <w:right w:val="none" w:sz="0" w:space="0" w:color="auto"/>
          </w:divBdr>
          <w:divsChild>
            <w:div w:id="10569465">
              <w:marLeft w:val="0"/>
              <w:marRight w:val="0"/>
              <w:marTop w:val="0"/>
              <w:marBottom w:val="0"/>
              <w:divBdr>
                <w:top w:val="none" w:sz="0" w:space="0" w:color="auto"/>
                <w:left w:val="none" w:sz="0" w:space="0" w:color="auto"/>
                <w:bottom w:val="none" w:sz="0" w:space="0" w:color="auto"/>
                <w:right w:val="none" w:sz="0" w:space="0" w:color="auto"/>
              </w:divBdr>
            </w:div>
            <w:div w:id="1726832101">
              <w:marLeft w:val="0"/>
              <w:marRight w:val="0"/>
              <w:marTop w:val="0"/>
              <w:marBottom w:val="0"/>
              <w:divBdr>
                <w:top w:val="none" w:sz="0" w:space="0" w:color="auto"/>
                <w:left w:val="none" w:sz="0" w:space="0" w:color="auto"/>
                <w:bottom w:val="none" w:sz="0" w:space="0" w:color="auto"/>
                <w:right w:val="none" w:sz="0" w:space="0" w:color="auto"/>
              </w:divBdr>
            </w:div>
            <w:div w:id="1682244169">
              <w:marLeft w:val="0"/>
              <w:marRight w:val="0"/>
              <w:marTop w:val="0"/>
              <w:marBottom w:val="0"/>
              <w:divBdr>
                <w:top w:val="none" w:sz="0" w:space="0" w:color="auto"/>
                <w:left w:val="none" w:sz="0" w:space="0" w:color="auto"/>
                <w:bottom w:val="none" w:sz="0" w:space="0" w:color="auto"/>
                <w:right w:val="none" w:sz="0" w:space="0" w:color="auto"/>
              </w:divBdr>
            </w:div>
            <w:div w:id="1137138157">
              <w:marLeft w:val="0"/>
              <w:marRight w:val="0"/>
              <w:marTop w:val="0"/>
              <w:marBottom w:val="0"/>
              <w:divBdr>
                <w:top w:val="none" w:sz="0" w:space="0" w:color="auto"/>
                <w:left w:val="none" w:sz="0" w:space="0" w:color="auto"/>
                <w:bottom w:val="none" w:sz="0" w:space="0" w:color="auto"/>
                <w:right w:val="none" w:sz="0" w:space="0" w:color="auto"/>
              </w:divBdr>
            </w:div>
            <w:div w:id="751002067">
              <w:marLeft w:val="0"/>
              <w:marRight w:val="0"/>
              <w:marTop w:val="0"/>
              <w:marBottom w:val="0"/>
              <w:divBdr>
                <w:top w:val="none" w:sz="0" w:space="0" w:color="auto"/>
                <w:left w:val="none" w:sz="0" w:space="0" w:color="auto"/>
                <w:bottom w:val="none" w:sz="0" w:space="0" w:color="auto"/>
                <w:right w:val="none" w:sz="0" w:space="0" w:color="auto"/>
              </w:divBdr>
            </w:div>
          </w:divsChild>
        </w:div>
        <w:div w:id="1497576991">
          <w:marLeft w:val="0"/>
          <w:marRight w:val="0"/>
          <w:marTop w:val="0"/>
          <w:marBottom w:val="0"/>
          <w:divBdr>
            <w:top w:val="none" w:sz="0" w:space="0" w:color="auto"/>
            <w:left w:val="none" w:sz="0" w:space="0" w:color="auto"/>
            <w:bottom w:val="none" w:sz="0" w:space="0" w:color="auto"/>
            <w:right w:val="none" w:sz="0" w:space="0" w:color="auto"/>
          </w:divBdr>
          <w:divsChild>
            <w:div w:id="1906136435">
              <w:marLeft w:val="0"/>
              <w:marRight w:val="0"/>
              <w:marTop w:val="0"/>
              <w:marBottom w:val="0"/>
              <w:divBdr>
                <w:top w:val="none" w:sz="0" w:space="0" w:color="auto"/>
                <w:left w:val="none" w:sz="0" w:space="0" w:color="auto"/>
                <w:bottom w:val="none" w:sz="0" w:space="0" w:color="auto"/>
                <w:right w:val="none" w:sz="0" w:space="0" w:color="auto"/>
              </w:divBdr>
            </w:div>
            <w:div w:id="1292977431">
              <w:marLeft w:val="0"/>
              <w:marRight w:val="0"/>
              <w:marTop w:val="0"/>
              <w:marBottom w:val="0"/>
              <w:divBdr>
                <w:top w:val="none" w:sz="0" w:space="0" w:color="auto"/>
                <w:left w:val="none" w:sz="0" w:space="0" w:color="auto"/>
                <w:bottom w:val="none" w:sz="0" w:space="0" w:color="auto"/>
                <w:right w:val="none" w:sz="0" w:space="0" w:color="auto"/>
              </w:divBdr>
            </w:div>
            <w:div w:id="486433824">
              <w:marLeft w:val="0"/>
              <w:marRight w:val="0"/>
              <w:marTop w:val="0"/>
              <w:marBottom w:val="0"/>
              <w:divBdr>
                <w:top w:val="none" w:sz="0" w:space="0" w:color="auto"/>
                <w:left w:val="none" w:sz="0" w:space="0" w:color="auto"/>
                <w:bottom w:val="none" w:sz="0" w:space="0" w:color="auto"/>
                <w:right w:val="none" w:sz="0" w:space="0" w:color="auto"/>
              </w:divBdr>
            </w:div>
            <w:div w:id="403725199">
              <w:marLeft w:val="0"/>
              <w:marRight w:val="0"/>
              <w:marTop w:val="0"/>
              <w:marBottom w:val="0"/>
              <w:divBdr>
                <w:top w:val="none" w:sz="0" w:space="0" w:color="auto"/>
                <w:left w:val="none" w:sz="0" w:space="0" w:color="auto"/>
                <w:bottom w:val="none" w:sz="0" w:space="0" w:color="auto"/>
                <w:right w:val="none" w:sz="0" w:space="0" w:color="auto"/>
              </w:divBdr>
            </w:div>
            <w:div w:id="658311024">
              <w:marLeft w:val="0"/>
              <w:marRight w:val="0"/>
              <w:marTop w:val="0"/>
              <w:marBottom w:val="0"/>
              <w:divBdr>
                <w:top w:val="none" w:sz="0" w:space="0" w:color="auto"/>
                <w:left w:val="none" w:sz="0" w:space="0" w:color="auto"/>
                <w:bottom w:val="none" w:sz="0" w:space="0" w:color="auto"/>
                <w:right w:val="none" w:sz="0" w:space="0" w:color="auto"/>
              </w:divBdr>
            </w:div>
          </w:divsChild>
        </w:div>
        <w:div w:id="2113159096">
          <w:marLeft w:val="0"/>
          <w:marRight w:val="0"/>
          <w:marTop w:val="0"/>
          <w:marBottom w:val="0"/>
          <w:divBdr>
            <w:top w:val="none" w:sz="0" w:space="0" w:color="auto"/>
            <w:left w:val="none" w:sz="0" w:space="0" w:color="auto"/>
            <w:bottom w:val="none" w:sz="0" w:space="0" w:color="auto"/>
            <w:right w:val="none" w:sz="0" w:space="0" w:color="auto"/>
          </w:divBdr>
          <w:divsChild>
            <w:div w:id="416830362">
              <w:marLeft w:val="0"/>
              <w:marRight w:val="0"/>
              <w:marTop w:val="0"/>
              <w:marBottom w:val="0"/>
              <w:divBdr>
                <w:top w:val="none" w:sz="0" w:space="0" w:color="auto"/>
                <w:left w:val="none" w:sz="0" w:space="0" w:color="auto"/>
                <w:bottom w:val="none" w:sz="0" w:space="0" w:color="auto"/>
                <w:right w:val="none" w:sz="0" w:space="0" w:color="auto"/>
              </w:divBdr>
            </w:div>
            <w:div w:id="1625767155">
              <w:marLeft w:val="0"/>
              <w:marRight w:val="0"/>
              <w:marTop w:val="0"/>
              <w:marBottom w:val="0"/>
              <w:divBdr>
                <w:top w:val="none" w:sz="0" w:space="0" w:color="auto"/>
                <w:left w:val="none" w:sz="0" w:space="0" w:color="auto"/>
                <w:bottom w:val="none" w:sz="0" w:space="0" w:color="auto"/>
                <w:right w:val="none" w:sz="0" w:space="0" w:color="auto"/>
              </w:divBdr>
            </w:div>
            <w:div w:id="43336166">
              <w:marLeft w:val="0"/>
              <w:marRight w:val="0"/>
              <w:marTop w:val="0"/>
              <w:marBottom w:val="0"/>
              <w:divBdr>
                <w:top w:val="none" w:sz="0" w:space="0" w:color="auto"/>
                <w:left w:val="none" w:sz="0" w:space="0" w:color="auto"/>
                <w:bottom w:val="none" w:sz="0" w:space="0" w:color="auto"/>
                <w:right w:val="none" w:sz="0" w:space="0" w:color="auto"/>
              </w:divBdr>
            </w:div>
            <w:div w:id="697781608">
              <w:marLeft w:val="0"/>
              <w:marRight w:val="0"/>
              <w:marTop w:val="0"/>
              <w:marBottom w:val="0"/>
              <w:divBdr>
                <w:top w:val="none" w:sz="0" w:space="0" w:color="auto"/>
                <w:left w:val="none" w:sz="0" w:space="0" w:color="auto"/>
                <w:bottom w:val="none" w:sz="0" w:space="0" w:color="auto"/>
                <w:right w:val="none" w:sz="0" w:space="0" w:color="auto"/>
              </w:divBdr>
            </w:div>
            <w:div w:id="1200557080">
              <w:marLeft w:val="0"/>
              <w:marRight w:val="0"/>
              <w:marTop w:val="0"/>
              <w:marBottom w:val="0"/>
              <w:divBdr>
                <w:top w:val="none" w:sz="0" w:space="0" w:color="auto"/>
                <w:left w:val="none" w:sz="0" w:space="0" w:color="auto"/>
                <w:bottom w:val="none" w:sz="0" w:space="0" w:color="auto"/>
                <w:right w:val="none" w:sz="0" w:space="0" w:color="auto"/>
              </w:divBdr>
            </w:div>
          </w:divsChild>
        </w:div>
        <w:div w:id="1047802935">
          <w:marLeft w:val="0"/>
          <w:marRight w:val="0"/>
          <w:marTop w:val="0"/>
          <w:marBottom w:val="0"/>
          <w:divBdr>
            <w:top w:val="none" w:sz="0" w:space="0" w:color="auto"/>
            <w:left w:val="none" w:sz="0" w:space="0" w:color="auto"/>
            <w:bottom w:val="none" w:sz="0" w:space="0" w:color="auto"/>
            <w:right w:val="none" w:sz="0" w:space="0" w:color="auto"/>
          </w:divBdr>
          <w:divsChild>
            <w:div w:id="4596464">
              <w:marLeft w:val="0"/>
              <w:marRight w:val="0"/>
              <w:marTop w:val="0"/>
              <w:marBottom w:val="0"/>
              <w:divBdr>
                <w:top w:val="none" w:sz="0" w:space="0" w:color="auto"/>
                <w:left w:val="none" w:sz="0" w:space="0" w:color="auto"/>
                <w:bottom w:val="none" w:sz="0" w:space="0" w:color="auto"/>
                <w:right w:val="none" w:sz="0" w:space="0" w:color="auto"/>
              </w:divBdr>
            </w:div>
            <w:div w:id="1748652079">
              <w:marLeft w:val="0"/>
              <w:marRight w:val="0"/>
              <w:marTop w:val="0"/>
              <w:marBottom w:val="0"/>
              <w:divBdr>
                <w:top w:val="none" w:sz="0" w:space="0" w:color="auto"/>
                <w:left w:val="none" w:sz="0" w:space="0" w:color="auto"/>
                <w:bottom w:val="none" w:sz="0" w:space="0" w:color="auto"/>
                <w:right w:val="none" w:sz="0" w:space="0" w:color="auto"/>
              </w:divBdr>
            </w:div>
            <w:div w:id="841823178">
              <w:marLeft w:val="0"/>
              <w:marRight w:val="0"/>
              <w:marTop w:val="0"/>
              <w:marBottom w:val="0"/>
              <w:divBdr>
                <w:top w:val="none" w:sz="0" w:space="0" w:color="auto"/>
                <w:left w:val="none" w:sz="0" w:space="0" w:color="auto"/>
                <w:bottom w:val="none" w:sz="0" w:space="0" w:color="auto"/>
                <w:right w:val="none" w:sz="0" w:space="0" w:color="auto"/>
              </w:divBdr>
            </w:div>
            <w:div w:id="1666125438">
              <w:marLeft w:val="0"/>
              <w:marRight w:val="0"/>
              <w:marTop w:val="0"/>
              <w:marBottom w:val="0"/>
              <w:divBdr>
                <w:top w:val="none" w:sz="0" w:space="0" w:color="auto"/>
                <w:left w:val="none" w:sz="0" w:space="0" w:color="auto"/>
                <w:bottom w:val="none" w:sz="0" w:space="0" w:color="auto"/>
                <w:right w:val="none" w:sz="0" w:space="0" w:color="auto"/>
              </w:divBdr>
            </w:div>
            <w:div w:id="257953951">
              <w:marLeft w:val="0"/>
              <w:marRight w:val="0"/>
              <w:marTop w:val="0"/>
              <w:marBottom w:val="0"/>
              <w:divBdr>
                <w:top w:val="none" w:sz="0" w:space="0" w:color="auto"/>
                <w:left w:val="none" w:sz="0" w:space="0" w:color="auto"/>
                <w:bottom w:val="none" w:sz="0" w:space="0" w:color="auto"/>
                <w:right w:val="none" w:sz="0" w:space="0" w:color="auto"/>
              </w:divBdr>
            </w:div>
          </w:divsChild>
        </w:div>
        <w:div w:id="1531188202">
          <w:marLeft w:val="0"/>
          <w:marRight w:val="0"/>
          <w:marTop w:val="0"/>
          <w:marBottom w:val="0"/>
          <w:divBdr>
            <w:top w:val="none" w:sz="0" w:space="0" w:color="auto"/>
            <w:left w:val="none" w:sz="0" w:space="0" w:color="auto"/>
            <w:bottom w:val="none" w:sz="0" w:space="0" w:color="auto"/>
            <w:right w:val="none" w:sz="0" w:space="0" w:color="auto"/>
          </w:divBdr>
          <w:divsChild>
            <w:div w:id="379130289">
              <w:marLeft w:val="0"/>
              <w:marRight w:val="0"/>
              <w:marTop w:val="0"/>
              <w:marBottom w:val="0"/>
              <w:divBdr>
                <w:top w:val="none" w:sz="0" w:space="0" w:color="auto"/>
                <w:left w:val="none" w:sz="0" w:space="0" w:color="auto"/>
                <w:bottom w:val="none" w:sz="0" w:space="0" w:color="auto"/>
                <w:right w:val="none" w:sz="0" w:space="0" w:color="auto"/>
              </w:divBdr>
            </w:div>
            <w:div w:id="814495550">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253368565">
              <w:marLeft w:val="0"/>
              <w:marRight w:val="0"/>
              <w:marTop w:val="0"/>
              <w:marBottom w:val="0"/>
              <w:divBdr>
                <w:top w:val="none" w:sz="0" w:space="0" w:color="auto"/>
                <w:left w:val="none" w:sz="0" w:space="0" w:color="auto"/>
                <w:bottom w:val="none" w:sz="0" w:space="0" w:color="auto"/>
                <w:right w:val="none" w:sz="0" w:space="0" w:color="auto"/>
              </w:divBdr>
            </w:div>
            <w:div w:id="616838924">
              <w:marLeft w:val="0"/>
              <w:marRight w:val="0"/>
              <w:marTop w:val="0"/>
              <w:marBottom w:val="0"/>
              <w:divBdr>
                <w:top w:val="none" w:sz="0" w:space="0" w:color="auto"/>
                <w:left w:val="none" w:sz="0" w:space="0" w:color="auto"/>
                <w:bottom w:val="none" w:sz="0" w:space="0" w:color="auto"/>
                <w:right w:val="none" w:sz="0" w:space="0" w:color="auto"/>
              </w:divBdr>
            </w:div>
          </w:divsChild>
        </w:div>
        <w:div w:id="2008315909">
          <w:marLeft w:val="0"/>
          <w:marRight w:val="0"/>
          <w:marTop w:val="0"/>
          <w:marBottom w:val="0"/>
          <w:divBdr>
            <w:top w:val="none" w:sz="0" w:space="0" w:color="auto"/>
            <w:left w:val="none" w:sz="0" w:space="0" w:color="auto"/>
            <w:bottom w:val="none" w:sz="0" w:space="0" w:color="auto"/>
            <w:right w:val="none" w:sz="0" w:space="0" w:color="auto"/>
          </w:divBdr>
          <w:divsChild>
            <w:div w:id="407655403">
              <w:marLeft w:val="0"/>
              <w:marRight w:val="0"/>
              <w:marTop w:val="0"/>
              <w:marBottom w:val="0"/>
              <w:divBdr>
                <w:top w:val="none" w:sz="0" w:space="0" w:color="auto"/>
                <w:left w:val="none" w:sz="0" w:space="0" w:color="auto"/>
                <w:bottom w:val="none" w:sz="0" w:space="0" w:color="auto"/>
                <w:right w:val="none" w:sz="0" w:space="0" w:color="auto"/>
              </w:divBdr>
            </w:div>
            <w:div w:id="1330140302">
              <w:marLeft w:val="0"/>
              <w:marRight w:val="0"/>
              <w:marTop w:val="0"/>
              <w:marBottom w:val="0"/>
              <w:divBdr>
                <w:top w:val="none" w:sz="0" w:space="0" w:color="auto"/>
                <w:left w:val="none" w:sz="0" w:space="0" w:color="auto"/>
                <w:bottom w:val="none" w:sz="0" w:space="0" w:color="auto"/>
                <w:right w:val="none" w:sz="0" w:space="0" w:color="auto"/>
              </w:divBdr>
            </w:div>
            <w:div w:id="1583026810">
              <w:marLeft w:val="0"/>
              <w:marRight w:val="0"/>
              <w:marTop w:val="0"/>
              <w:marBottom w:val="0"/>
              <w:divBdr>
                <w:top w:val="none" w:sz="0" w:space="0" w:color="auto"/>
                <w:left w:val="none" w:sz="0" w:space="0" w:color="auto"/>
                <w:bottom w:val="none" w:sz="0" w:space="0" w:color="auto"/>
                <w:right w:val="none" w:sz="0" w:space="0" w:color="auto"/>
              </w:divBdr>
            </w:div>
            <w:div w:id="1999922163">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sChild>
        </w:div>
        <w:div w:id="2084332202">
          <w:marLeft w:val="0"/>
          <w:marRight w:val="0"/>
          <w:marTop w:val="0"/>
          <w:marBottom w:val="0"/>
          <w:divBdr>
            <w:top w:val="none" w:sz="0" w:space="0" w:color="auto"/>
            <w:left w:val="none" w:sz="0" w:space="0" w:color="auto"/>
            <w:bottom w:val="none" w:sz="0" w:space="0" w:color="auto"/>
            <w:right w:val="none" w:sz="0" w:space="0" w:color="auto"/>
          </w:divBdr>
          <w:divsChild>
            <w:div w:id="98569117">
              <w:marLeft w:val="0"/>
              <w:marRight w:val="0"/>
              <w:marTop w:val="0"/>
              <w:marBottom w:val="0"/>
              <w:divBdr>
                <w:top w:val="none" w:sz="0" w:space="0" w:color="auto"/>
                <w:left w:val="none" w:sz="0" w:space="0" w:color="auto"/>
                <w:bottom w:val="none" w:sz="0" w:space="0" w:color="auto"/>
                <w:right w:val="none" w:sz="0" w:space="0" w:color="auto"/>
              </w:divBdr>
            </w:div>
            <w:div w:id="48890878">
              <w:marLeft w:val="0"/>
              <w:marRight w:val="0"/>
              <w:marTop w:val="0"/>
              <w:marBottom w:val="0"/>
              <w:divBdr>
                <w:top w:val="none" w:sz="0" w:space="0" w:color="auto"/>
                <w:left w:val="none" w:sz="0" w:space="0" w:color="auto"/>
                <w:bottom w:val="none" w:sz="0" w:space="0" w:color="auto"/>
                <w:right w:val="none" w:sz="0" w:space="0" w:color="auto"/>
              </w:divBdr>
            </w:div>
            <w:div w:id="8578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3661">
      <w:bodyDiv w:val="1"/>
      <w:marLeft w:val="0"/>
      <w:marRight w:val="0"/>
      <w:marTop w:val="0"/>
      <w:marBottom w:val="0"/>
      <w:divBdr>
        <w:top w:val="none" w:sz="0" w:space="0" w:color="auto"/>
        <w:left w:val="none" w:sz="0" w:space="0" w:color="auto"/>
        <w:bottom w:val="none" w:sz="0" w:space="0" w:color="auto"/>
        <w:right w:val="none" w:sz="0" w:space="0" w:color="auto"/>
      </w:divBdr>
    </w:div>
    <w:div w:id="1102454631">
      <w:bodyDiv w:val="1"/>
      <w:marLeft w:val="0"/>
      <w:marRight w:val="0"/>
      <w:marTop w:val="0"/>
      <w:marBottom w:val="0"/>
      <w:divBdr>
        <w:top w:val="none" w:sz="0" w:space="0" w:color="auto"/>
        <w:left w:val="none" w:sz="0" w:space="0" w:color="auto"/>
        <w:bottom w:val="none" w:sz="0" w:space="0" w:color="auto"/>
        <w:right w:val="none" w:sz="0" w:space="0" w:color="auto"/>
      </w:divBdr>
      <w:divsChild>
        <w:div w:id="898907332">
          <w:marLeft w:val="0"/>
          <w:marRight w:val="0"/>
          <w:marTop w:val="0"/>
          <w:marBottom w:val="0"/>
          <w:divBdr>
            <w:top w:val="none" w:sz="0" w:space="0" w:color="auto"/>
            <w:left w:val="none" w:sz="0" w:space="0" w:color="auto"/>
            <w:bottom w:val="none" w:sz="0" w:space="0" w:color="auto"/>
            <w:right w:val="none" w:sz="0" w:space="0" w:color="auto"/>
          </w:divBdr>
        </w:div>
        <w:div w:id="1838571232">
          <w:marLeft w:val="0"/>
          <w:marRight w:val="0"/>
          <w:marTop w:val="0"/>
          <w:marBottom w:val="0"/>
          <w:divBdr>
            <w:top w:val="none" w:sz="0" w:space="0" w:color="auto"/>
            <w:left w:val="none" w:sz="0" w:space="0" w:color="auto"/>
            <w:bottom w:val="none" w:sz="0" w:space="0" w:color="auto"/>
            <w:right w:val="none" w:sz="0" w:space="0" w:color="auto"/>
          </w:divBdr>
        </w:div>
        <w:div w:id="1195655484">
          <w:marLeft w:val="0"/>
          <w:marRight w:val="0"/>
          <w:marTop w:val="0"/>
          <w:marBottom w:val="0"/>
          <w:divBdr>
            <w:top w:val="none" w:sz="0" w:space="0" w:color="auto"/>
            <w:left w:val="none" w:sz="0" w:space="0" w:color="auto"/>
            <w:bottom w:val="none" w:sz="0" w:space="0" w:color="auto"/>
            <w:right w:val="none" w:sz="0" w:space="0" w:color="auto"/>
          </w:divBdr>
        </w:div>
        <w:div w:id="977762978">
          <w:marLeft w:val="0"/>
          <w:marRight w:val="0"/>
          <w:marTop w:val="0"/>
          <w:marBottom w:val="0"/>
          <w:divBdr>
            <w:top w:val="none" w:sz="0" w:space="0" w:color="auto"/>
            <w:left w:val="none" w:sz="0" w:space="0" w:color="auto"/>
            <w:bottom w:val="none" w:sz="0" w:space="0" w:color="auto"/>
            <w:right w:val="none" w:sz="0" w:space="0" w:color="auto"/>
          </w:divBdr>
        </w:div>
        <w:div w:id="1320500803">
          <w:marLeft w:val="0"/>
          <w:marRight w:val="0"/>
          <w:marTop w:val="0"/>
          <w:marBottom w:val="0"/>
          <w:divBdr>
            <w:top w:val="none" w:sz="0" w:space="0" w:color="auto"/>
            <w:left w:val="none" w:sz="0" w:space="0" w:color="auto"/>
            <w:bottom w:val="none" w:sz="0" w:space="0" w:color="auto"/>
            <w:right w:val="none" w:sz="0" w:space="0" w:color="auto"/>
          </w:divBdr>
        </w:div>
        <w:div w:id="996297802">
          <w:marLeft w:val="0"/>
          <w:marRight w:val="0"/>
          <w:marTop w:val="0"/>
          <w:marBottom w:val="0"/>
          <w:divBdr>
            <w:top w:val="none" w:sz="0" w:space="0" w:color="auto"/>
            <w:left w:val="none" w:sz="0" w:space="0" w:color="auto"/>
            <w:bottom w:val="none" w:sz="0" w:space="0" w:color="auto"/>
            <w:right w:val="none" w:sz="0" w:space="0" w:color="auto"/>
          </w:divBdr>
        </w:div>
        <w:div w:id="231159713">
          <w:marLeft w:val="0"/>
          <w:marRight w:val="0"/>
          <w:marTop w:val="0"/>
          <w:marBottom w:val="0"/>
          <w:divBdr>
            <w:top w:val="none" w:sz="0" w:space="0" w:color="auto"/>
            <w:left w:val="none" w:sz="0" w:space="0" w:color="auto"/>
            <w:bottom w:val="none" w:sz="0" w:space="0" w:color="auto"/>
            <w:right w:val="none" w:sz="0" w:space="0" w:color="auto"/>
          </w:divBdr>
        </w:div>
        <w:div w:id="168914692">
          <w:marLeft w:val="0"/>
          <w:marRight w:val="0"/>
          <w:marTop w:val="0"/>
          <w:marBottom w:val="0"/>
          <w:divBdr>
            <w:top w:val="none" w:sz="0" w:space="0" w:color="auto"/>
            <w:left w:val="none" w:sz="0" w:space="0" w:color="auto"/>
            <w:bottom w:val="none" w:sz="0" w:space="0" w:color="auto"/>
            <w:right w:val="none" w:sz="0" w:space="0" w:color="auto"/>
          </w:divBdr>
        </w:div>
        <w:div w:id="849105664">
          <w:marLeft w:val="0"/>
          <w:marRight w:val="0"/>
          <w:marTop w:val="0"/>
          <w:marBottom w:val="0"/>
          <w:divBdr>
            <w:top w:val="none" w:sz="0" w:space="0" w:color="auto"/>
            <w:left w:val="none" w:sz="0" w:space="0" w:color="auto"/>
            <w:bottom w:val="none" w:sz="0" w:space="0" w:color="auto"/>
            <w:right w:val="none" w:sz="0" w:space="0" w:color="auto"/>
          </w:divBdr>
        </w:div>
      </w:divsChild>
    </w:div>
    <w:div w:id="1115948634">
      <w:bodyDiv w:val="1"/>
      <w:marLeft w:val="0"/>
      <w:marRight w:val="0"/>
      <w:marTop w:val="0"/>
      <w:marBottom w:val="0"/>
      <w:divBdr>
        <w:top w:val="none" w:sz="0" w:space="0" w:color="auto"/>
        <w:left w:val="none" w:sz="0" w:space="0" w:color="auto"/>
        <w:bottom w:val="none" w:sz="0" w:space="0" w:color="auto"/>
        <w:right w:val="none" w:sz="0" w:space="0" w:color="auto"/>
      </w:divBdr>
      <w:divsChild>
        <w:div w:id="1855223711">
          <w:marLeft w:val="0"/>
          <w:marRight w:val="0"/>
          <w:marTop w:val="0"/>
          <w:marBottom w:val="0"/>
          <w:divBdr>
            <w:top w:val="none" w:sz="0" w:space="0" w:color="auto"/>
            <w:left w:val="none" w:sz="0" w:space="0" w:color="auto"/>
            <w:bottom w:val="none" w:sz="0" w:space="0" w:color="auto"/>
            <w:right w:val="none" w:sz="0" w:space="0" w:color="auto"/>
          </w:divBdr>
        </w:div>
      </w:divsChild>
    </w:div>
    <w:div w:id="1136098481">
      <w:bodyDiv w:val="1"/>
      <w:marLeft w:val="0"/>
      <w:marRight w:val="0"/>
      <w:marTop w:val="0"/>
      <w:marBottom w:val="0"/>
      <w:divBdr>
        <w:top w:val="none" w:sz="0" w:space="0" w:color="auto"/>
        <w:left w:val="none" w:sz="0" w:space="0" w:color="auto"/>
        <w:bottom w:val="none" w:sz="0" w:space="0" w:color="auto"/>
        <w:right w:val="none" w:sz="0" w:space="0" w:color="auto"/>
      </w:divBdr>
    </w:div>
    <w:div w:id="1171027206">
      <w:bodyDiv w:val="1"/>
      <w:marLeft w:val="0"/>
      <w:marRight w:val="0"/>
      <w:marTop w:val="0"/>
      <w:marBottom w:val="0"/>
      <w:divBdr>
        <w:top w:val="none" w:sz="0" w:space="0" w:color="auto"/>
        <w:left w:val="none" w:sz="0" w:space="0" w:color="auto"/>
        <w:bottom w:val="none" w:sz="0" w:space="0" w:color="auto"/>
        <w:right w:val="none" w:sz="0" w:space="0" w:color="auto"/>
      </w:divBdr>
    </w:div>
    <w:div w:id="1221133586">
      <w:bodyDiv w:val="1"/>
      <w:marLeft w:val="0"/>
      <w:marRight w:val="0"/>
      <w:marTop w:val="0"/>
      <w:marBottom w:val="0"/>
      <w:divBdr>
        <w:top w:val="none" w:sz="0" w:space="0" w:color="auto"/>
        <w:left w:val="none" w:sz="0" w:space="0" w:color="auto"/>
        <w:bottom w:val="none" w:sz="0" w:space="0" w:color="auto"/>
        <w:right w:val="none" w:sz="0" w:space="0" w:color="auto"/>
      </w:divBdr>
    </w:div>
    <w:div w:id="1234660475">
      <w:bodyDiv w:val="1"/>
      <w:marLeft w:val="0"/>
      <w:marRight w:val="0"/>
      <w:marTop w:val="0"/>
      <w:marBottom w:val="0"/>
      <w:divBdr>
        <w:top w:val="none" w:sz="0" w:space="0" w:color="auto"/>
        <w:left w:val="none" w:sz="0" w:space="0" w:color="auto"/>
        <w:bottom w:val="none" w:sz="0" w:space="0" w:color="auto"/>
        <w:right w:val="none" w:sz="0" w:space="0" w:color="auto"/>
      </w:divBdr>
      <w:divsChild>
        <w:div w:id="973216548">
          <w:marLeft w:val="0"/>
          <w:marRight w:val="0"/>
          <w:marTop w:val="0"/>
          <w:marBottom w:val="0"/>
          <w:divBdr>
            <w:top w:val="none" w:sz="0" w:space="0" w:color="auto"/>
            <w:left w:val="none" w:sz="0" w:space="0" w:color="auto"/>
            <w:bottom w:val="none" w:sz="0" w:space="0" w:color="auto"/>
            <w:right w:val="none" w:sz="0" w:space="0" w:color="auto"/>
          </w:divBdr>
        </w:div>
      </w:divsChild>
    </w:div>
    <w:div w:id="1255936994">
      <w:bodyDiv w:val="1"/>
      <w:marLeft w:val="0"/>
      <w:marRight w:val="0"/>
      <w:marTop w:val="0"/>
      <w:marBottom w:val="0"/>
      <w:divBdr>
        <w:top w:val="none" w:sz="0" w:space="0" w:color="auto"/>
        <w:left w:val="none" w:sz="0" w:space="0" w:color="auto"/>
        <w:bottom w:val="none" w:sz="0" w:space="0" w:color="auto"/>
        <w:right w:val="none" w:sz="0" w:space="0" w:color="auto"/>
      </w:divBdr>
    </w:div>
    <w:div w:id="1271013100">
      <w:bodyDiv w:val="1"/>
      <w:marLeft w:val="0"/>
      <w:marRight w:val="0"/>
      <w:marTop w:val="0"/>
      <w:marBottom w:val="0"/>
      <w:divBdr>
        <w:top w:val="none" w:sz="0" w:space="0" w:color="auto"/>
        <w:left w:val="none" w:sz="0" w:space="0" w:color="auto"/>
        <w:bottom w:val="none" w:sz="0" w:space="0" w:color="auto"/>
        <w:right w:val="none" w:sz="0" w:space="0" w:color="auto"/>
      </w:divBdr>
      <w:divsChild>
        <w:div w:id="1857452296">
          <w:marLeft w:val="0"/>
          <w:marRight w:val="0"/>
          <w:marTop w:val="0"/>
          <w:marBottom w:val="0"/>
          <w:divBdr>
            <w:top w:val="none" w:sz="0" w:space="0" w:color="auto"/>
            <w:left w:val="none" w:sz="0" w:space="0" w:color="auto"/>
            <w:bottom w:val="none" w:sz="0" w:space="0" w:color="auto"/>
            <w:right w:val="none" w:sz="0" w:space="0" w:color="auto"/>
          </w:divBdr>
        </w:div>
      </w:divsChild>
    </w:div>
    <w:div w:id="1276867490">
      <w:bodyDiv w:val="1"/>
      <w:marLeft w:val="0"/>
      <w:marRight w:val="0"/>
      <w:marTop w:val="0"/>
      <w:marBottom w:val="0"/>
      <w:divBdr>
        <w:top w:val="none" w:sz="0" w:space="0" w:color="auto"/>
        <w:left w:val="none" w:sz="0" w:space="0" w:color="auto"/>
        <w:bottom w:val="none" w:sz="0" w:space="0" w:color="auto"/>
        <w:right w:val="none" w:sz="0" w:space="0" w:color="auto"/>
      </w:divBdr>
      <w:divsChild>
        <w:div w:id="1523588927">
          <w:marLeft w:val="0"/>
          <w:marRight w:val="0"/>
          <w:marTop w:val="0"/>
          <w:marBottom w:val="0"/>
          <w:divBdr>
            <w:top w:val="none" w:sz="0" w:space="0" w:color="auto"/>
            <w:left w:val="none" w:sz="0" w:space="0" w:color="auto"/>
            <w:bottom w:val="none" w:sz="0" w:space="0" w:color="auto"/>
            <w:right w:val="none" w:sz="0" w:space="0" w:color="auto"/>
          </w:divBdr>
        </w:div>
      </w:divsChild>
    </w:div>
    <w:div w:id="1286040788">
      <w:bodyDiv w:val="1"/>
      <w:marLeft w:val="0"/>
      <w:marRight w:val="0"/>
      <w:marTop w:val="0"/>
      <w:marBottom w:val="0"/>
      <w:divBdr>
        <w:top w:val="none" w:sz="0" w:space="0" w:color="auto"/>
        <w:left w:val="none" w:sz="0" w:space="0" w:color="auto"/>
        <w:bottom w:val="none" w:sz="0" w:space="0" w:color="auto"/>
        <w:right w:val="none" w:sz="0" w:space="0" w:color="auto"/>
      </w:divBdr>
      <w:divsChild>
        <w:div w:id="618489051">
          <w:marLeft w:val="0"/>
          <w:marRight w:val="0"/>
          <w:marTop w:val="0"/>
          <w:marBottom w:val="0"/>
          <w:divBdr>
            <w:top w:val="none" w:sz="0" w:space="0" w:color="auto"/>
            <w:left w:val="none" w:sz="0" w:space="0" w:color="auto"/>
            <w:bottom w:val="none" w:sz="0" w:space="0" w:color="auto"/>
            <w:right w:val="none" w:sz="0" w:space="0" w:color="auto"/>
          </w:divBdr>
        </w:div>
      </w:divsChild>
    </w:div>
    <w:div w:id="1287274246">
      <w:bodyDiv w:val="1"/>
      <w:marLeft w:val="0"/>
      <w:marRight w:val="0"/>
      <w:marTop w:val="0"/>
      <w:marBottom w:val="0"/>
      <w:divBdr>
        <w:top w:val="none" w:sz="0" w:space="0" w:color="auto"/>
        <w:left w:val="none" w:sz="0" w:space="0" w:color="auto"/>
        <w:bottom w:val="none" w:sz="0" w:space="0" w:color="auto"/>
        <w:right w:val="none" w:sz="0" w:space="0" w:color="auto"/>
      </w:divBdr>
    </w:div>
    <w:div w:id="1321614012">
      <w:bodyDiv w:val="1"/>
      <w:marLeft w:val="0"/>
      <w:marRight w:val="0"/>
      <w:marTop w:val="0"/>
      <w:marBottom w:val="0"/>
      <w:divBdr>
        <w:top w:val="none" w:sz="0" w:space="0" w:color="auto"/>
        <w:left w:val="none" w:sz="0" w:space="0" w:color="auto"/>
        <w:bottom w:val="none" w:sz="0" w:space="0" w:color="auto"/>
        <w:right w:val="none" w:sz="0" w:space="0" w:color="auto"/>
      </w:divBdr>
    </w:div>
    <w:div w:id="1322002649">
      <w:bodyDiv w:val="1"/>
      <w:marLeft w:val="0"/>
      <w:marRight w:val="0"/>
      <w:marTop w:val="0"/>
      <w:marBottom w:val="0"/>
      <w:divBdr>
        <w:top w:val="none" w:sz="0" w:space="0" w:color="auto"/>
        <w:left w:val="none" w:sz="0" w:space="0" w:color="auto"/>
        <w:bottom w:val="none" w:sz="0" w:space="0" w:color="auto"/>
        <w:right w:val="none" w:sz="0" w:space="0" w:color="auto"/>
      </w:divBdr>
    </w:div>
    <w:div w:id="1322462546">
      <w:bodyDiv w:val="1"/>
      <w:marLeft w:val="0"/>
      <w:marRight w:val="0"/>
      <w:marTop w:val="0"/>
      <w:marBottom w:val="0"/>
      <w:divBdr>
        <w:top w:val="none" w:sz="0" w:space="0" w:color="auto"/>
        <w:left w:val="none" w:sz="0" w:space="0" w:color="auto"/>
        <w:bottom w:val="none" w:sz="0" w:space="0" w:color="auto"/>
        <w:right w:val="none" w:sz="0" w:space="0" w:color="auto"/>
      </w:divBdr>
    </w:div>
    <w:div w:id="1347442382">
      <w:bodyDiv w:val="1"/>
      <w:marLeft w:val="0"/>
      <w:marRight w:val="0"/>
      <w:marTop w:val="0"/>
      <w:marBottom w:val="0"/>
      <w:divBdr>
        <w:top w:val="none" w:sz="0" w:space="0" w:color="auto"/>
        <w:left w:val="none" w:sz="0" w:space="0" w:color="auto"/>
        <w:bottom w:val="none" w:sz="0" w:space="0" w:color="auto"/>
        <w:right w:val="none" w:sz="0" w:space="0" w:color="auto"/>
      </w:divBdr>
      <w:divsChild>
        <w:div w:id="566261980">
          <w:marLeft w:val="0"/>
          <w:marRight w:val="0"/>
          <w:marTop w:val="0"/>
          <w:marBottom w:val="0"/>
          <w:divBdr>
            <w:top w:val="none" w:sz="0" w:space="0" w:color="auto"/>
            <w:left w:val="none" w:sz="0" w:space="0" w:color="auto"/>
            <w:bottom w:val="none" w:sz="0" w:space="0" w:color="auto"/>
            <w:right w:val="none" w:sz="0" w:space="0" w:color="auto"/>
          </w:divBdr>
          <w:divsChild>
            <w:div w:id="2089570438">
              <w:marLeft w:val="0"/>
              <w:marRight w:val="0"/>
              <w:marTop w:val="0"/>
              <w:marBottom w:val="0"/>
              <w:divBdr>
                <w:top w:val="none" w:sz="0" w:space="0" w:color="auto"/>
                <w:left w:val="none" w:sz="0" w:space="0" w:color="auto"/>
                <w:bottom w:val="none" w:sz="0" w:space="0" w:color="auto"/>
                <w:right w:val="none" w:sz="0" w:space="0" w:color="auto"/>
              </w:divBdr>
            </w:div>
            <w:div w:id="1238251462">
              <w:marLeft w:val="0"/>
              <w:marRight w:val="0"/>
              <w:marTop w:val="0"/>
              <w:marBottom w:val="0"/>
              <w:divBdr>
                <w:top w:val="none" w:sz="0" w:space="0" w:color="auto"/>
                <w:left w:val="none" w:sz="0" w:space="0" w:color="auto"/>
                <w:bottom w:val="none" w:sz="0" w:space="0" w:color="auto"/>
                <w:right w:val="none" w:sz="0" w:space="0" w:color="auto"/>
              </w:divBdr>
            </w:div>
            <w:div w:id="1415905401">
              <w:marLeft w:val="0"/>
              <w:marRight w:val="0"/>
              <w:marTop w:val="0"/>
              <w:marBottom w:val="0"/>
              <w:divBdr>
                <w:top w:val="none" w:sz="0" w:space="0" w:color="auto"/>
                <w:left w:val="none" w:sz="0" w:space="0" w:color="auto"/>
                <w:bottom w:val="none" w:sz="0" w:space="0" w:color="auto"/>
                <w:right w:val="none" w:sz="0" w:space="0" w:color="auto"/>
              </w:divBdr>
            </w:div>
          </w:divsChild>
        </w:div>
        <w:div w:id="881021472">
          <w:marLeft w:val="0"/>
          <w:marRight w:val="0"/>
          <w:marTop w:val="0"/>
          <w:marBottom w:val="0"/>
          <w:divBdr>
            <w:top w:val="none" w:sz="0" w:space="0" w:color="auto"/>
            <w:left w:val="none" w:sz="0" w:space="0" w:color="auto"/>
            <w:bottom w:val="none" w:sz="0" w:space="0" w:color="auto"/>
            <w:right w:val="none" w:sz="0" w:space="0" w:color="auto"/>
          </w:divBdr>
          <w:divsChild>
            <w:div w:id="811558663">
              <w:marLeft w:val="0"/>
              <w:marRight w:val="0"/>
              <w:marTop w:val="0"/>
              <w:marBottom w:val="0"/>
              <w:divBdr>
                <w:top w:val="none" w:sz="0" w:space="0" w:color="auto"/>
                <w:left w:val="none" w:sz="0" w:space="0" w:color="auto"/>
                <w:bottom w:val="none" w:sz="0" w:space="0" w:color="auto"/>
                <w:right w:val="none" w:sz="0" w:space="0" w:color="auto"/>
              </w:divBdr>
            </w:div>
            <w:div w:id="533344592">
              <w:marLeft w:val="0"/>
              <w:marRight w:val="0"/>
              <w:marTop w:val="0"/>
              <w:marBottom w:val="0"/>
              <w:divBdr>
                <w:top w:val="none" w:sz="0" w:space="0" w:color="auto"/>
                <w:left w:val="none" w:sz="0" w:space="0" w:color="auto"/>
                <w:bottom w:val="none" w:sz="0" w:space="0" w:color="auto"/>
                <w:right w:val="none" w:sz="0" w:space="0" w:color="auto"/>
              </w:divBdr>
            </w:div>
            <w:div w:id="220216651">
              <w:marLeft w:val="0"/>
              <w:marRight w:val="0"/>
              <w:marTop w:val="0"/>
              <w:marBottom w:val="0"/>
              <w:divBdr>
                <w:top w:val="none" w:sz="0" w:space="0" w:color="auto"/>
                <w:left w:val="none" w:sz="0" w:space="0" w:color="auto"/>
                <w:bottom w:val="none" w:sz="0" w:space="0" w:color="auto"/>
                <w:right w:val="none" w:sz="0" w:space="0" w:color="auto"/>
              </w:divBdr>
            </w:div>
            <w:div w:id="445582584">
              <w:marLeft w:val="0"/>
              <w:marRight w:val="0"/>
              <w:marTop w:val="0"/>
              <w:marBottom w:val="0"/>
              <w:divBdr>
                <w:top w:val="none" w:sz="0" w:space="0" w:color="auto"/>
                <w:left w:val="none" w:sz="0" w:space="0" w:color="auto"/>
                <w:bottom w:val="none" w:sz="0" w:space="0" w:color="auto"/>
                <w:right w:val="none" w:sz="0" w:space="0" w:color="auto"/>
              </w:divBdr>
            </w:div>
            <w:div w:id="1708220404">
              <w:marLeft w:val="0"/>
              <w:marRight w:val="0"/>
              <w:marTop w:val="0"/>
              <w:marBottom w:val="0"/>
              <w:divBdr>
                <w:top w:val="none" w:sz="0" w:space="0" w:color="auto"/>
                <w:left w:val="none" w:sz="0" w:space="0" w:color="auto"/>
                <w:bottom w:val="none" w:sz="0" w:space="0" w:color="auto"/>
                <w:right w:val="none" w:sz="0" w:space="0" w:color="auto"/>
              </w:divBdr>
            </w:div>
          </w:divsChild>
        </w:div>
        <w:div w:id="132600658">
          <w:marLeft w:val="0"/>
          <w:marRight w:val="0"/>
          <w:marTop w:val="0"/>
          <w:marBottom w:val="0"/>
          <w:divBdr>
            <w:top w:val="none" w:sz="0" w:space="0" w:color="auto"/>
            <w:left w:val="none" w:sz="0" w:space="0" w:color="auto"/>
            <w:bottom w:val="none" w:sz="0" w:space="0" w:color="auto"/>
            <w:right w:val="none" w:sz="0" w:space="0" w:color="auto"/>
          </w:divBdr>
          <w:divsChild>
            <w:div w:id="1815179226">
              <w:marLeft w:val="0"/>
              <w:marRight w:val="0"/>
              <w:marTop w:val="0"/>
              <w:marBottom w:val="0"/>
              <w:divBdr>
                <w:top w:val="none" w:sz="0" w:space="0" w:color="auto"/>
                <w:left w:val="none" w:sz="0" w:space="0" w:color="auto"/>
                <w:bottom w:val="none" w:sz="0" w:space="0" w:color="auto"/>
                <w:right w:val="none" w:sz="0" w:space="0" w:color="auto"/>
              </w:divBdr>
            </w:div>
            <w:div w:id="457064823">
              <w:marLeft w:val="0"/>
              <w:marRight w:val="0"/>
              <w:marTop w:val="0"/>
              <w:marBottom w:val="0"/>
              <w:divBdr>
                <w:top w:val="none" w:sz="0" w:space="0" w:color="auto"/>
                <w:left w:val="none" w:sz="0" w:space="0" w:color="auto"/>
                <w:bottom w:val="none" w:sz="0" w:space="0" w:color="auto"/>
                <w:right w:val="none" w:sz="0" w:space="0" w:color="auto"/>
              </w:divBdr>
            </w:div>
            <w:div w:id="861472729">
              <w:marLeft w:val="0"/>
              <w:marRight w:val="0"/>
              <w:marTop w:val="0"/>
              <w:marBottom w:val="0"/>
              <w:divBdr>
                <w:top w:val="none" w:sz="0" w:space="0" w:color="auto"/>
                <w:left w:val="none" w:sz="0" w:space="0" w:color="auto"/>
                <w:bottom w:val="none" w:sz="0" w:space="0" w:color="auto"/>
                <w:right w:val="none" w:sz="0" w:space="0" w:color="auto"/>
              </w:divBdr>
            </w:div>
            <w:div w:id="432096300">
              <w:marLeft w:val="0"/>
              <w:marRight w:val="0"/>
              <w:marTop w:val="0"/>
              <w:marBottom w:val="0"/>
              <w:divBdr>
                <w:top w:val="none" w:sz="0" w:space="0" w:color="auto"/>
                <w:left w:val="none" w:sz="0" w:space="0" w:color="auto"/>
                <w:bottom w:val="none" w:sz="0" w:space="0" w:color="auto"/>
                <w:right w:val="none" w:sz="0" w:space="0" w:color="auto"/>
              </w:divBdr>
            </w:div>
            <w:div w:id="1923174059">
              <w:marLeft w:val="0"/>
              <w:marRight w:val="0"/>
              <w:marTop w:val="0"/>
              <w:marBottom w:val="0"/>
              <w:divBdr>
                <w:top w:val="none" w:sz="0" w:space="0" w:color="auto"/>
                <w:left w:val="none" w:sz="0" w:space="0" w:color="auto"/>
                <w:bottom w:val="none" w:sz="0" w:space="0" w:color="auto"/>
                <w:right w:val="none" w:sz="0" w:space="0" w:color="auto"/>
              </w:divBdr>
            </w:div>
          </w:divsChild>
        </w:div>
        <w:div w:id="1064375879">
          <w:marLeft w:val="0"/>
          <w:marRight w:val="0"/>
          <w:marTop w:val="0"/>
          <w:marBottom w:val="0"/>
          <w:divBdr>
            <w:top w:val="none" w:sz="0" w:space="0" w:color="auto"/>
            <w:left w:val="none" w:sz="0" w:space="0" w:color="auto"/>
            <w:bottom w:val="none" w:sz="0" w:space="0" w:color="auto"/>
            <w:right w:val="none" w:sz="0" w:space="0" w:color="auto"/>
          </w:divBdr>
          <w:divsChild>
            <w:div w:id="2048095649">
              <w:marLeft w:val="0"/>
              <w:marRight w:val="0"/>
              <w:marTop w:val="0"/>
              <w:marBottom w:val="0"/>
              <w:divBdr>
                <w:top w:val="none" w:sz="0" w:space="0" w:color="auto"/>
                <w:left w:val="none" w:sz="0" w:space="0" w:color="auto"/>
                <w:bottom w:val="none" w:sz="0" w:space="0" w:color="auto"/>
                <w:right w:val="none" w:sz="0" w:space="0" w:color="auto"/>
              </w:divBdr>
            </w:div>
            <w:div w:id="1030447283">
              <w:marLeft w:val="0"/>
              <w:marRight w:val="0"/>
              <w:marTop w:val="0"/>
              <w:marBottom w:val="0"/>
              <w:divBdr>
                <w:top w:val="none" w:sz="0" w:space="0" w:color="auto"/>
                <w:left w:val="none" w:sz="0" w:space="0" w:color="auto"/>
                <w:bottom w:val="none" w:sz="0" w:space="0" w:color="auto"/>
                <w:right w:val="none" w:sz="0" w:space="0" w:color="auto"/>
              </w:divBdr>
            </w:div>
            <w:div w:id="95179660">
              <w:marLeft w:val="0"/>
              <w:marRight w:val="0"/>
              <w:marTop w:val="0"/>
              <w:marBottom w:val="0"/>
              <w:divBdr>
                <w:top w:val="none" w:sz="0" w:space="0" w:color="auto"/>
                <w:left w:val="none" w:sz="0" w:space="0" w:color="auto"/>
                <w:bottom w:val="none" w:sz="0" w:space="0" w:color="auto"/>
                <w:right w:val="none" w:sz="0" w:space="0" w:color="auto"/>
              </w:divBdr>
            </w:div>
            <w:div w:id="1222133135">
              <w:marLeft w:val="0"/>
              <w:marRight w:val="0"/>
              <w:marTop w:val="0"/>
              <w:marBottom w:val="0"/>
              <w:divBdr>
                <w:top w:val="none" w:sz="0" w:space="0" w:color="auto"/>
                <w:left w:val="none" w:sz="0" w:space="0" w:color="auto"/>
                <w:bottom w:val="none" w:sz="0" w:space="0" w:color="auto"/>
                <w:right w:val="none" w:sz="0" w:space="0" w:color="auto"/>
              </w:divBdr>
            </w:div>
            <w:div w:id="404496061">
              <w:marLeft w:val="0"/>
              <w:marRight w:val="0"/>
              <w:marTop w:val="0"/>
              <w:marBottom w:val="0"/>
              <w:divBdr>
                <w:top w:val="none" w:sz="0" w:space="0" w:color="auto"/>
                <w:left w:val="none" w:sz="0" w:space="0" w:color="auto"/>
                <w:bottom w:val="none" w:sz="0" w:space="0" w:color="auto"/>
                <w:right w:val="none" w:sz="0" w:space="0" w:color="auto"/>
              </w:divBdr>
            </w:div>
          </w:divsChild>
        </w:div>
        <w:div w:id="841899794">
          <w:marLeft w:val="0"/>
          <w:marRight w:val="0"/>
          <w:marTop w:val="0"/>
          <w:marBottom w:val="0"/>
          <w:divBdr>
            <w:top w:val="none" w:sz="0" w:space="0" w:color="auto"/>
            <w:left w:val="none" w:sz="0" w:space="0" w:color="auto"/>
            <w:bottom w:val="none" w:sz="0" w:space="0" w:color="auto"/>
            <w:right w:val="none" w:sz="0" w:space="0" w:color="auto"/>
          </w:divBdr>
          <w:divsChild>
            <w:div w:id="586423095">
              <w:marLeft w:val="0"/>
              <w:marRight w:val="0"/>
              <w:marTop w:val="0"/>
              <w:marBottom w:val="0"/>
              <w:divBdr>
                <w:top w:val="none" w:sz="0" w:space="0" w:color="auto"/>
                <w:left w:val="none" w:sz="0" w:space="0" w:color="auto"/>
                <w:bottom w:val="none" w:sz="0" w:space="0" w:color="auto"/>
                <w:right w:val="none" w:sz="0" w:space="0" w:color="auto"/>
              </w:divBdr>
            </w:div>
            <w:div w:id="1553275644">
              <w:marLeft w:val="0"/>
              <w:marRight w:val="0"/>
              <w:marTop w:val="0"/>
              <w:marBottom w:val="0"/>
              <w:divBdr>
                <w:top w:val="none" w:sz="0" w:space="0" w:color="auto"/>
                <w:left w:val="none" w:sz="0" w:space="0" w:color="auto"/>
                <w:bottom w:val="none" w:sz="0" w:space="0" w:color="auto"/>
                <w:right w:val="none" w:sz="0" w:space="0" w:color="auto"/>
              </w:divBdr>
            </w:div>
            <w:div w:id="14272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1419">
      <w:bodyDiv w:val="1"/>
      <w:marLeft w:val="0"/>
      <w:marRight w:val="0"/>
      <w:marTop w:val="0"/>
      <w:marBottom w:val="0"/>
      <w:divBdr>
        <w:top w:val="none" w:sz="0" w:space="0" w:color="auto"/>
        <w:left w:val="none" w:sz="0" w:space="0" w:color="auto"/>
        <w:bottom w:val="none" w:sz="0" w:space="0" w:color="auto"/>
        <w:right w:val="none" w:sz="0" w:space="0" w:color="auto"/>
      </w:divBdr>
    </w:div>
    <w:div w:id="1360476375">
      <w:bodyDiv w:val="1"/>
      <w:marLeft w:val="0"/>
      <w:marRight w:val="0"/>
      <w:marTop w:val="0"/>
      <w:marBottom w:val="0"/>
      <w:divBdr>
        <w:top w:val="none" w:sz="0" w:space="0" w:color="auto"/>
        <w:left w:val="none" w:sz="0" w:space="0" w:color="auto"/>
        <w:bottom w:val="none" w:sz="0" w:space="0" w:color="auto"/>
        <w:right w:val="none" w:sz="0" w:space="0" w:color="auto"/>
      </w:divBdr>
      <w:divsChild>
        <w:div w:id="1570310609">
          <w:marLeft w:val="0"/>
          <w:marRight w:val="0"/>
          <w:marTop w:val="0"/>
          <w:marBottom w:val="0"/>
          <w:divBdr>
            <w:top w:val="none" w:sz="0" w:space="0" w:color="auto"/>
            <w:left w:val="none" w:sz="0" w:space="0" w:color="auto"/>
            <w:bottom w:val="none" w:sz="0" w:space="0" w:color="auto"/>
            <w:right w:val="none" w:sz="0" w:space="0" w:color="auto"/>
          </w:divBdr>
          <w:divsChild>
            <w:div w:id="234242902">
              <w:marLeft w:val="0"/>
              <w:marRight w:val="0"/>
              <w:marTop w:val="0"/>
              <w:marBottom w:val="0"/>
              <w:divBdr>
                <w:top w:val="none" w:sz="0" w:space="0" w:color="auto"/>
                <w:left w:val="none" w:sz="0" w:space="0" w:color="auto"/>
                <w:bottom w:val="none" w:sz="0" w:space="0" w:color="auto"/>
                <w:right w:val="none" w:sz="0" w:space="0" w:color="auto"/>
              </w:divBdr>
            </w:div>
            <w:div w:id="1493061791">
              <w:marLeft w:val="0"/>
              <w:marRight w:val="0"/>
              <w:marTop w:val="0"/>
              <w:marBottom w:val="0"/>
              <w:divBdr>
                <w:top w:val="none" w:sz="0" w:space="0" w:color="auto"/>
                <w:left w:val="none" w:sz="0" w:space="0" w:color="auto"/>
                <w:bottom w:val="none" w:sz="0" w:space="0" w:color="auto"/>
                <w:right w:val="none" w:sz="0" w:space="0" w:color="auto"/>
              </w:divBdr>
            </w:div>
            <w:div w:id="965938729">
              <w:marLeft w:val="0"/>
              <w:marRight w:val="0"/>
              <w:marTop w:val="0"/>
              <w:marBottom w:val="0"/>
              <w:divBdr>
                <w:top w:val="none" w:sz="0" w:space="0" w:color="auto"/>
                <w:left w:val="none" w:sz="0" w:space="0" w:color="auto"/>
                <w:bottom w:val="none" w:sz="0" w:space="0" w:color="auto"/>
                <w:right w:val="none" w:sz="0" w:space="0" w:color="auto"/>
              </w:divBdr>
            </w:div>
            <w:div w:id="1290936201">
              <w:marLeft w:val="0"/>
              <w:marRight w:val="0"/>
              <w:marTop w:val="0"/>
              <w:marBottom w:val="0"/>
              <w:divBdr>
                <w:top w:val="none" w:sz="0" w:space="0" w:color="auto"/>
                <w:left w:val="none" w:sz="0" w:space="0" w:color="auto"/>
                <w:bottom w:val="none" w:sz="0" w:space="0" w:color="auto"/>
                <w:right w:val="none" w:sz="0" w:space="0" w:color="auto"/>
              </w:divBdr>
            </w:div>
          </w:divsChild>
        </w:div>
        <w:div w:id="156923956">
          <w:marLeft w:val="0"/>
          <w:marRight w:val="0"/>
          <w:marTop w:val="0"/>
          <w:marBottom w:val="0"/>
          <w:divBdr>
            <w:top w:val="none" w:sz="0" w:space="0" w:color="auto"/>
            <w:left w:val="none" w:sz="0" w:space="0" w:color="auto"/>
            <w:bottom w:val="none" w:sz="0" w:space="0" w:color="auto"/>
            <w:right w:val="none" w:sz="0" w:space="0" w:color="auto"/>
          </w:divBdr>
          <w:divsChild>
            <w:div w:id="310914620">
              <w:marLeft w:val="0"/>
              <w:marRight w:val="0"/>
              <w:marTop w:val="0"/>
              <w:marBottom w:val="0"/>
              <w:divBdr>
                <w:top w:val="none" w:sz="0" w:space="0" w:color="auto"/>
                <w:left w:val="none" w:sz="0" w:space="0" w:color="auto"/>
                <w:bottom w:val="none" w:sz="0" w:space="0" w:color="auto"/>
                <w:right w:val="none" w:sz="0" w:space="0" w:color="auto"/>
              </w:divBdr>
            </w:div>
            <w:div w:id="355037508">
              <w:marLeft w:val="0"/>
              <w:marRight w:val="0"/>
              <w:marTop w:val="0"/>
              <w:marBottom w:val="0"/>
              <w:divBdr>
                <w:top w:val="none" w:sz="0" w:space="0" w:color="auto"/>
                <w:left w:val="none" w:sz="0" w:space="0" w:color="auto"/>
                <w:bottom w:val="none" w:sz="0" w:space="0" w:color="auto"/>
                <w:right w:val="none" w:sz="0" w:space="0" w:color="auto"/>
              </w:divBdr>
            </w:div>
            <w:div w:id="1765958598">
              <w:marLeft w:val="0"/>
              <w:marRight w:val="0"/>
              <w:marTop w:val="0"/>
              <w:marBottom w:val="0"/>
              <w:divBdr>
                <w:top w:val="none" w:sz="0" w:space="0" w:color="auto"/>
                <w:left w:val="none" w:sz="0" w:space="0" w:color="auto"/>
                <w:bottom w:val="none" w:sz="0" w:space="0" w:color="auto"/>
                <w:right w:val="none" w:sz="0" w:space="0" w:color="auto"/>
              </w:divBdr>
            </w:div>
            <w:div w:id="1065756391">
              <w:marLeft w:val="0"/>
              <w:marRight w:val="0"/>
              <w:marTop w:val="0"/>
              <w:marBottom w:val="0"/>
              <w:divBdr>
                <w:top w:val="none" w:sz="0" w:space="0" w:color="auto"/>
                <w:left w:val="none" w:sz="0" w:space="0" w:color="auto"/>
                <w:bottom w:val="none" w:sz="0" w:space="0" w:color="auto"/>
                <w:right w:val="none" w:sz="0" w:space="0" w:color="auto"/>
              </w:divBdr>
            </w:div>
          </w:divsChild>
        </w:div>
        <w:div w:id="675428724">
          <w:marLeft w:val="0"/>
          <w:marRight w:val="0"/>
          <w:marTop w:val="0"/>
          <w:marBottom w:val="0"/>
          <w:divBdr>
            <w:top w:val="none" w:sz="0" w:space="0" w:color="auto"/>
            <w:left w:val="none" w:sz="0" w:space="0" w:color="auto"/>
            <w:bottom w:val="none" w:sz="0" w:space="0" w:color="auto"/>
            <w:right w:val="none" w:sz="0" w:space="0" w:color="auto"/>
          </w:divBdr>
          <w:divsChild>
            <w:div w:id="219873984">
              <w:marLeft w:val="0"/>
              <w:marRight w:val="0"/>
              <w:marTop w:val="0"/>
              <w:marBottom w:val="0"/>
              <w:divBdr>
                <w:top w:val="none" w:sz="0" w:space="0" w:color="auto"/>
                <w:left w:val="none" w:sz="0" w:space="0" w:color="auto"/>
                <w:bottom w:val="none" w:sz="0" w:space="0" w:color="auto"/>
                <w:right w:val="none" w:sz="0" w:space="0" w:color="auto"/>
              </w:divBdr>
            </w:div>
            <w:div w:id="1203978446">
              <w:marLeft w:val="0"/>
              <w:marRight w:val="0"/>
              <w:marTop w:val="0"/>
              <w:marBottom w:val="0"/>
              <w:divBdr>
                <w:top w:val="none" w:sz="0" w:space="0" w:color="auto"/>
                <w:left w:val="none" w:sz="0" w:space="0" w:color="auto"/>
                <w:bottom w:val="none" w:sz="0" w:space="0" w:color="auto"/>
                <w:right w:val="none" w:sz="0" w:space="0" w:color="auto"/>
              </w:divBdr>
            </w:div>
          </w:divsChild>
        </w:div>
        <w:div w:id="1901403275">
          <w:marLeft w:val="0"/>
          <w:marRight w:val="0"/>
          <w:marTop w:val="0"/>
          <w:marBottom w:val="0"/>
          <w:divBdr>
            <w:top w:val="none" w:sz="0" w:space="0" w:color="auto"/>
            <w:left w:val="none" w:sz="0" w:space="0" w:color="auto"/>
            <w:bottom w:val="none" w:sz="0" w:space="0" w:color="auto"/>
            <w:right w:val="none" w:sz="0" w:space="0" w:color="auto"/>
          </w:divBdr>
          <w:divsChild>
            <w:div w:id="250117045">
              <w:marLeft w:val="0"/>
              <w:marRight w:val="0"/>
              <w:marTop w:val="0"/>
              <w:marBottom w:val="0"/>
              <w:divBdr>
                <w:top w:val="none" w:sz="0" w:space="0" w:color="auto"/>
                <w:left w:val="none" w:sz="0" w:space="0" w:color="auto"/>
                <w:bottom w:val="none" w:sz="0" w:space="0" w:color="auto"/>
                <w:right w:val="none" w:sz="0" w:space="0" w:color="auto"/>
              </w:divBdr>
            </w:div>
          </w:divsChild>
        </w:div>
        <w:div w:id="2029332264">
          <w:marLeft w:val="0"/>
          <w:marRight w:val="0"/>
          <w:marTop w:val="0"/>
          <w:marBottom w:val="0"/>
          <w:divBdr>
            <w:top w:val="none" w:sz="0" w:space="0" w:color="auto"/>
            <w:left w:val="none" w:sz="0" w:space="0" w:color="auto"/>
            <w:bottom w:val="none" w:sz="0" w:space="0" w:color="auto"/>
            <w:right w:val="none" w:sz="0" w:space="0" w:color="auto"/>
          </w:divBdr>
          <w:divsChild>
            <w:div w:id="1682004842">
              <w:marLeft w:val="0"/>
              <w:marRight w:val="0"/>
              <w:marTop w:val="0"/>
              <w:marBottom w:val="0"/>
              <w:divBdr>
                <w:top w:val="none" w:sz="0" w:space="0" w:color="auto"/>
                <w:left w:val="none" w:sz="0" w:space="0" w:color="auto"/>
                <w:bottom w:val="none" w:sz="0" w:space="0" w:color="auto"/>
                <w:right w:val="none" w:sz="0" w:space="0" w:color="auto"/>
              </w:divBdr>
            </w:div>
            <w:div w:id="320815959">
              <w:marLeft w:val="0"/>
              <w:marRight w:val="0"/>
              <w:marTop w:val="0"/>
              <w:marBottom w:val="0"/>
              <w:divBdr>
                <w:top w:val="none" w:sz="0" w:space="0" w:color="auto"/>
                <w:left w:val="none" w:sz="0" w:space="0" w:color="auto"/>
                <w:bottom w:val="none" w:sz="0" w:space="0" w:color="auto"/>
                <w:right w:val="none" w:sz="0" w:space="0" w:color="auto"/>
              </w:divBdr>
            </w:div>
          </w:divsChild>
        </w:div>
        <w:div w:id="1472669032">
          <w:marLeft w:val="0"/>
          <w:marRight w:val="0"/>
          <w:marTop w:val="0"/>
          <w:marBottom w:val="0"/>
          <w:divBdr>
            <w:top w:val="none" w:sz="0" w:space="0" w:color="auto"/>
            <w:left w:val="none" w:sz="0" w:space="0" w:color="auto"/>
            <w:bottom w:val="none" w:sz="0" w:space="0" w:color="auto"/>
            <w:right w:val="none" w:sz="0" w:space="0" w:color="auto"/>
          </w:divBdr>
          <w:divsChild>
            <w:div w:id="845945870">
              <w:marLeft w:val="0"/>
              <w:marRight w:val="0"/>
              <w:marTop w:val="0"/>
              <w:marBottom w:val="0"/>
              <w:divBdr>
                <w:top w:val="none" w:sz="0" w:space="0" w:color="auto"/>
                <w:left w:val="none" w:sz="0" w:space="0" w:color="auto"/>
                <w:bottom w:val="none" w:sz="0" w:space="0" w:color="auto"/>
                <w:right w:val="none" w:sz="0" w:space="0" w:color="auto"/>
              </w:divBdr>
            </w:div>
            <w:div w:id="814878048">
              <w:marLeft w:val="0"/>
              <w:marRight w:val="0"/>
              <w:marTop w:val="0"/>
              <w:marBottom w:val="0"/>
              <w:divBdr>
                <w:top w:val="none" w:sz="0" w:space="0" w:color="auto"/>
                <w:left w:val="none" w:sz="0" w:space="0" w:color="auto"/>
                <w:bottom w:val="none" w:sz="0" w:space="0" w:color="auto"/>
                <w:right w:val="none" w:sz="0" w:space="0" w:color="auto"/>
              </w:divBdr>
            </w:div>
            <w:div w:id="913776302">
              <w:marLeft w:val="0"/>
              <w:marRight w:val="0"/>
              <w:marTop w:val="0"/>
              <w:marBottom w:val="0"/>
              <w:divBdr>
                <w:top w:val="none" w:sz="0" w:space="0" w:color="auto"/>
                <w:left w:val="none" w:sz="0" w:space="0" w:color="auto"/>
                <w:bottom w:val="none" w:sz="0" w:space="0" w:color="auto"/>
                <w:right w:val="none" w:sz="0" w:space="0" w:color="auto"/>
              </w:divBdr>
            </w:div>
            <w:div w:id="447773245">
              <w:marLeft w:val="0"/>
              <w:marRight w:val="0"/>
              <w:marTop w:val="0"/>
              <w:marBottom w:val="0"/>
              <w:divBdr>
                <w:top w:val="none" w:sz="0" w:space="0" w:color="auto"/>
                <w:left w:val="none" w:sz="0" w:space="0" w:color="auto"/>
                <w:bottom w:val="none" w:sz="0" w:space="0" w:color="auto"/>
                <w:right w:val="none" w:sz="0" w:space="0" w:color="auto"/>
              </w:divBdr>
            </w:div>
            <w:div w:id="1947808634">
              <w:marLeft w:val="0"/>
              <w:marRight w:val="0"/>
              <w:marTop w:val="0"/>
              <w:marBottom w:val="0"/>
              <w:divBdr>
                <w:top w:val="none" w:sz="0" w:space="0" w:color="auto"/>
                <w:left w:val="none" w:sz="0" w:space="0" w:color="auto"/>
                <w:bottom w:val="none" w:sz="0" w:space="0" w:color="auto"/>
                <w:right w:val="none" w:sz="0" w:space="0" w:color="auto"/>
              </w:divBdr>
            </w:div>
          </w:divsChild>
        </w:div>
        <w:div w:id="360782909">
          <w:marLeft w:val="0"/>
          <w:marRight w:val="0"/>
          <w:marTop w:val="0"/>
          <w:marBottom w:val="0"/>
          <w:divBdr>
            <w:top w:val="none" w:sz="0" w:space="0" w:color="auto"/>
            <w:left w:val="none" w:sz="0" w:space="0" w:color="auto"/>
            <w:bottom w:val="none" w:sz="0" w:space="0" w:color="auto"/>
            <w:right w:val="none" w:sz="0" w:space="0" w:color="auto"/>
          </w:divBdr>
          <w:divsChild>
            <w:div w:id="595287508">
              <w:marLeft w:val="0"/>
              <w:marRight w:val="0"/>
              <w:marTop w:val="0"/>
              <w:marBottom w:val="0"/>
              <w:divBdr>
                <w:top w:val="none" w:sz="0" w:space="0" w:color="auto"/>
                <w:left w:val="none" w:sz="0" w:space="0" w:color="auto"/>
                <w:bottom w:val="none" w:sz="0" w:space="0" w:color="auto"/>
                <w:right w:val="none" w:sz="0" w:space="0" w:color="auto"/>
              </w:divBdr>
            </w:div>
            <w:div w:id="421462371">
              <w:marLeft w:val="0"/>
              <w:marRight w:val="0"/>
              <w:marTop w:val="0"/>
              <w:marBottom w:val="0"/>
              <w:divBdr>
                <w:top w:val="none" w:sz="0" w:space="0" w:color="auto"/>
                <w:left w:val="none" w:sz="0" w:space="0" w:color="auto"/>
                <w:bottom w:val="none" w:sz="0" w:space="0" w:color="auto"/>
                <w:right w:val="none" w:sz="0" w:space="0" w:color="auto"/>
              </w:divBdr>
            </w:div>
            <w:div w:id="7770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729">
      <w:bodyDiv w:val="1"/>
      <w:marLeft w:val="0"/>
      <w:marRight w:val="0"/>
      <w:marTop w:val="0"/>
      <w:marBottom w:val="0"/>
      <w:divBdr>
        <w:top w:val="none" w:sz="0" w:space="0" w:color="auto"/>
        <w:left w:val="none" w:sz="0" w:space="0" w:color="auto"/>
        <w:bottom w:val="none" w:sz="0" w:space="0" w:color="auto"/>
        <w:right w:val="none" w:sz="0" w:space="0" w:color="auto"/>
      </w:divBdr>
    </w:div>
    <w:div w:id="1382168737">
      <w:bodyDiv w:val="1"/>
      <w:marLeft w:val="0"/>
      <w:marRight w:val="0"/>
      <w:marTop w:val="0"/>
      <w:marBottom w:val="0"/>
      <w:divBdr>
        <w:top w:val="none" w:sz="0" w:space="0" w:color="auto"/>
        <w:left w:val="none" w:sz="0" w:space="0" w:color="auto"/>
        <w:bottom w:val="none" w:sz="0" w:space="0" w:color="auto"/>
        <w:right w:val="none" w:sz="0" w:space="0" w:color="auto"/>
      </w:divBdr>
      <w:divsChild>
        <w:div w:id="143546815">
          <w:marLeft w:val="0"/>
          <w:marRight w:val="0"/>
          <w:marTop w:val="0"/>
          <w:marBottom w:val="0"/>
          <w:divBdr>
            <w:top w:val="none" w:sz="0" w:space="0" w:color="auto"/>
            <w:left w:val="none" w:sz="0" w:space="0" w:color="auto"/>
            <w:bottom w:val="none" w:sz="0" w:space="0" w:color="auto"/>
            <w:right w:val="none" w:sz="0" w:space="0" w:color="auto"/>
          </w:divBdr>
          <w:divsChild>
            <w:div w:id="1808930057">
              <w:marLeft w:val="0"/>
              <w:marRight w:val="0"/>
              <w:marTop w:val="0"/>
              <w:marBottom w:val="0"/>
              <w:divBdr>
                <w:top w:val="none" w:sz="0" w:space="0" w:color="auto"/>
                <w:left w:val="none" w:sz="0" w:space="0" w:color="auto"/>
                <w:bottom w:val="none" w:sz="0" w:space="0" w:color="auto"/>
                <w:right w:val="none" w:sz="0" w:space="0" w:color="auto"/>
              </w:divBdr>
            </w:div>
            <w:div w:id="844369197">
              <w:marLeft w:val="0"/>
              <w:marRight w:val="0"/>
              <w:marTop w:val="0"/>
              <w:marBottom w:val="0"/>
              <w:divBdr>
                <w:top w:val="none" w:sz="0" w:space="0" w:color="auto"/>
                <w:left w:val="none" w:sz="0" w:space="0" w:color="auto"/>
                <w:bottom w:val="none" w:sz="0" w:space="0" w:color="auto"/>
                <w:right w:val="none" w:sz="0" w:space="0" w:color="auto"/>
              </w:divBdr>
            </w:div>
            <w:div w:id="1936012388">
              <w:marLeft w:val="0"/>
              <w:marRight w:val="0"/>
              <w:marTop w:val="0"/>
              <w:marBottom w:val="0"/>
              <w:divBdr>
                <w:top w:val="none" w:sz="0" w:space="0" w:color="auto"/>
                <w:left w:val="none" w:sz="0" w:space="0" w:color="auto"/>
                <w:bottom w:val="none" w:sz="0" w:space="0" w:color="auto"/>
                <w:right w:val="none" w:sz="0" w:space="0" w:color="auto"/>
              </w:divBdr>
            </w:div>
            <w:div w:id="47268435">
              <w:marLeft w:val="0"/>
              <w:marRight w:val="0"/>
              <w:marTop w:val="0"/>
              <w:marBottom w:val="0"/>
              <w:divBdr>
                <w:top w:val="none" w:sz="0" w:space="0" w:color="auto"/>
                <w:left w:val="none" w:sz="0" w:space="0" w:color="auto"/>
                <w:bottom w:val="none" w:sz="0" w:space="0" w:color="auto"/>
                <w:right w:val="none" w:sz="0" w:space="0" w:color="auto"/>
              </w:divBdr>
            </w:div>
          </w:divsChild>
        </w:div>
        <w:div w:id="311296969">
          <w:marLeft w:val="0"/>
          <w:marRight w:val="0"/>
          <w:marTop w:val="0"/>
          <w:marBottom w:val="0"/>
          <w:divBdr>
            <w:top w:val="none" w:sz="0" w:space="0" w:color="auto"/>
            <w:left w:val="none" w:sz="0" w:space="0" w:color="auto"/>
            <w:bottom w:val="none" w:sz="0" w:space="0" w:color="auto"/>
            <w:right w:val="none" w:sz="0" w:space="0" w:color="auto"/>
          </w:divBdr>
          <w:divsChild>
            <w:div w:id="174658466">
              <w:marLeft w:val="0"/>
              <w:marRight w:val="0"/>
              <w:marTop w:val="0"/>
              <w:marBottom w:val="0"/>
              <w:divBdr>
                <w:top w:val="none" w:sz="0" w:space="0" w:color="auto"/>
                <w:left w:val="none" w:sz="0" w:space="0" w:color="auto"/>
                <w:bottom w:val="none" w:sz="0" w:space="0" w:color="auto"/>
                <w:right w:val="none" w:sz="0" w:space="0" w:color="auto"/>
              </w:divBdr>
            </w:div>
            <w:div w:id="1667787017">
              <w:marLeft w:val="0"/>
              <w:marRight w:val="0"/>
              <w:marTop w:val="0"/>
              <w:marBottom w:val="0"/>
              <w:divBdr>
                <w:top w:val="none" w:sz="0" w:space="0" w:color="auto"/>
                <w:left w:val="none" w:sz="0" w:space="0" w:color="auto"/>
                <w:bottom w:val="none" w:sz="0" w:space="0" w:color="auto"/>
                <w:right w:val="none" w:sz="0" w:space="0" w:color="auto"/>
              </w:divBdr>
            </w:div>
          </w:divsChild>
        </w:div>
        <w:div w:id="843278718">
          <w:marLeft w:val="0"/>
          <w:marRight w:val="0"/>
          <w:marTop w:val="0"/>
          <w:marBottom w:val="0"/>
          <w:divBdr>
            <w:top w:val="none" w:sz="0" w:space="0" w:color="auto"/>
            <w:left w:val="none" w:sz="0" w:space="0" w:color="auto"/>
            <w:bottom w:val="none" w:sz="0" w:space="0" w:color="auto"/>
            <w:right w:val="none" w:sz="0" w:space="0" w:color="auto"/>
          </w:divBdr>
          <w:divsChild>
            <w:div w:id="1151412021">
              <w:marLeft w:val="0"/>
              <w:marRight w:val="0"/>
              <w:marTop w:val="0"/>
              <w:marBottom w:val="0"/>
              <w:divBdr>
                <w:top w:val="none" w:sz="0" w:space="0" w:color="auto"/>
                <w:left w:val="none" w:sz="0" w:space="0" w:color="auto"/>
                <w:bottom w:val="none" w:sz="0" w:space="0" w:color="auto"/>
                <w:right w:val="none" w:sz="0" w:space="0" w:color="auto"/>
              </w:divBdr>
            </w:div>
          </w:divsChild>
        </w:div>
        <w:div w:id="12341626">
          <w:marLeft w:val="0"/>
          <w:marRight w:val="0"/>
          <w:marTop w:val="0"/>
          <w:marBottom w:val="0"/>
          <w:divBdr>
            <w:top w:val="none" w:sz="0" w:space="0" w:color="auto"/>
            <w:left w:val="none" w:sz="0" w:space="0" w:color="auto"/>
            <w:bottom w:val="none" w:sz="0" w:space="0" w:color="auto"/>
            <w:right w:val="none" w:sz="0" w:space="0" w:color="auto"/>
          </w:divBdr>
          <w:divsChild>
            <w:div w:id="1374227724">
              <w:marLeft w:val="0"/>
              <w:marRight w:val="0"/>
              <w:marTop w:val="0"/>
              <w:marBottom w:val="0"/>
              <w:divBdr>
                <w:top w:val="none" w:sz="0" w:space="0" w:color="auto"/>
                <w:left w:val="none" w:sz="0" w:space="0" w:color="auto"/>
                <w:bottom w:val="none" w:sz="0" w:space="0" w:color="auto"/>
                <w:right w:val="none" w:sz="0" w:space="0" w:color="auto"/>
              </w:divBdr>
            </w:div>
            <w:div w:id="373579039">
              <w:marLeft w:val="0"/>
              <w:marRight w:val="0"/>
              <w:marTop w:val="0"/>
              <w:marBottom w:val="0"/>
              <w:divBdr>
                <w:top w:val="none" w:sz="0" w:space="0" w:color="auto"/>
                <w:left w:val="none" w:sz="0" w:space="0" w:color="auto"/>
                <w:bottom w:val="none" w:sz="0" w:space="0" w:color="auto"/>
                <w:right w:val="none" w:sz="0" w:space="0" w:color="auto"/>
              </w:divBdr>
            </w:div>
          </w:divsChild>
        </w:div>
        <w:div w:id="1144078162">
          <w:marLeft w:val="0"/>
          <w:marRight w:val="0"/>
          <w:marTop w:val="0"/>
          <w:marBottom w:val="0"/>
          <w:divBdr>
            <w:top w:val="none" w:sz="0" w:space="0" w:color="auto"/>
            <w:left w:val="none" w:sz="0" w:space="0" w:color="auto"/>
            <w:bottom w:val="none" w:sz="0" w:space="0" w:color="auto"/>
            <w:right w:val="none" w:sz="0" w:space="0" w:color="auto"/>
          </w:divBdr>
          <w:divsChild>
            <w:div w:id="1231188735">
              <w:marLeft w:val="0"/>
              <w:marRight w:val="0"/>
              <w:marTop w:val="0"/>
              <w:marBottom w:val="0"/>
              <w:divBdr>
                <w:top w:val="none" w:sz="0" w:space="0" w:color="auto"/>
                <w:left w:val="none" w:sz="0" w:space="0" w:color="auto"/>
                <w:bottom w:val="none" w:sz="0" w:space="0" w:color="auto"/>
                <w:right w:val="none" w:sz="0" w:space="0" w:color="auto"/>
              </w:divBdr>
            </w:div>
            <w:div w:id="399449612">
              <w:marLeft w:val="0"/>
              <w:marRight w:val="0"/>
              <w:marTop w:val="0"/>
              <w:marBottom w:val="0"/>
              <w:divBdr>
                <w:top w:val="none" w:sz="0" w:space="0" w:color="auto"/>
                <w:left w:val="none" w:sz="0" w:space="0" w:color="auto"/>
                <w:bottom w:val="none" w:sz="0" w:space="0" w:color="auto"/>
                <w:right w:val="none" w:sz="0" w:space="0" w:color="auto"/>
              </w:divBdr>
            </w:div>
            <w:div w:id="1251350307">
              <w:marLeft w:val="0"/>
              <w:marRight w:val="0"/>
              <w:marTop w:val="0"/>
              <w:marBottom w:val="0"/>
              <w:divBdr>
                <w:top w:val="none" w:sz="0" w:space="0" w:color="auto"/>
                <w:left w:val="none" w:sz="0" w:space="0" w:color="auto"/>
                <w:bottom w:val="none" w:sz="0" w:space="0" w:color="auto"/>
                <w:right w:val="none" w:sz="0" w:space="0" w:color="auto"/>
              </w:divBdr>
            </w:div>
            <w:div w:id="860166389">
              <w:marLeft w:val="0"/>
              <w:marRight w:val="0"/>
              <w:marTop w:val="0"/>
              <w:marBottom w:val="0"/>
              <w:divBdr>
                <w:top w:val="none" w:sz="0" w:space="0" w:color="auto"/>
                <w:left w:val="none" w:sz="0" w:space="0" w:color="auto"/>
                <w:bottom w:val="none" w:sz="0" w:space="0" w:color="auto"/>
                <w:right w:val="none" w:sz="0" w:space="0" w:color="auto"/>
              </w:divBdr>
            </w:div>
            <w:div w:id="552544377">
              <w:marLeft w:val="0"/>
              <w:marRight w:val="0"/>
              <w:marTop w:val="0"/>
              <w:marBottom w:val="0"/>
              <w:divBdr>
                <w:top w:val="none" w:sz="0" w:space="0" w:color="auto"/>
                <w:left w:val="none" w:sz="0" w:space="0" w:color="auto"/>
                <w:bottom w:val="none" w:sz="0" w:space="0" w:color="auto"/>
                <w:right w:val="none" w:sz="0" w:space="0" w:color="auto"/>
              </w:divBdr>
            </w:div>
          </w:divsChild>
        </w:div>
        <w:div w:id="510919609">
          <w:marLeft w:val="0"/>
          <w:marRight w:val="0"/>
          <w:marTop w:val="0"/>
          <w:marBottom w:val="0"/>
          <w:divBdr>
            <w:top w:val="none" w:sz="0" w:space="0" w:color="auto"/>
            <w:left w:val="none" w:sz="0" w:space="0" w:color="auto"/>
            <w:bottom w:val="none" w:sz="0" w:space="0" w:color="auto"/>
            <w:right w:val="none" w:sz="0" w:space="0" w:color="auto"/>
          </w:divBdr>
          <w:divsChild>
            <w:div w:id="1121608905">
              <w:marLeft w:val="0"/>
              <w:marRight w:val="0"/>
              <w:marTop w:val="0"/>
              <w:marBottom w:val="0"/>
              <w:divBdr>
                <w:top w:val="none" w:sz="0" w:space="0" w:color="auto"/>
                <w:left w:val="none" w:sz="0" w:space="0" w:color="auto"/>
                <w:bottom w:val="none" w:sz="0" w:space="0" w:color="auto"/>
                <w:right w:val="none" w:sz="0" w:space="0" w:color="auto"/>
              </w:divBdr>
            </w:div>
            <w:div w:id="1305089817">
              <w:marLeft w:val="0"/>
              <w:marRight w:val="0"/>
              <w:marTop w:val="0"/>
              <w:marBottom w:val="0"/>
              <w:divBdr>
                <w:top w:val="none" w:sz="0" w:space="0" w:color="auto"/>
                <w:left w:val="none" w:sz="0" w:space="0" w:color="auto"/>
                <w:bottom w:val="none" w:sz="0" w:space="0" w:color="auto"/>
                <w:right w:val="none" w:sz="0" w:space="0" w:color="auto"/>
              </w:divBdr>
            </w:div>
            <w:div w:id="591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3682">
      <w:bodyDiv w:val="1"/>
      <w:marLeft w:val="0"/>
      <w:marRight w:val="0"/>
      <w:marTop w:val="0"/>
      <w:marBottom w:val="0"/>
      <w:divBdr>
        <w:top w:val="none" w:sz="0" w:space="0" w:color="auto"/>
        <w:left w:val="none" w:sz="0" w:space="0" w:color="auto"/>
        <w:bottom w:val="none" w:sz="0" w:space="0" w:color="auto"/>
        <w:right w:val="none" w:sz="0" w:space="0" w:color="auto"/>
      </w:divBdr>
      <w:divsChild>
        <w:div w:id="819689384">
          <w:marLeft w:val="0"/>
          <w:marRight w:val="0"/>
          <w:marTop w:val="0"/>
          <w:marBottom w:val="0"/>
          <w:divBdr>
            <w:top w:val="none" w:sz="0" w:space="0" w:color="auto"/>
            <w:left w:val="none" w:sz="0" w:space="0" w:color="auto"/>
            <w:bottom w:val="none" w:sz="0" w:space="0" w:color="auto"/>
            <w:right w:val="none" w:sz="0" w:space="0" w:color="auto"/>
          </w:divBdr>
        </w:div>
        <w:div w:id="724528031">
          <w:marLeft w:val="0"/>
          <w:marRight w:val="0"/>
          <w:marTop w:val="0"/>
          <w:marBottom w:val="0"/>
          <w:divBdr>
            <w:top w:val="none" w:sz="0" w:space="0" w:color="auto"/>
            <w:left w:val="none" w:sz="0" w:space="0" w:color="auto"/>
            <w:bottom w:val="none" w:sz="0" w:space="0" w:color="auto"/>
            <w:right w:val="none" w:sz="0" w:space="0" w:color="auto"/>
          </w:divBdr>
        </w:div>
      </w:divsChild>
    </w:div>
    <w:div w:id="1418209859">
      <w:bodyDiv w:val="1"/>
      <w:marLeft w:val="0"/>
      <w:marRight w:val="0"/>
      <w:marTop w:val="0"/>
      <w:marBottom w:val="0"/>
      <w:divBdr>
        <w:top w:val="none" w:sz="0" w:space="0" w:color="auto"/>
        <w:left w:val="none" w:sz="0" w:space="0" w:color="auto"/>
        <w:bottom w:val="none" w:sz="0" w:space="0" w:color="auto"/>
        <w:right w:val="none" w:sz="0" w:space="0" w:color="auto"/>
      </w:divBdr>
    </w:div>
    <w:div w:id="1427799521">
      <w:bodyDiv w:val="1"/>
      <w:marLeft w:val="0"/>
      <w:marRight w:val="0"/>
      <w:marTop w:val="0"/>
      <w:marBottom w:val="0"/>
      <w:divBdr>
        <w:top w:val="none" w:sz="0" w:space="0" w:color="auto"/>
        <w:left w:val="none" w:sz="0" w:space="0" w:color="auto"/>
        <w:bottom w:val="none" w:sz="0" w:space="0" w:color="auto"/>
        <w:right w:val="none" w:sz="0" w:space="0" w:color="auto"/>
      </w:divBdr>
    </w:div>
    <w:div w:id="1454250776">
      <w:bodyDiv w:val="1"/>
      <w:marLeft w:val="0"/>
      <w:marRight w:val="0"/>
      <w:marTop w:val="0"/>
      <w:marBottom w:val="0"/>
      <w:divBdr>
        <w:top w:val="none" w:sz="0" w:space="0" w:color="auto"/>
        <w:left w:val="none" w:sz="0" w:space="0" w:color="auto"/>
        <w:bottom w:val="none" w:sz="0" w:space="0" w:color="auto"/>
        <w:right w:val="none" w:sz="0" w:space="0" w:color="auto"/>
      </w:divBdr>
      <w:divsChild>
        <w:div w:id="1955869892">
          <w:marLeft w:val="0"/>
          <w:marRight w:val="0"/>
          <w:marTop w:val="0"/>
          <w:marBottom w:val="0"/>
          <w:divBdr>
            <w:top w:val="none" w:sz="0" w:space="0" w:color="auto"/>
            <w:left w:val="none" w:sz="0" w:space="0" w:color="auto"/>
            <w:bottom w:val="none" w:sz="0" w:space="0" w:color="auto"/>
            <w:right w:val="none" w:sz="0" w:space="0" w:color="auto"/>
          </w:divBdr>
        </w:div>
      </w:divsChild>
    </w:div>
    <w:div w:id="1455127186">
      <w:bodyDiv w:val="1"/>
      <w:marLeft w:val="0"/>
      <w:marRight w:val="0"/>
      <w:marTop w:val="0"/>
      <w:marBottom w:val="0"/>
      <w:divBdr>
        <w:top w:val="none" w:sz="0" w:space="0" w:color="auto"/>
        <w:left w:val="none" w:sz="0" w:space="0" w:color="auto"/>
        <w:bottom w:val="none" w:sz="0" w:space="0" w:color="auto"/>
        <w:right w:val="none" w:sz="0" w:space="0" w:color="auto"/>
      </w:divBdr>
      <w:divsChild>
        <w:div w:id="673997560">
          <w:marLeft w:val="0"/>
          <w:marRight w:val="0"/>
          <w:marTop w:val="0"/>
          <w:marBottom w:val="0"/>
          <w:divBdr>
            <w:top w:val="none" w:sz="0" w:space="0" w:color="auto"/>
            <w:left w:val="none" w:sz="0" w:space="0" w:color="auto"/>
            <w:bottom w:val="none" w:sz="0" w:space="0" w:color="auto"/>
            <w:right w:val="none" w:sz="0" w:space="0" w:color="auto"/>
          </w:divBdr>
        </w:div>
        <w:div w:id="729764525">
          <w:marLeft w:val="0"/>
          <w:marRight w:val="0"/>
          <w:marTop w:val="0"/>
          <w:marBottom w:val="0"/>
          <w:divBdr>
            <w:top w:val="none" w:sz="0" w:space="0" w:color="auto"/>
            <w:left w:val="none" w:sz="0" w:space="0" w:color="auto"/>
            <w:bottom w:val="none" w:sz="0" w:space="0" w:color="auto"/>
            <w:right w:val="none" w:sz="0" w:space="0" w:color="auto"/>
          </w:divBdr>
        </w:div>
      </w:divsChild>
    </w:div>
    <w:div w:id="1462843391">
      <w:bodyDiv w:val="1"/>
      <w:marLeft w:val="0"/>
      <w:marRight w:val="0"/>
      <w:marTop w:val="0"/>
      <w:marBottom w:val="0"/>
      <w:divBdr>
        <w:top w:val="none" w:sz="0" w:space="0" w:color="auto"/>
        <w:left w:val="none" w:sz="0" w:space="0" w:color="auto"/>
        <w:bottom w:val="none" w:sz="0" w:space="0" w:color="auto"/>
        <w:right w:val="none" w:sz="0" w:space="0" w:color="auto"/>
      </w:divBdr>
    </w:div>
    <w:div w:id="1491865227">
      <w:bodyDiv w:val="1"/>
      <w:marLeft w:val="0"/>
      <w:marRight w:val="0"/>
      <w:marTop w:val="0"/>
      <w:marBottom w:val="0"/>
      <w:divBdr>
        <w:top w:val="none" w:sz="0" w:space="0" w:color="auto"/>
        <w:left w:val="none" w:sz="0" w:space="0" w:color="auto"/>
        <w:bottom w:val="none" w:sz="0" w:space="0" w:color="auto"/>
        <w:right w:val="none" w:sz="0" w:space="0" w:color="auto"/>
      </w:divBdr>
    </w:div>
    <w:div w:id="1492912300">
      <w:bodyDiv w:val="1"/>
      <w:marLeft w:val="0"/>
      <w:marRight w:val="0"/>
      <w:marTop w:val="0"/>
      <w:marBottom w:val="0"/>
      <w:divBdr>
        <w:top w:val="none" w:sz="0" w:space="0" w:color="auto"/>
        <w:left w:val="none" w:sz="0" w:space="0" w:color="auto"/>
        <w:bottom w:val="none" w:sz="0" w:space="0" w:color="auto"/>
        <w:right w:val="none" w:sz="0" w:space="0" w:color="auto"/>
      </w:divBdr>
    </w:div>
    <w:div w:id="1496383860">
      <w:bodyDiv w:val="1"/>
      <w:marLeft w:val="0"/>
      <w:marRight w:val="0"/>
      <w:marTop w:val="0"/>
      <w:marBottom w:val="0"/>
      <w:divBdr>
        <w:top w:val="none" w:sz="0" w:space="0" w:color="auto"/>
        <w:left w:val="none" w:sz="0" w:space="0" w:color="auto"/>
        <w:bottom w:val="none" w:sz="0" w:space="0" w:color="auto"/>
        <w:right w:val="none" w:sz="0" w:space="0" w:color="auto"/>
      </w:divBdr>
    </w:div>
    <w:div w:id="1507592888">
      <w:bodyDiv w:val="1"/>
      <w:marLeft w:val="0"/>
      <w:marRight w:val="0"/>
      <w:marTop w:val="0"/>
      <w:marBottom w:val="0"/>
      <w:divBdr>
        <w:top w:val="none" w:sz="0" w:space="0" w:color="auto"/>
        <w:left w:val="none" w:sz="0" w:space="0" w:color="auto"/>
        <w:bottom w:val="none" w:sz="0" w:space="0" w:color="auto"/>
        <w:right w:val="none" w:sz="0" w:space="0" w:color="auto"/>
      </w:divBdr>
    </w:div>
    <w:div w:id="1514568725">
      <w:bodyDiv w:val="1"/>
      <w:marLeft w:val="0"/>
      <w:marRight w:val="0"/>
      <w:marTop w:val="0"/>
      <w:marBottom w:val="0"/>
      <w:divBdr>
        <w:top w:val="none" w:sz="0" w:space="0" w:color="auto"/>
        <w:left w:val="none" w:sz="0" w:space="0" w:color="auto"/>
        <w:bottom w:val="none" w:sz="0" w:space="0" w:color="auto"/>
        <w:right w:val="none" w:sz="0" w:space="0" w:color="auto"/>
      </w:divBdr>
      <w:divsChild>
        <w:div w:id="1845431703">
          <w:marLeft w:val="0"/>
          <w:marRight w:val="0"/>
          <w:marTop w:val="0"/>
          <w:marBottom w:val="0"/>
          <w:divBdr>
            <w:top w:val="none" w:sz="0" w:space="0" w:color="auto"/>
            <w:left w:val="none" w:sz="0" w:space="0" w:color="auto"/>
            <w:bottom w:val="none" w:sz="0" w:space="0" w:color="auto"/>
            <w:right w:val="none" w:sz="0" w:space="0" w:color="auto"/>
          </w:divBdr>
        </w:div>
      </w:divsChild>
    </w:div>
    <w:div w:id="1519541987">
      <w:bodyDiv w:val="1"/>
      <w:marLeft w:val="0"/>
      <w:marRight w:val="0"/>
      <w:marTop w:val="0"/>
      <w:marBottom w:val="0"/>
      <w:divBdr>
        <w:top w:val="none" w:sz="0" w:space="0" w:color="auto"/>
        <w:left w:val="none" w:sz="0" w:space="0" w:color="auto"/>
        <w:bottom w:val="none" w:sz="0" w:space="0" w:color="auto"/>
        <w:right w:val="none" w:sz="0" w:space="0" w:color="auto"/>
      </w:divBdr>
    </w:div>
    <w:div w:id="1538545119">
      <w:bodyDiv w:val="1"/>
      <w:marLeft w:val="0"/>
      <w:marRight w:val="0"/>
      <w:marTop w:val="0"/>
      <w:marBottom w:val="0"/>
      <w:divBdr>
        <w:top w:val="none" w:sz="0" w:space="0" w:color="auto"/>
        <w:left w:val="none" w:sz="0" w:space="0" w:color="auto"/>
        <w:bottom w:val="none" w:sz="0" w:space="0" w:color="auto"/>
        <w:right w:val="none" w:sz="0" w:space="0" w:color="auto"/>
      </w:divBdr>
      <w:divsChild>
        <w:div w:id="272517137">
          <w:marLeft w:val="0"/>
          <w:marRight w:val="0"/>
          <w:marTop w:val="0"/>
          <w:marBottom w:val="0"/>
          <w:divBdr>
            <w:top w:val="none" w:sz="0" w:space="0" w:color="auto"/>
            <w:left w:val="none" w:sz="0" w:space="0" w:color="auto"/>
            <w:bottom w:val="none" w:sz="0" w:space="0" w:color="auto"/>
            <w:right w:val="none" w:sz="0" w:space="0" w:color="auto"/>
          </w:divBdr>
          <w:divsChild>
            <w:div w:id="21131267">
              <w:marLeft w:val="0"/>
              <w:marRight w:val="0"/>
              <w:marTop w:val="0"/>
              <w:marBottom w:val="0"/>
              <w:divBdr>
                <w:top w:val="none" w:sz="0" w:space="0" w:color="auto"/>
                <w:left w:val="none" w:sz="0" w:space="0" w:color="auto"/>
                <w:bottom w:val="none" w:sz="0" w:space="0" w:color="auto"/>
                <w:right w:val="none" w:sz="0" w:space="0" w:color="auto"/>
              </w:divBdr>
            </w:div>
            <w:div w:id="1936592243">
              <w:marLeft w:val="0"/>
              <w:marRight w:val="0"/>
              <w:marTop w:val="0"/>
              <w:marBottom w:val="0"/>
              <w:divBdr>
                <w:top w:val="none" w:sz="0" w:space="0" w:color="auto"/>
                <w:left w:val="none" w:sz="0" w:space="0" w:color="auto"/>
                <w:bottom w:val="none" w:sz="0" w:space="0" w:color="auto"/>
                <w:right w:val="none" w:sz="0" w:space="0" w:color="auto"/>
              </w:divBdr>
              <w:divsChild>
                <w:div w:id="483933124">
                  <w:marLeft w:val="0"/>
                  <w:marRight w:val="0"/>
                  <w:marTop w:val="0"/>
                  <w:marBottom w:val="0"/>
                  <w:divBdr>
                    <w:top w:val="none" w:sz="0" w:space="0" w:color="auto"/>
                    <w:left w:val="none" w:sz="0" w:space="0" w:color="auto"/>
                    <w:bottom w:val="none" w:sz="0" w:space="0" w:color="auto"/>
                    <w:right w:val="none" w:sz="0" w:space="0" w:color="auto"/>
                  </w:divBdr>
                  <w:divsChild>
                    <w:div w:id="1468471437">
                      <w:marLeft w:val="0"/>
                      <w:marRight w:val="0"/>
                      <w:marTop w:val="0"/>
                      <w:marBottom w:val="0"/>
                      <w:divBdr>
                        <w:top w:val="none" w:sz="0" w:space="0" w:color="auto"/>
                        <w:left w:val="none" w:sz="0" w:space="0" w:color="auto"/>
                        <w:bottom w:val="none" w:sz="0" w:space="0" w:color="auto"/>
                        <w:right w:val="none" w:sz="0" w:space="0" w:color="auto"/>
                      </w:divBdr>
                    </w:div>
                    <w:div w:id="1172836741">
                      <w:marLeft w:val="0"/>
                      <w:marRight w:val="0"/>
                      <w:marTop w:val="0"/>
                      <w:marBottom w:val="0"/>
                      <w:divBdr>
                        <w:top w:val="none" w:sz="0" w:space="0" w:color="auto"/>
                        <w:left w:val="none" w:sz="0" w:space="0" w:color="auto"/>
                        <w:bottom w:val="none" w:sz="0" w:space="0" w:color="auto"/>
                        <w:right w:val="none" w:sz="0" w:space="0" w:color="auto"/>
                      </w:divBdr>
                      <w:divsChild>
                        <w:div w:id="365909030">
                          <w:marLeft w:val="0"/>
                          <w:marRight w:val="0"/>
                          <w:marTop w:val="0"/>
                          <w:marBottom w:val="0"/>
                          <w:divBdr>
                            <w:top w:val="none" w:sz="0" w:space="0" w:color="auto"/>
                            <w:left w:val="none" w:sz="0" w:space="0" w:color="auto"/>
                            <w:bottom w:val="none" w:sz="0" w:space="0" w:color="auto"/>
                            <w:right w:val="none" w:sz="0" w:space="0" w:color="auto"/>
                          </w:divBdr>
                          <w:divsChild>
                            <w:div w:id="19597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58302">
      <w:bodyDiv w:val="1"/>
      <w:marLeft w:val="0"/>
      <w:marRight w:val="0"/>
      <w:marTop w:val="0"/>
      <w:marBottom w:val="0"/>
      <w:divBdr>
        <w:top w:val="none" w:sz="0" w:space="0" w:color="auto"/>
        <w:left w:val="none" w:sz="0" w:space="0" w:color="auto"/>
        <w:bottom w:val="none" w:sz="0" w:space="0" w:color="auto"/>
        <w:right w:val="none" w:sz="0" w:space="0" w:color="auto"/>
      </w:divBdr>
      <w:divsChild>
        <w:div w:id="640237291">
          <w:marLeft w:val="0"/>
          <w:marRight w:val="0"/>
          <w:marTop w:val="0"/>
          <w:marBottom w:val="0"/>
          <w:divBdr>
            <w:top w:val="none" w:sz="0" w:space="0" w:color="auto"/>
            <w:left w:val="none" w:sz="0" w:space="0" w:color="auto"/>
            <w:bottom w:val="none" w:sz="0" w:space="0" w:color="auto"/>
            <w:right w:val="none" w:sz="0" w:space="0" w:color="auto"/>
          </w:divBdr>
        </w:div>
      </w:divsChild>
    </w:div>
    <w:div w:id="1606187341">
      <w:bodyDiv w:val="1"/>
      <w:marLeft w:val="0"/>
      <w:marRight w:val="0"/>
      <w:marTop w:val="0"/>
      <w:marBottom w:val="0"/>
      <w:divBdr>
        <w:top w:val="none" w:sz="0" w:space="0" w:color="auto"/>
        <w:left w:val="none" w:sz="0" w:space="0" w:color="auto"/>
        <w:bottom w:val="none" w:sz="0" w:space="0" w:color="auto"/>
        <w:right w:val="none" w:sz="0" w:space="0" w:color="auto"/>
      </w:divBdr>
    </w:div>
    <w:div w:id="1610356338">
      <w:bodyDiv w:val="1"/>
      <w:marLeft w:val="0"/>
      <w:marRight w:val="0"/>
      <w:marTop w:val="0"/>
      <w:marBottom w:val="0"/>
      <w:divBdr>
        <w:top w:val="none" w:sz="0" w:space="0" w:color="auto"/>
        <w:left w:val="none" w:sz="0" w:space="0" w:color="auto"/>
        <w:bottom w:val="none" w:sz="0" w:space="0" w:color="auto"/>
        <w:right w:val="none" w:sz="0" w:space="0" w:color="auto"/>
      </w:divBdr>
      <w:divsChild>
        <w:div w:id="1680308457">
          <w:marLeft w:val="0"/>
          <w:marRight w:val="0"/>
          <w:marTop w:val="0"/>
          <w:marBottom w:val="0"/>
          <w:divBdr>
            <w:top w:val="none" w:sz="0" w:space="0" w:color="auto"/>
            <w:left w:val="none" w:sz="0" w:space="0" w:color="auto"/>
            <w:bottom w:val="none" w:sz="0" w:space="0" w:color="auto"/>
            <w:right w:val="none" w:sz="0" w:space="0" w:color="auto"/>
          </w:divBdr>
          <w:divsChild>
            <w:div w:id="905339857">
              <w:marLeft w:val="0"/>
              <w:marRight w:val="0"/>
              <w:marTop w:val="0"/>
              <w:marBottom w:val="0"/>
              <w:divBdr>
                <w:top w:val="none" w:sz="0" w:space="0" w:color="auto"/>
                <w:left w:val="none" w:sz="0" w:space="0" w:color="auto"/>
                <w:bottom w:val="none" w:sz="0" w:space="0" w:color="auto"/>
                <w:right w:val="none" w:sz="0" w:space="0" w:color="auto"/>
              </w:divBdr>
            </w:div>
            <w:div w:id="1979143060">
              <w:marLeft w:val="0"/>
              <w:marRight w:val="0"/>
              <w:marTop w:val="0"/>
              <w:marBottom w:val="0"/>
              <w:divBdr>
                <w:top w:val="none" w:sz="0" w:space="0" w:color="auto"/>
                <w:left w:val="none" w:sz="0" w:space="0" w:color="auto"/>
                <w:bottom w:val="none" w:sz="0" w:space="0" w:color="auto"/>
                <w:right w:val="none" w:sz="0" w:space="0" w:color="auto"/>
              </w:divBdr>
            </w:div>
            <w:div w:id="1581520123">
              <w:marLeft w:val="0"/>
              <w:marRight w:val="0"/>
              <w:marTop w:val="0"/>
              <w:marBottom w:val="0"/>
              <w:divBdr>
                <w:top w:val="none" w:sz="0" w:space="0" w:color="auto"/>
                <w:left w:val="none" w:sz="0" w:space="0" w:color="auto"/>
                <w:bottom w:val="none" w:sz="0" w:space="0" w:color="auto"/>
                <w:right w:val="none" w:sz="0" w:space="0" w:color="auto"/>
              </w:divBdr>
            </w:div>
          </w:divsChild>
        </w:div>
        <w:div w:id="1069811263">
          <w:marLeft w:val="0"/>
          <w:marRight w:val="0"/>
          <w:marTop w:val="0"/>
          <w:marBottom w:val="0"/>
          <w:divBdr>
            <w:top w:val="none" w:sz="0" w:space="0" w:color="auto"/>
            <w:left w:val="none" w:sz="0" w:space="0" w:color="auto"/>
            <w:bottom w:val="none" w:sz="0" w:space="0" w:color="auto"/>
            <w:right w:val="none" w:sz="0" w:space="0" w:color="auto"/>
          </w:divBdr>
        </w:div>
        <w:div w:id="417137856">
          <w:marLeft w:val="0"/>
          <w:marRight w:val="0"/>
          <w:marTop w:val="0"/>
          <w:marBottom w:val="0"/>
          <w:divBdr>
            <w:top w:val="none" w:sz="0" w:space="0" w:color="auto"/>
            <w:left w:val="none" w:sz="0" w:space="0" w:color="auto"/>
            <w:bottom w:val="none" w:sz="0" w:space="0" w:color="auto"/>
            <w:right w:val="none" w:sz="0" w:space="0" w:color="auto"/>
          </w:divBdr>
        </w:div>
        <w:div w:id="1015157395">
          <w:marLeft w:val="0"/>
          <w:marRight w:val="0"/>
          <w:marTop w:val="0"/>
          <w:marBottom w:val="0"/>
          <w:divBdr>
            <w:top w:val="none" w:sz="0" w:space="0" w:color="auto"/>
            <w:left w:val="none" w:sz="0" w:space="0" w:color="auto"/>
            <w:bottom w:val="none" w:sz="0" w:space="0" w:color="auto"/>
            <w:right w:val="none" w:sz="0" w:space="0" w:color="auto"/>
          </w:divBdr>
        </w:div>
        <w:div w:id="604112583">
          <w:marLeft w:val="0"/>
          <w:marRight w:val="0"/>
          <w:marTop w:val="0"/>
          <w:marBottom w:val="0"/>
          <w:divBdr>
            <w:top w:val="none" w:sz="0" w:space="0" w:color="auto"/>
            <w:left w:val="none" w:sz="0" w:space="0" w:color="auto"/>
            <w:bottom w:val="none" w:sz="0" w:space="0" w:color="auto"/>
            <w:right w:val="none" w:sz="0" w:space="0" w:color="auto"/>
          </w:divBdr>
        </w:div>
        <w:div w:id="358896716">
          <w:marLeft w:val="0"/>
          <w:marRight w:val="0"/>
          <w:marTop w:val="0"/>
          <w:marBottom w:val="0"/>
          <w:divBdr>
            <w:top w:val="none" w:sz="0" w:space="0" w:color="auto"/>
            <w:left w:val="none" w:sz="0" w:space="0" w:color="auto"/>
            <w:bottom w:val="none" w:sz="0" w:space="0" w:color="auto"/>
            <w:right w:val="none" w:sz="0" w:space="0" w:color="auto"/>
          </w:divBdr>
        </w:div>
        <w:div w:id="578835270">
          <w:marLeft w:val="0"/>
          <w:marRight w:val="0"/>
          <w:marTop w:val="0"/>
          <w:marBottom w:val="0"/>
          <w:divBdr>
            <w:top w:val="none" w:sz="0" w:space="0" w:color="auto"/>
            <w:left w:val="none" w:sz="0" w:space="0" w:color="auto"/>
            <w:bottom w:val="none" w:sz="0" w:space="0" w:color="auto"/>
            <w:right w:val="none" w:sz="0" w:space="0" w:color="auto"/>
          </w:divBdr>
          <w:divsChild>
            <w:div w:id="1734573953">
              <w:marLeft w:val="-75"/>
              <w:marRight w:val="0"/>
              <w:marTop w:val="30"/>
              <w:marBottom w:val="30"/>
              <w:divBdr>
                <w:top w:val="none" w:sz="0" w:space="0" w:color="auto"/>
                <w:left w:val="none" w:sz="0" w:space="0" w:color="auto"/>
                <w:bottom w:val="none" w:sz="0" w:space="0" w:color="auto"/>
                <w:right w:val="none" w:sz="0" w:space="0" w:color="auto"/>
              </w:divBdr>
              <w:divsChild>
                <w:div w:id="2067991034">
                  <w:marLeft w:val="0"/>
                  <w:marRight w:val="0"/>
                  <w:marTop w:val="0"/>
                  <w:marBottom w:val="0"/>
                  <w:divBdr>
                    <w:top w:val="none" w:sz="0" w:space="0" w:color="auto"/>
                    <w:left w:val="none" w:sz="0" w:space="0" w:color="auto"/>
                    <w:bottom w:val="none" w:sz="0" w:space="0" w:color="auto"/>
                    <w:right w:val="none" w:sz="0" w:space="0" w:color="auto"/>
                  </w:divBdr>
                  <w:divsChild>
                    <w:div w:id="462042896">
                      <w:marLeft w:val="0"/>
                      <w:marRight w:val="0"/>
                      <w:marTop w:val="0"/>
                      <w:marBottom w:val="0"/>
                      <w:divBdr>
                        <w:top w:val="none" w:sz="0" w:space="0" w:color="auto"/>
                        <w:left w:val="none" w:sz="0" w:space="0" w:color="auto"/>
                        <w:bottom w:val="none" w:sz="0" w:space="0" w:color="auto"/>
                        <w:right w:val="none" w:sz="0" w:space="0" w:color="auto"/>
                      </w:divBdr>
                    </w:div>
                  </w:divsChild>
                </w:div>
                <w:div w:id="2068842324">
                  <w:marLeft w:val="0"/>
                  <w:marRight w:val="0"/>
                  <w:marTop w:val="0"/>
                  <w:marBottom w:val="0"/>
                  <w:divBdr>
                    <w:top w:val="none" w:sz="0" w:space="0" w:color="auto"/>
                    <w:left w:val="none" w:sz="0" w:space="0" w:color="auto"/>
                    <w:bottom w:val="none" w:sz="0" w:space="0" w:color="auto"/>
                    <w:right w:val="none" w:sz="0" w:space="0" w:color="auto"/>
                  </w:divBdr>
                  <w:divsChild>
                    <w:div w:id="1058628271">
                      <w:marLeft w:val="0"/>
                      <w:marRight w:val="0"/>
                      <w:marTop w:val="0"/>
                      <w:marBottom w:val="0"/>
                      <w:divBdr>
                        <w:top w:val="none" w:sz="0" w:space="0" w:color="auto"/>
                        <w:left w:val="none" w:sz="0" w:space="0" w:color="auto"/>
                        <w:bottom w:val="none" w:sz="0" w:space="0" w:color="auto"/>
                        <w:right w:val="none" w:sz="0" w:space="0" w:color="auto"/>
                      </w:divBdr>
                    </w:div>
                  </w:divsChild>
                </w:div>
                <w:div w:id="196239208">
                  <w:marLeft w:val="0"/>
                  <w:marRight w:val="0"/>
                  <w:marTop w:val="0"/>
                  <w:marBottom w:val="0"/>
                  <w:divBdr>
                    <w:top w:val="none" w:sz="0" w:space="0" w:color="auto"/>
                    <w:left w:val="none" w:sz="0" w:space="0" w:color="auto"/>
                    <w:bottom w:val="none" w:sz="0" w:space="0" w:color="auto"/>
                    <w:right w:val="none" w:sz="0" w:space="0" w:color="auto"/>
                  </w:divBdr>
                  <w:divsChild>
                    <w:div w:id="656416200">
                      <w:marLeft w:val="0"/>
                      <w:marRight w:val="0"/>
                      <w:marTop w:val="0"/>
                      <w:marBottom w:val="0"/>
                      <w:divBdr>
                        <w:top w:val="none" w:sz="0" w:space="0" w:color="auto"/>
                        <w:left w:val="none" w:sz="0" w:space="0" w:color="auto"/>
                        <w:bottom w:val="none" w:sz="0" w:space="0" w:color="auto"/>
                        <w:right w:val="none" w:sz="0" w:space="0" w:color="auto"/>
                      </w:divBdr>
                    </w:div>
                  </w:divsChild>
                </w:div>
                <w:div w:id="1665427069">
                  <w:marLeft w:val="0"/>
                  <w:marRight w:val="0"/>
                  <w:marTop w:val="0"/>
                  <w:marBottom w:val="0"/>
                  <w:divBdr>
                    <w:top w:val="none" w:sz="0" w:space="0" w:color="auto"/>
                    <w:left w:val="none" w:sz="0" w:space="0" w:color="auto"/>
                    <w:bottom w:val="none" w:sz="0" w:space="0" w:color="auto"/>
                    <w:right w:val="none" w:sz="0" w:space="0" w:color="auto"/>
                  </w:divBdr>
                  <w:divsChild>
                    <w:div w:id="1166626230">
                      <w:marLeft w:val="0"/>
                      <w:marRight w:val="0"/>
                      <w:marTop w:val="0"/>
                      <w:marBottom w:val="0"/>
                      <w:divBdr>
                        <w:top w:val="none" w:sz="0" w:space="0" w:color="auto"/>
                        <w:left w:val="none" w:sz="0" w:space="0" w:color="auto"/>
                        <w:bottom w:val="none" w:sz="0" w:space="0" w:color="auto"/>
                        <w:right w:val="none" w:sz="0" w:space="0" w:color="auto"/>
                      </w:divBdr>
                    </w:div>
                  </w:divsChild>
                </w:div>
                <w:div w:id="1131244589">
                  <w:marLeft w:val="0"/>
                  <w:marRight w:val="0"/>
                  <w:marTop w:val="0"/>
                  <w:marBottom w:val="0"/>
                  <w:divBdr>
                    <w:top w:val="none" w:sz="0" w:space="0" w:color="auto"/>
                    <w:left w:val="none" w:sz="0" w:space="0" w:color="auto"/>
                    <w:bottom w:val="none" w:sz="0" w:space="0" w:color="auto"/>
                    <w:right w:val="none" w:sz="0" w:space="0" w:color="auto"/>
                  </w:divBdr>
                  <w:divsChild>
                    <w:div w:id="1628782648">
                      <w:marLeft w:val="0"/>
                      <w:marRight w:val="0"/>
                      <w:marTop w:val="0"/>
                      <w:marBottom w:val="0"/>
                      <w:divBdr>
                        <w:top w:val="none" w:sz="0" w:space="0" w:color="auto"/>
                        <w:left w:val="none" w:sz="0" w:space="0" w:color="auto"/>
                        <w:bottom w:val="none" w:sz="0" w:space="0" w:color="auto"/>
                        <w:right w:val="none" w:sz="0" w:space="0" w:color="auto"/>
                      </w:divBdr>
                    </w:div>
                  </w:divsChild>
                </w:div>
                <w:div w:id="838422801">
                  <w:marLeft w:val="0"/>
                  <w:marRight w:val="0"/>
                  <w:marTop w:val="0"/>
                  <w:marBottom w:val="0"/>
                  <w:divBdr>
                    <w:top w:val="none" w:sz="0" w:space="0" w:color="auto"/>
                    <w:left w:val="none" w:sz="0" w:space="0" w:color="auto"/>
                    <w:bottom w:val="none" w:sz="0" w:space="0" w:color="auto"/>
                    <w:right w:val="none" w:sz="0" w:space="0" w:color="auto"/>
                  </w:divBdr>
                  <w:divsChild>
                    <w:div w:id="354041108">
                      <w:marLeft w:val="0"/>
                      <w:marRight w:val="0"/>
                      <w:marTop w:val="0"/>
                      <w:marBottom w:val="0"/>
                      <w:divBdr>
                        <w:top w:val="none" w:sz="0" w:space="0" w:color="auto"/>
                        <w:left w:val="none" w:sz="0" w:space="0" w:color="auto"/>
                        <w:bottom w:val="none" w:sz="0" w:space="0" w:color="auto"/>
                        <w:right w:val="none" w:sz="0" w:space="0" w:color="auto"/>
                      </w:divBdr>
                    </w:div>
                  </w:divsChild>
                </w:div>
                <w:div w:id="500699392">
                  <w:marLeft w:val="0"/>
                  <w:marRight w:val="0"/>
                  <w:marTop w:val="0"/>
                  <w:marBottom w:val="0"/>
                  <w:divBdr>
                    <w:top w:val="none" w:sz="0" w:space="0" w:color="auto"/>
                    <w:left w:val="none" w:sz="0" w:space="0" w:color="auto"/>
                    <w:bottom w:val="none" w:sz="0" w:space="0" w:color="auto"/>
                    <w:right w:val="none" w:sz="0" w:space="0" w:color="auto"/>
                  </w:divBdr>
                  <w:divsChild>
                    <w:div w:id="372923139">
                      <w:marLeft w:val="0"/>
                      <w:marRight w:val="0"/>
                      <w:marTop w:val="0"/>
                      <w:marBottom w:val="0"/>
                      <w:divBdr>
                        <w:top w:val="none" w:sz="0" w:space="0" w:color="auto"/>
                        <w:left w:val="none" w:sz="0" w:space="0" w:color="auto"/>
                        <w:bottom w:val="none" w:sz="0" w:space="0" w:color="auto"/>
                        <w:right w:val="none" w:sz="0" w:space="0" w:color="auto"/>
                      </w:divBdr>
                    </w:div>
                  </w:divsChild>
                </w:div>
                <w:div w:id="1449858922">
                  <w:marLeft w:val="0"/>
                  <w:marRight w:val="0"/>
                  <w:marTop w:val="0"/>
                  <w:marBottom w:val="0"/>
                  <w:divBdr>
                    <w:top w:val="none" w:sz="0" w:space="0" w:color="auto"/>
                    <w:left w:val="none" w:sz="0" w:space="0" w:color="auto"/>
                    <w:bottom w:val="none" w:sz="0" w:space="0" w:color="auto"/>
                    <w:right w:val="none" w:sz="0" w:space="0" w:color="auto"/>
                  </w:divBdr>
                  <w:divsChild>
                    <w:div w:id="1149057724">
                      <w:marLeft w:val="0"/>
                      <w:marRight w:val="0"/>
                      <w:marTop w:val="0"/>
                      <w:marBottom w:val="0"/>
                      <w:divBdr>
                        <w:top w:val="none" w:sz="0" w:space="0" w:color="auto"/>
                        <w:left w:val="none" w:sz="0" w:space="0" w:color="auto"/>
                        <w:bottom w:val="none" w:sz="0" w:space="0" w:color="auto"/>
                        <w:right w:val="none" w:sz="0" w:space="0" w:color="auto"/>
                      </w:divBdr>
                    </w:div>
                  </w:divsChild>
                </w:div>
                <w:div w:id="1521436125">
                  <w:marLeft w:val="0"/>
                  <w:marRight w:val="0"/>
                  <w:marTop w:val="0"/>
                  <w:marBottom w:val="0"/>
                  <w:divBdr>
                    <w:top w:val="none" w:sz="0" w:space="0" w:color="auto"/>
                    <w:left w:val="none" w:sz="0" w:space="0" w:color="auto"/>
                    <w:bottom w:val="none" w:sz="0" w:space="0" w:color="auto"/>
                    <w:right w:val="none" w:sz="0" w:space="0" w:color="auto"/>
                  </w:divBdr>
                  <w:divsChild>
                    <w:div w:id="1374814444">
                      <w:marLeft w:val="0"/>
                      <w:marRight w:val="0"/>
                      <w:marTop w:val="0"/>
                      <w:marBottom w:val="0"/>
                      <w:divBdr>
                        <w:top w:val="none" w:sz="0" w:space="0" w:color="auto"/>
                        <w:left w:val="none" w:sz="0" w:space="0" w:color="auto"/>
                        <w:bottom w:val="none" w:sz="0" w:space="0" w:color="auto"/>
                        <w:right w:val="none" w:sz="0" w:space="0" w:color="auto"/>
                      </w:divBdr>
                    </w:div>
                  </w:divsChild>
                </w:div>
                <w:div w:id="461188715">
                  <w:marLeft w:val="0"/>
                  <w:marRight w:val="0"/>
                  <w:marTop w:val="0"/>
                  <w:marBottom w:val="0"/>
                  <w:divBdr>
                    <w:top w:val="none" w:sz="0" w:space="0" w:color="auto"/>
                    <w:left w:val="none" w:sz="0" w:space="0" w:color="auto"/>
                    <w:bottom w:val="none" w:sz="0" w:space="0" w:color="auto"/>
                    <w:right w:val="none" w:sz="0" w:space="0" w:color="auto"/>
                  </w:divBdr>
                  <w:divsChild>
                    <w:div w:id="1190878392">
                      <w:marLeft w:val="0"/>
                      <w:marRight w:val="0"/>
                      <w:marTop w:val="0"/>
                      <w:marBottom w:val="0"/>
                      <w:divBdr>
                        <w:top w:val="none" w:sz="0" w:space="0" w:color="auto"/>
                        <w:left w:val="none" w:sz="0" w:space="0" w:color="auto"/>
                        <w:bottom w:val="none" w:sz="0" w:space="0" w:color="auto"/>
                        <w:right w:val="none" w:sz="0" w:space="0" w:color="auto"/>
                      </w:divBdr>
                    </w:div>
                  </w:divsChild>
                </w:div>
                <w:div w:id="1634941355">
                  <w:marLeft w:val="0"/>
                  <w:marRight w:val="0"/>
                  <w:marTop w:val="0"/>
                  <w:marBottom w:val="0"/>
                  <w:divBdr>
                    <w:top w:val="none" w:sz="0" w:space="0" w:color="auto"/>
                    <w:left w:val="none" w:sz="0" w:space="0" w:color="auto"/>
                    <w:bottom w:val="none" w:sz="0" w:space="0" w:color="auto"/>
                    <w:right w:val="none" w:sz="0" w:space="0" w:color="auto"/>
                  </w:divBdr>
                  <w:divsChild>
                    <w:div w:id="1511026004">
                      <w:marLeft w:val="0"/>
                      <w:marRight w:val="0"/>
                      <w:marTop w:val="0"/>
                      <w:marBottom w:val="0"/>
                      <w:divBdr>
                        <w:top w:val="none" w:sz="0" w:space="0" w:color="auto"/>
                        <w:left w:val="none" w:sz="0" w:space="0" w:color="auto"/>
                        <w:bottom w:val="none" w:sz="0" w:space="0" w:color="auto"/>
                        <w:right w:val="none" w:sz="0" w:space="0" w:color="auto"/>
                      </w:divBdr>
                    </w:div>
                  </w:divsChild>
                </w:div>
                <w:div w:id="1745181465">
                  <w:marLeft w:val="0"/>
                  <w:marRight w:val="0"/>
                  <w:marTop w:val="0"/>
                  <w:marBottom w:val="0"/>
                  <w:divBdr>
                    <w:top w:val="none" w:sz="0" w:space="0" w:color="auto"/>
                    <w:left w:val="none" w:sz="0" w:space="0" w:color="auto"/>
                    <w:bottom w:val="none" w:sz="0" w:space="0" w:color="auto"/>
                    <w:right w:val="none" w:sz="0" w:space="0" w:color="auto"/>
                  </w:divBdr>
                  <w:divsChild>
                    <w:div w:id="1579486715">
                      <w:marLeft w:val="0"/>
                      <w:marRight w:val="0"/>
                      <w:marTop w:val="0"/>
                      <w:marBottom w:val="0"/>
                      <w:divBdr>
                        <w:top w:val="none" w:sz="0" w:space="0" w:color="auto"/>
                        <w:left w:val="none" w:sz="0" w:space="0" w:color="auto"/>
                        <w:bottom w:val="none" w:sz="0" w:space="0" w:color="auto"/>
                        <w:right w:val="none" w:sz="0" w:space="0" w:color="auto"/>
                      </w:divBdr>
                    </w:div>
                  </w:divsChild>
                </w:div>
                <w:div w:id="283852231">
                  <w:marLeft w:val="0"/>
                  <w:marRight w:val="0"/>
                  <w:marTop w:val="0"/>
                  <w:marBottom w:val="0"/>
                  <w:divBdr>
                    <w:top w:val="none" w:sz="0" w:space="0" w:color="auto"/>
                    <w:left w:val="none" w:sz="0" w:space="0" w:color="auto"/>
                    <w:bottom w:val="none" w:sz="0" w:space="0" w:color="auto"/>
                    <w:right w:val="none" w:sz="0" w:space="0" w:color="auto"/>
                  </w:divBdr>
                  <w:divsChild>
                    <w:div w:id="1815872920">
                      <w:marLeft w:val="0"/>
                      <w:marRight w:val="0"/>
                      <w:marTop w:val="0"/>
                      <w:marBottom w:val="0"/>
                      <w:divBdr>
                        <w:top w:val="none" w:sz="0" w:space="0" w:color="auto"/>
                        <w:left w:val="none" w:sz="0" w:space="0" w:color="auto"/>
                        <w:bottom w:val="none" w:sz="0" w:space="0" w:color="auto"/>
                        <w:right w:val="none" w:sz="0" w:space="0" w:color="auto"/>
                      </w:divBdr>
                    </w:div>
                  </w:divsChild>
                </w:div>
                <w:div w:id="949357252">
                  <w:marLeft w:val="0"/>
                  <w:marRight w:val="0"/>
                  <w:marTop w:val="0"/>
                  <w:marBottom w:val="0"/>
                  <w:divBdr>
                    <w:top w:val="none" w:sz="0" w:space="0" w:color="auto"/>
                    <w:left w:val="none" w:sz="0" w:space="0" w:color="auto"/>
                    <w:bottom w:val="none" w:sz="0" w:space="0" w:color="auto"/>
                    <w:right w:val="none" w:sz="0" w:space="0" w:color="auto"/>
                  </w:divBdr>
                  <w:divsChild>
                    <w:div w:id="75594922">
                      <w:marLeft w:val="0"/>
                      <w:marRight w:val="0"/>
                      <w:marTop w:val="0"/>
                      <w:marBottom w:val="0"/>
                      <w:divBdr>
                        <w:top w:val="none" w:sz="0" w:space="0" w:color="auto"/>
                        <w:left w:val="none" w:sz="0" w:space="0" w:color="auto"/>
                        <w:bottom w:val="none" w:sz="0" w:space="0" w:color="auto"/>
                        <w:right w:val="none" w:sz="0" w:space="0" w:color="auto"/>
                      </w:divBdr>
                    </w:div>
                  </w:divsChild>
                </w:div>
                <w:div w:id="546140357">
                  <w:marLeft w:val="0"/>
                  <w:marRight w:val="0"/>
                  <w:marTop w:val="0"/>
                  <w:marBottom w:val="0"/>
                  <w:divBdr>
                    <w:top w:val="none" w:sz="0" w:space="0" w:color="auto"/>
                    <w:left w:val="none" w:sz="0" w:space="0" w:color="auto"/>
                    <w:bottom w:val="none" w:sz="0" w:space="0" w:color="auto"/>
                    <w:right w:val="none" w:sz="0" w:space="0" w:color="auto"/>
                  </w:divBdr>
                  <w:divsChild>
                    <w:div w:id="97525593">
                      <w:marLeft w:val="0"/>
                      <w:marRight w:val="0"/>
                      <w:marTop w:val="0"/>
                      <w:marBottom w:val="0"/>
                      <w:divBdr>
                        <w:top w:val="none" w:sz="0" w:space="0" w:color="auto"/>
                        <w:left w:val="none" w:sz="0" w:space="0" w:color="auto"/>
                        <w:bottom w:val="none" w:sz="0" w:space="0" w:color="auto"/>
                        <w:right w:val="none" w:sz="0" w:space="0" w:color="auto"/>
                      </w:divBdr>
                    </w:div>
                  </w:divsChild>
                </w:div>
                <w:div w:id="1180773951">
                  <w:marLeft w:val="0"/>
                  <w:marRight w:val="0"/>
                  <w:marTop w:val="0"/>
                  <w:marBottom w:val="0"/>
                  <w:divBdr>
                    <w:top w:val="none" w:sz="0" w:space="0" w:color="auto"/>
                    <w:left w:val="none" w:sz="0" w:space="0" w:color="auto"/>
                    <w:bottom w:val="none" w:sz="0" w:space="0" w:color="auto"/>
                    <w:right w:val="none" w:sz="0" w:space="0" w:color="auto"/>
                  </w:divBdr>
                  <w:divsChild>
                    <w:div w:id="1799030262">
                      <w:marLeft w:val="0"/>
                      <w:marRight w:val="0"/>
                      <w:marTop w:val="0"/>
                      <w:marBottom w:val="0"/>
                      <w:divBdr>
                        <w:top w:val="none" w:sz="0" w:space="0" w:color="auto"/>
                        <w:left w:val="none" w:sz="0" w:space="0" w:color="auto"/>
                        <w:bottom w:val="none" w:sz="0" w:space="0" w:color="auto"/>
                        <w:right w:val="none" w:sz="0" w:space="0" w:color="auto"/>
                      </w:divBdr>
                    </w:div>
                  </w:divsChild>
                </w:div>
                <w:div w:id="1202131961">
                  <w:marLeft w:val="0"/>
                  <w:marRight w:val="0"/>
                  <w:marTop w:val="0"/>
                  <w:marBottom w:val="0"/>
                  <w:divBdr>
                    <w:top w:val="none" w:sz="0" w:space="0" w:color="auto"/>
                    <w:left w:val="none" w:sz="0" w:space="0" w:color="auto"/>
                    <w:bottom w:val="none" w:sz="0" w:space="0" w:color="auto"/>
                    <w:right w:val="none" w:sz="0" w:space="0" w:color="auto"/>
                  </w:divBdr>
                  <w:divsChild>
                    <w:div w:id="899906757">
                      <w:marLeft w:val="0"/>
                      <w:marRight w:val="0"/>
                      <w:marTop w:val="0"/>
                      <w:marBottom w:val="0"/>
                      <w:divBdr>
                        <w:top w:val="none" w:sz="0" w:space="0" w:color="auto"/>
                        <w:left w:val="none" w:sz="0" w:space="0" w:color="auto"/>
                        <w:bottom w:val="none" w:sz="0" w:space="0" w:color="auto"/>
                        <w:right w:val="none" w:sz="0" w:space="0" w:color="auto"/>
                      </w:divBdr>
                    </w:div>
                  </w:divsChild>
                </w:div>
                <w:div w:id="1170608870">
                  <w:marLeft w:val="0"/>
                  <w:marRight w:val="0"/>
                  <w:marTop w:val="0"/>
                  <w:marBottom w:val="0"/>
                  <w:divBdr>
                    <w:top w:val="none" w:sz="0" w:space="0" w:color="auto"/>
                    <w:left w:val="none" w:sz="0" w:space="0" w:color="auto"/>
                    <w:bottom w:val="none" w:sz="0" w:space="0" w:color="auto"/>
                    <w:right w:val="none" w:sz="0" w:space="0" w:color="auto"/>
                  </w:divBdr>
                  <w:divsChild>
                    <w:div w:id="890964664">
                      <w:marLeft w:val="0"/>
                      <w:marRight w:val="0"/>
                      <w:marTop w:val="0"/>
                      <w:marBottom w:val="0"/>
                      <w:divBdr>
                        <w:top w:val="none" w:sz="0" w:space="0" w:color="auto"/>
                        <w:left w:val="none" w:sz="0" w:space="0" w:color="auto"/>
                        <w:bottom w:val="none" w:sz="0" w:space="0" w:color="auto"/>
                        <w:right w:val="none" w:sz="0" w:space="0" w:color="auto"/>
                      </w:divBdr>
                    </w:div>
                  </w:divsChild>
                </w:div>
                <w:div w:id="1783571605">
                  <w:marLeft w:val="0"/>
                  <w:marRight w:val="0"/>
                  <w:marTop w:val="0"/>
                  <w:marBottom w:val="0"/>
                  <w:divBdr>
                    <w:top w:val="none" w:sz="0" w:space="0" w:color="auto"/>
                    <w:left w:val="none" w:sz="0" w:space="0" w:color="auto"/>
                    <w:bottom w:val="none" w:sz="0" w:space="0" w:color="auto"/>
                    <w:right w:val="none" w:sz="0" w:space="0" w:color="auto"/>
                  </w:divBdr>
                  <w:divsChild>
                    <w:div w:id="409737684">
                      <w:marLeft w:val="0"/>
                      <w:marRight w:val="0"/>
                      <w:marTop w:val="0"/>
                      <w:marBottom w:val="0"/>
                      <w:divBdr>
                        <w:top w:val="none" w:sz="0" w:space="0" w:color="auto"/>
                        <w:left w:val="none" w:sz="0" w:space="0" w:color="auto"/>
                        <w:bottom w:val="none" w:sz="0" w:space="0" w:color="auto"/>
                        <w:right w:val="none" w:sz="0" w:space="0" w:color="auto"/>
                      </w:divBdr>
                    </w:div>
                  </w:divsChild>
                </w:div>
                <w:div w:id="1923291858">
                  <w:marLeft w:val="0"/>
                  <w:marRight w:val="0"/>
                  <w:marTop w:val="0"/>
                  <w:marBottom w:val="0"/>
                  <w:divBdr>
                    <w:top w:val="none" w:sz="0" w:space="0" w:color="auto"/>
                    <w:left w:val="none" w:sz="0" w:space="0" w:color="auto"/>
                    <w:bottom w:val="none" w:sz="0" w:space="0" w:color="auto"/>
                    <w:right w:val="none" w:sz="0" w:space="0" w:color="auto"/>
                  </w:divBdr>
                  <w:divsChild>
                    <w:div w:id="1704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7951">
          <w:marLeft w:val="0"/>
          <w:marRight w:val="0"/>
          <w:marTop w:val="0"/>
          <w:marBottom w:val="0"/>
          <w:divBdr>
            <w:top w:val="none" w:sz="0" w:space="0" w:color="auto"/>
            <w:left w:val="none" w:sz="0" w:space="0" w:color="auto"/>
            <w:bottom w:val="none" w:sz="0" w:space="0" w:color="auto"/>
            <w:right w:val="none" w:sz="0" w:space="0" w:color="auto"/>
          </w:divBdr>
        </w:div>
        <w:div w:id="261495956">
          <w:marLeft w:val="0"/>
          <w:marRight w:val="0"/>
          <w:marTop w:val="0"/>
          <w:marBottom w:val="0"/>
          <w:divBdr>
            <w:top w:val="none" w:sz="0" w:space="0" w:color="auto"/>
            <w:left w:val="none" w:sz="0" w:space="0" w:color="auto"/>
            <w:bottom w:val="none" w:sz="0" w:space="0" w:color="auto"/>
            <w:right w:val="none" w:sz="0" w:space="0" w:color="auto"/>
          </w:divBdr>
        </w:div>
        <w:div w:id="1722291698">
          <w:marLeft w:val="0"/>
          <w:marRight w:val="0"/>
          <w:marTop w:val="0"/>
          <w:marBottom w:val="0"/>
          <w:divBdr>
            <w:top w:val="none" w:sz="0" w:space="0" w:color="auto"/>
            <w:left w:val="none" w:sz="0" w:space="0" w:color="auto"/>
            <w:bottom w:val="none" w:sz="0" w:space="0" w:color="auto"/>
            <w:right w:val="none" w:sz="0" w:space="0" w:color="auto"/>
          </w:divBdr>
        </w:div>
        <w:div w:id="1767264066">
          <w:marLeft w:val="0"/>
          <w:marRight w:val="0"/>
          <w:marTop w:val="0"/>
          <w:marBottom w:val="0"/>
          <w:divBdr>
            <w:top w:val="none" w:sz="0" w:space="0" w:color="auto"/>
            <w:left w:val="none" w:sz="0" w:space="0" w:color="auto"/>
            <w:bottom w:val="none" w:sz="0" w:space="0" w:color="auto"/>
            <w:right w:val="none" w:sz="0" w:space="0" w:color="auto"/>
          </w:divBdr>
        </w:div>
        <w:div w:id="807557116">
          <w:marLeft w:val="0"/>
          <w:marRight w:val="0"/>
          <w:marTop w:val="0"/>
          <w:marBottom w:val="0"/>
          <w:divBdr>
            <w:top w:val="none" w:sz="0" w:space="0" w:color="auto"/>
            <w:left w:val="none" w:sz="0" w:space="0" w:color="auto"/>
            <w:bottom w:val="none" w:sz="0" w:space="0" w:color="auto"/>
            <w:right w:val="none" w:sz="0" w:space="0" w:color="auto"/>
          </w:divBdr>
        </w:div>
        <w:div w:id="1200241799">
          <w:marLeft w:val="0"/>
          <w:marRight w:val="0"/>
          <w:marTop w:val="0"/>
          <w:marBottom w:val="0"/>
          <w:divBdr>
            <w:top w:val="none" w:sz="0" w:space="0" w:color="auto"/>
            <w:left w:val="none" w:sz="0" w:space="0" w:color="auto"/>
            <w:bottom w:val="none" w:sz="0" w:space="0" w:color="auto"/>
            <w:right w:val="none" w:sz="0" w:space="0" w:color="auto"/>
          </w:divBdr>
          <w:divsChild>
            <w:div w:id="1722172242">
              <w:marLeft w:val="0"/>
              <w:marRight w:val="0"/>
              <w:marTop w:val="0"/>
              <w:marBottom w:val="0"/>
              <w:divBdr>
                <w:top w:val="none" w:sz="0" w:space="0" w:color="auto"/>
                <w:left w:val="none" w:sz="0" w:space="0" w:color="auto"/>
                <w:bottom w:val="none" w:sz="0" w:space="0" w:color="auto"/>
                <w:right w:val="none" w:sz="0" w:space="0" w:color="auto"/>
              </w:divBdr>
            </w:div>
            <w:div w:id="714230614">
              <w:marLeft w:val="0"/>
              <w:marRight w:val="0"/>
              <w:marTop w:val="0"/>
              <w:marBottom w:val="0"/>
              <w:divBdr>
                <w:top w:val="none" w:sz="0" w:space="0" w:color="auto"/>
                <w:left w:val="none" w:sz="0" w:space="0" w:color="auto"/>
                <w:bottom w:val="none" w:sz="0" w:space="0" w:color="auto"/>
                <w:right w:val="none" w:sz="0" w:space="0" w:color="auto"/>
              </w:divBdr>
            </w:div>
          </w:divsChild>
        </w:div>
        <w:div w:id="343362334">
          <w:marLeft w:val="0"/>
          <w:marRight w:val="0"/>
          <w:marTop w:val="0"/>
          <w:marBottom w:val="0"/>
          <w:divBdr>
            <w:top w:val="none" w:sz="0" w:space="0" w:color="auto"/>
            <w:left w:val="none" w:sz="0" w:space="0" w:color="auto"/>
            <w:bottom w:val="none" w:sz="0" w:space="0" w:color="auto"/>
            <w:right w:val="none" w:sz="0" w:space="0" w:color="auto"/>
          </w:divBdr>
          <w:divsChild>
            <w:div w:id="699941772">
              <w:marLeft w:val="0"/>
              <w:marRight w:val="0"/>
              <w:marTop w:val="0"/>
              <w:marBottom w:val="0"/>
              <w:divBdr>
                <w:top w:val="none" w:sz="0" w:space="0" w:color="auto"/>
                <w:left w:val="none" w:sz="0" w:space="0" w:color="auto"/>
                <w:bottom w:val="none" w:sz="0" w:space="0" w:color="auto"/>
                <w:right w:val="none" w:sz="0" w:space="0" w:color="auto"/>
              </w:divBdr>
            </w:div>
            <w:div w:id="1873150431">
              <w:marLeft w:val="0"/>
              <w:marRight w:val="0"/>
              <w:marTop w:val="0"/>
              <w:marBottom w:val="0"/>
              <w:divBdr>
                <w:top w:val="none" w:sz="0" w:space="0" w:color="auto"/>
                <w:left w:val="none" w:sz="0" w:space="0" w:color="auto"/>
                <w:bottom w:val="none" w:sz="0" w:space="0" w:color="auto"/>
                <w:right w:val="none" w:sz="0" w:space="0" w:color="auto"/>
              </w:divBdr>
            </w:div>
            <w:div w:id="1419012141">
              <w:marLeft w:val="0"/>
              <w:marRight w:val="0"/>
              <w:marTop w:val="0"/>
              <w:marBottom w:val="0"/>
              <w:divBdr>
                <w:top w:val="none" w:sz="0" w:space="0" w:color="auto"/>
                <w:left w:val="none" w:sz="0" w:space="0" w:color="auto"/>
                <w:bottom w:val="none" w:sz="0" w:space="0" w:color="auto"/>
                <w:right w:val="none" w:sz="0" w:space="0" w:color="auto"/>
              </w:divBdr>
            </w:div>
            <w:div w:id="8000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9996">
      <w:bodyDiv w:val="1"/>
      <w:marLeft w:val="0"/>
      <w:marRight w:val="0"/>
      <w:marTop w:val="0"/>
      <w:marBottom w:val="0"/>
      <w:divBdr>
        <w:top w:val="none" w:sz="0" w:space="0" w:color="auto"/>
        <w:left w:val="none" w:sz="0" w:space="0" w:color="auto"/>
        <w:bottom w:val="none" w:sz="0" w:space="0" w:color="auto"/>
        <w:right w:val="none" w:sz="0" w:space="0" w:color="auto"/>
      </w:divBdr>
    </w:div>
    <w:div w:id="1637837281">
      <w:bodyDiv w:val="1"/>
      <w:marLeft w:val="0"/>
      <w:marRight w:val="0"/>
      <w:marTop w:val="0"/>
      <w:marBottom w:val="0"/>
      <w:divBdr>
        <w:top w:val="none" w:sz="0" w:space="0" w:color="auto"/>
        <w:left w:val="none" w:sz="0" w:space="0" w:color="auto"/>
        <w:bottom w:val="none" w:sz="0" w:space="0" w:color="auto"/>
        <w:right w:val="none" w:sz="0" w:space="0" w:color="auto"/>
      </w:divBdr>
    </w:div>
    <w:div w:id="1642805606">
      <w:bodyDiv w:val="1"/>
      <w:marLeft w:val="0"/>
      <w:marRight w:val="0"/>
      <w:marTop w:val="0"/>
      <w:marBottom w:val="0"/>
      <w:divBdr>
        <w:top w:val="none" w:sz="0" w:space="0" w:color="auto"/>
        <w:left w:val="none" w:sz="0" w:space="0" w:color="auto"/>
        <w:bottom w:val="none" w:sz="0" w:space="0" w:color="auto"/>
        <w:right w:val="none" w:sz="0" w:space="0" w:color="auto"/>
      </w:divBdr>
    </w:div>
    <w:div w:id="1643265284">
      <w:bodyDiv w:val="1"/>
      <w:marLeft w:val="0"/>
      <w:marRight w:val="0"/>
      <w:marTop w:val="0"/>
      <w:marBottom w:val="0"/>
      <w:divBdr>
        <w:top w:val="none" w:sz="0" w:space="0" w:color="auto"/>
        <w:left w:val="none" w:sz="0" w:space="0" w:color="auto"/>
        <w:bottom w:val="none" w:sz="0" w:space="0" w:color="auto"/>
        <w:right w:val="none" w:sz="0" w:space="0" w:color="auto"/>
      </w:divBdr>
    </w:div>
    <w:div w:id="1656179170">
      <w:bodyDiv w:val="1"/>
      <w:marLeft w:val="0"/>
      <w:marRight w:val="0"/>
      <w:marTop w:val="0"/>
      <w:marBottom w:val="0"/>
      <w:divBdr>
        <w:top w:val="none" w:sz="0" w:space="0" w:color="auto"/>
        <w:left w:val="none" w:sz="0" w:space="0" w:color="auto"/>
        <w:bottom w:val="none" w:sz="0" w:space="0" w:color="auto"/>
        <w:right w:val="none" w:sz="0" w:space="0" w:color="auto"/>
      </w:divBdr>
      <w:divsChild>
        <w:div w:id="1007172608">
          <w:marLeft w:val="0"/>
          <w:marRight w:val="0"/>
          <w:marTop w:val="0"/>
          <w:marBottom w:val="0"/>
          <w:divBdr>
            <w:top w:val="none" w:sz="0" w:space="0" w:color="auto"/>
            <w:left w:val="none" w:sz="0" w:space="0" w:color="auto"/>
            <w:bottom w:val="none" w:sz="0" w:space="0" w:color="auto"/>
            <w:right w:val="none" w:sz="0" w:space="0" w:color="auto"/>
          </w:divBdr>
        </w:div>
        <w:div w:id="1345782608">
          <w:marLeft w:val="0"/>
          <w:marRight w:val="0"/>
          <w:marTop w:val="0"/>
          <w:marBottom w:val="0"/>
          <w:divBdr>
            <w:top w:val="none" w:sz="0" w:space="0" w:color="auto"/>
            <w:left w:val="none" w:sz="0" w:space="0" w:color="auto"/>
            <w:bottom w:val="none" w:sz="0" w:space="0" w:color="auto"/>
            <w:right w:val="none" w:sz="0" w:space="0" w:color="auto"/>
          </w:divBdr>
        </w:div>
        <w:div w:id="60373886">
          <w:marLeft w:val="0"/>
          <w:marRight w:val="0"/>
          <w:marTop w:val="0"/>
          <w:marBottom w:val="0"/>
          <w:divBdr>
            <w:top w:val="none" w:sz="0" w:space="0" w:color="auto"/>
            <w:left w:val="none" w:sz="0" w:space="0" w:color="auto"/>
            <w:bottom w:val="none" w:sz="0" w:space="0" w:color="auto"/>
            <w:right w:val="none" w:sz="0" w:space="0" w:color="auto"/>
          </w:divBdr>
        </w:div>
        <w:div w:id="1944342051">
          <w:marLeft w:val="0"/>
          <w:marRight w:val="0"/>
          <w:marTop w:val="0"/>
          <w:marBottom w:val="0"/>
          <w:divBdr>
            <w:top w:val="none" w:sz="0" w:space="0" w:color="auto"/>
            <w:left w:val="none" w:sz="0" w:space="0" w:color="auto"/>
            <w:bottom w:val="none" w:sz="0" w:space="0" w:color="auto"/>
            <w:right w:val="none" w:sz="0" w:space="0" w:color="auto"/>
          </w:divBdr>
        </w:div>
        <w:div w:id="1040469367">
          <w:marLeft w:val="0"/>
          <w:marRight w:val="0"/>
          <w:marTop w:val="0"/>
          <w:marBottom w:val="0"/>
          <w:divBdr>
            <w:top w:val="none" w:sz="0" w:space="0" w:color="auto"/>
            <w:left w:val="none" w:sz="0" w:space="0" w:color="auto"/>
            <w:bottom w:val="none" w:sz="0" w:space="0" w:color="auto"/>
            <w:right w:val="none" w:sz="0" w:space="0" w:color="auto"/>
          </w:divBdr>
        </w:div>
      </w:divsChild>
    </w:div>
    <w:div w:id="1656184120">
      <w:bodyDiv w:val="1"/>
      <w:marLeft w:val="0"/>
      <w:marRight w:val="0"/>
      <w:marTop w:val="0"/>
      <w:marBottom w:val="0"/>
      <w:divBdr>
        <w:top w:val="none" w:sz="0" w:space="0" w:color="auto"/>
        <w:left w:val="none" w:sz="0" w:space="0" w:color="auto"/>
        <w:bottom w:val="none" w:sz="0" w:space="0" w:color="auto"/>
        <w:right w:val="none" w:sz="0" w:space="0" w:color="auto"/>
      </w:divBdr>
    </w:div>
    <w:div w:id="1656372651">
      <w:bodyDiv w:val="1"/>
      <w:marLeft w:val="0"/>
      <w:marRight w:val="0"/>
      <w:marTop w:val="0"/>
      <w:marBottom w:val="0"/>
      <w:divBdr>
        <w:top w:val="none" w:sz="0" w:space="0" w:color="auto"/>
        <w:left w:val="none" w:sz="0" w:space="0" w:color="auto"/>
        <w:bottom w:val="none" w:sz="0" w:space="0" w:color="auto"/>
        <w:right w:val="none" w:sz="0" w:space="0" w:color="auto"/>
      </w:divBdr>
      <w:divsChild>
        <w:div w:id="77597338">
          <w:marLeft w:val="0"/>
          <w:marRight w:val="0"/>
          <w:marTop w:val="0"/>
          <w:marBottom w:val="0"/>
          <w:divBdr>
            <w:top w:val="none" w:sz="0" w:space="0" w:color="auto"/>
            <w:left w:val="none" w:sz="0" w:space="0" w:color="auto"/>
            <w:bottom w:val="none" w:sz="0" w:space="0" w:color="auto"/>
            <w:right w:val="none" w:sz="0" w:space="0" w:color="auto"/>
          </w:divBdr>
        </w:div>
        <w:div w:id="989871713">
          <w:marLeft w:val="0"/>
          <w:marRight w:val="0"/>
          <w:marTop w:val="0"/>
          <w:marBottom w:val="0"/>
          <w:divBdr>
            <w:top w:val="none" w:sz="0" w:space="0" w:color="auto"/>
            <w:left w:val="none" w:sz="0" w:space="0" w:color="auto"/>
            <w:bottom w:val="none" w:sz="0" w:space="0" w:color="auto"/>
            <w:right w:val="none" w:sz="0" w:space="0" w:color="auto"/>
          </w:divBdr>
        </w:div>
        <w:div w:id="167209099">
          <w:marLeft w:val="0"/>
          <w:marRight w:val="0"/>
          <w:marTop w:val="0"/>
          <w:marBottom w:val="0"/>
          <w:divBdr>
            <w:top w:val="none" w:sz="0" w:space="0" w:color="auto"/>
            <w:left w:val="none" w:sz="0" w:space="0" w:color="auto"/>
            <w:bottom w:val="none" w:sz="0" w:space="0" w:color="auto"/>
            <w:right w:val="none" w:sz="0" w:space="0" w:color="auto"/>
          </w:divBdr>
        </w:div>
        <w:div w:id="1067651592">
          <w:marLeft w:val="0"/>
          <w:marRight w:val="0"/>
          <w:marTop w:val="0"/>
          <w:marBottom w:val="0"/>
          <w:divBdr>
            <w:top w:val="none" w:sz="0" w:space="0" w:color="auto"/>
            <w:left w:val="none" w:sz="0" w:space="0" w:color="auto"/>
            <w:bottom w:val="none" w:sz="0" w:space="0" w:color="auto"/>
            <w:right w:val="none" w:sz="0" w:space="0" w:color="auto"/>
          </w:divBdr>
        </w:div>
        <w:div w:id="806170443">
          <w:marLeft w:val="0"/>
          <w:marRight w:val="0"/>
          <w:marTop w:val="0"/>
          <w:marBottom w:val="0"/>
          <w:divBdr>
            <w:top w:val="none" w:sz="0" w:space="0" w:color="auto"/>
            <w:left w:val="none" w:sz="0" w:space="0" w:color="auto"/>
            <w:bottom w:val="none" w:sz="0" w:space="0" w:color="auto"/>
            <w:right w:val="none" w:sz="0" w:space="0" w:color="auto"/>
          </w:divBdr>
        </w:div>
        <w:div w:id="1814372633">
          <w:marLeft w:val="0"/>
          <w:marRight w:val="0"/>
          <w:marTop w:val="0"/>
          <w:marBottom w:val="0"/>
          <w:divBdr>
            <w:top w:val="none" w:sz="0" w:space="0" w:color="auto"/>
            <w:left w:val="none" w:sz="0" w:space="0" w:color="auto"/>
            <w:bottom w:val="none" w:sz="0" w:space="0" w:color="auto"/>
            <w:right w:val="none" w:sz="0" w:space="0" w:color="auto"/>
          </w:divBdr>
        </w:div>
        <w:div w:id="547574187">
          <w:marLeft w:val="0"/>
          <w:marRight w:val="0"/>
          <w:marTop w:val="0"/>
          <w:marBottom w:val="0"/>
          <w:divBdr>
            <w:top w:val="none" w:sz="0" w:space="0" w:color="auto"/>
            <w:left w:val="none" w:sz="0" w:space="0" w:color="auto"/>
            <w:bottom w:val="none" w:sz="0" w:space="0" w:color="auto"/>
            <w:right w:val="none" w:sz="0" w:space="0" w:color="auto"/>
          </w:divBdr>
        </w:div>
        <w:div w:id="562526210">
          <w:marLeft w:val="0"/>
          <w:marRight w:val="0"/>
          <w:marTop w:val="0"/>
          <w:marBottom w:val="0"/>
          <w:divBdr>
            <w:top w:val="none" w:sz="0" w:space="0" w:color="auto"/>
            <w:left w:val="none" w:sz="0" w:space="0" w:color="auto"/>
            <w:bottom w:val="none" w:sz="0" w:space="0" w:color="auto"/>
            <w:right w:val="none" w:sz="0" w:space="0" w:color="auto"/>
          </w:divBdr>
        </w:div>
        <w:div w:id="556168015">
          <w:marLeft w:val="0"/>
          <w:marRight w:val="0"/>
          <w:marTop w:val="0"/>
          <w:marBottom w:val="0"/>
          <w:divBdr>
            <w:top w:val="none" w:sz="0" w:space="0" w:color="auto"/>
            <w:left w:val="none" w:sz="0" w:space="0" w:color="auto"/>
            <w:bottom w:val="none" w:sz="0" w:space="0" w:color="auto"/>
            <w:right w:val="none" w:sz="0" w:space="0" w:color="auto"/>
          </w:divBdr>
        </w:div>
        <w:div w:id="423500309">
          <w:marLeft w:val="0"/>
          <w:marRight w:val="0"/>
          <w:marTop w:val="0"/>
          <w:marBottom w:val="0"/>
          <w:divBdr>
            <w:top w:val="none" w:sz="0" w:space="0" w:color="auto"/>
            <w:left w:val="none" w:sz="0" w:space="0" w:color="auto"/>
            <w:bottom w:val="none" w:sz="0" w:space="0" w:color="auto"/>
            <w:right w:val="none" w:sz="0" w:space="0" w:color="auto"/>
          </w:divBdr>
        </w:div>
        <w:div w:id="867571135">
          <w:marLeft w:val="0"/>
          <w:marRight w:val="0"/>
          <w:marTop w:val="0"/>
          <w:marBottom w:val="0"/>
          <w:divBdr>
            <w:top w:val="none" w:sz="0" w:space="0" w:color="auto"/>
            <w:left w:val="none" w:sz="0" w:space="0" w:color="auto"/>
            <w:bottom w:val="none" w:sz="0" w:space="0" w:color="auto"/>
            <w:right w:val="none" w:sz="0" w:space="0" w:color="auto"/>
          </w:divBdr>
        </w:div>
        <w:div w:id="1473672750">
          <w:marLeft w:val="0"/>
          <w:marRight w:val="0"/>
          <w:marTop w:val="0"/>
          <w:marBottom w:val="0"/>
          <w:divBdr>
            <w:top w:val="none" w:sz="0" w:space="0" w:color="auto"/>
            <w:left w:val="none" w:sz="0" w:space="0" w:color="auto"/>
            <w:bottom w:val="none" w:sz="0" w:space="0" w:color="auto"/>
            <w:right w:val="none" w:sz="0" w:space="0" w:color="auto"/>
          </w:divBdr>
        </w:div>
      </w:divsChild>
    </w:div>
    <w:div w:id="1658994485">
      <w:bodyDiv w:val="1"/>
      <w:marLeft w:val="0"/>
      <w:marRight w:val="0"/>
      <w:marTop w:val="0"/>
      <w:marBottom w:val="0"/>
      <w:divBdr>
        <w:top w:val="none" w:sz="0" w:space="0" w:color="auto"/>
        <w:left w:val="none" w:sz="0" w:space="0" w:color="auto"/>
        <w:bottom w:val="none" w:sz="0" w:space="0" w:color="auto"/>
        <w:right w:val="none" w:sz="0" w:space="0" w:color="auto"/>
      </w:divBdr>
      <w:divsChild>
        <w:div w:id="1519584289">
          <w:marLeft w:val="0"/>
          <w:marRight w:val="0"/>
          <w:marTop w:val="0"/>
          <w:marBottom w:val="0"/>
          <w:divBdr>
            <w:top w:val="none" w:sz="0" w:space="0" w:color="auto"/>
            <w:left w:val="none" w:sz="0" w:space="0" w:color="auto"/>
            <w:bottom w:val="none" w:sz="0" w:space="0" w:color="auto"/>
            <w:right w:val="none" w:sz="0" w:space="0" w:color="auto"/>
          </w:divBdr>
        </w:div>
        <w:div w:id="2119713863">
          <w:marLeft w:val="0"/>
          <w:marRight w:val="0"/>
          <w:marTop w:val="0"/>
          <w:marBottom w:val="0"/>
          <w:divBdr>
            <w:top w:val="none" w:sz="0" w:space="0" w:color="auto"/>
            <w:left w:val="none" w:sz="0" w:space="0" w:color="auto"/>
            <w:bottom w:val="none" w:sz="0" w:space="0" w:color="auto"/>
            <w:right w:val="none" w:sz="0" w:space="0" w:color="auto"/>
          </w:divBdr>
        </w:div>
        <w:div w:id="1761607716">
          <w:marLeft w:val="0"/>
          <w:marRight w:val="0"/>
          <w:marTop w:val="0"/>
          <w:marBottom w:val="0"/>
          <w:divBdr>
            <w:top w:val="none" w:sz="0" w:space="0" w:color="auto"/>
            <w:left w:val="none" w:sz="0" w:space="0" w:color="auto"/>
            <w:bottom w:val="none" w:sz="0" w:space="0" w:color="auto"/>
            <w:right w:val="none" w:sz="0" w:space="0" w:color="auto"/>
          </w:divBdr>
        </w:div>
      </w:divsChild>
    </w:div>
    <w:div w:id="1660845467">
      <w:bodyDiv w:val="1"/>
      <w:marLeft w:val="0"/>
      <w:marRight w:val="0"/>
      <w:marTop w:val="0"/>
      <w:marBottom w:val="0"/>
      <w:divBdr>
        <w:top w:val="none" w:sz="0" w:space="0" w:color="auto"/>
        <w:left w:val="none" w:sz="0" w:space="0" w:color="auto"/>
        <w:bottom w:val="none" w:sz="0" w:space="0" w:color="auto"/>
        <w:right w:val="none" w:sz="0" w:space="0" w:color="auto"/>
      </w:divBdr>
      <w:divsChild>
        <w:div w:id="725953654">
          <w:marLeft w:val="0"/>
          <w:marRight w:val="0"/>
          <w:marTop w:val="0"/>
          <w:marBottom w:val="0"/>
          <w:divBdr>
            <w:top w:val="none" w:sz="0" w:space="0" w:color="auto"/>
            <w:left w:val="none" w:sz="0" w:space="0" w:color="auto"/>
            <w:bottom w:val="none" w:sz="0" w:space="0" w:color="auto"/>
            <w:right w:val="none" w:sz="0" w:space="0" w:color="auto"/>
          </w:divBdr>
          <w:divsChild>
            <w:div w:id="726033197">
              <w:marLeft w:val="0"/>
              <w:marRight w:val="0"/>
              <w:marTop w:val="0"/>
              <w:marBottom w:val="0"/>
              <w:divBdr>
                <w:top w:val="none" w:sz="0" w:space="0" w:color="auto"/>
                <w:left w:val="none" w:sz="0" w:space="0" w:color="auto"/>
                <w:bottom w:val="none" w:sz="0" w:space="0" w:color="auto"/>
                <w:right w:val="none" w:sz="0" w:space="0" w:color="auto"/>
              </w:divBdr>
            </w:div>
            <w:div w:id="1594825387">
              <w:marLeft w:val="0"/>
              <w:marRight w:val="0"/>
              <w:marTop w:val="0"/>
              <w:marBottom w:val="0"/>
              <w:divBdr>
                <w:top w:val="none" w:sz="0" w:space="0" w:color="auto"/>
                <w:left w:val="none" w:sz="0" w:space="0" w:color="auto"/>
                <w:bottom w:val="none" w:sz="0" w:space="0" w:color="auto"/>
                <w:right w:val="none" w:sz="0" w:space="0" w:color="auto"/>
              </w:divBdr>
            </w:div>
          </w:divsChild>
        </w:div>
        <w:div w:id="1252548890">
          <w:marLeft w:val="0"/>
          <w:marRight w:val="0"/>
          <w:marTop w:val="0"/>
          <w:marBottom w:val="0"/>
          <w:divBdr>
            <w:top w:val="none" w:sz="0" w:space="0" w:color="auto"/>
            <w:left w:val="none" w:sz="0" w:space="0" w:color="auto"/>
            <w:bottom w:val="none" w:sz="0" w:space="0" w:color="auto"/>
            <w:right w:val="none" w:sz="0" w:space="0" w:color="auto"/>
          </w:divBdr>
          <w:divsChild>
            <w:div w:id="1381594524">
              <w:marLeft w:val="0"/>
              <w:marRight w:val="0"/>
              <w:marTop w:val="0"/>
              <w:marBottom w:val="0"/>
              <w:divBdr>
                <w:top w:val="none" w:sz="0" w:space="0" w:color="auto"/>
                <w:left w:val="none" w:sz="0" w:space="0" w:color="auto"/>
                <w:bottom w:val="none" w:sz="0" w:space="0" w:color="auto"/>
                <w:right w:val="none" w:sz="0" w:space="0" w:color="auto"/>
              </w:divBdr>
            </w:div>
            <w:div w:id="199828993">
              <w:marLeft w:val="0"/>
              <w:marRight w:val="0"/>
              <w:marTop w:val="0"/>
              <w:marBottom w:val="0"/>
              <w:divBdr>
                <w:top w:val="none" w:sz="0" w:space="0" w:color="auto"/>
                <w:left w:val="none" w:sz="0" w:space="0" w:color="auto"/>
                <w:bottom w:val="none" w:sz="0" w:space="0" w:color="auto"/>
                <w:right w:val="none" w:sz="0" w:space="0" w:color="auto"/>
              </w:divBdr>
            </w:div>
            <w:div w:id="383917097">
              <w:marLeft w:val="0"/>
              <w:marRight w:val="0"/>
              <w:marTop w:val="0"/>
              <w:marBottom w:val="0"/>
              <w:divBdr>
                <w:top w:val="none" w:sz="0" w:space="0" w:color="auto"/>
                <w:left w:val="none" w:sz="0" w:space="0" w:color="auto"/>
                <w:bottom w:val="none" w:sz="0" w:space="0" w:color="auto"/>
                <w:right w:val="none" w:sz="0" w:space="0" w:color="auto"/>
              </w:divBdr>
            </w:div>
            <w:div w:id="1630698808">
              <w:marLeft w:val="0"/>
              <w:marRight w:val="0"/>
              <w:marTop w:val="0"/>
              <w:marBottom w:val="0"/>
              <w:divBdr>
                <w:top w:val="none" w:sz="0" w:space="0" w:color="auto"/>
                <w:left w:val="none" w:sz="0" w:space="0" w:color="auto"/>
                <w:bottom w:val="none" w:sz="0" w:space="0" w:color="auto"/>
                <w:right w:val="none" w:sz="0" w:space="0" w:color="auto"/>
              </w:divBdr>
            </w:div>
            <w:div w:id="2023048052">
              <w:marLeft w:val="0"/>
              <w:marRight w:val="0"/>
              <w:marTop w:val="0"/>
              <w:marBottom w:val="0"/>
              <w:divBdr>
                <w:top w:val="none" w:sz="0" w:space="0" w:color="auto"/>
                <w:left w:val="none" w:sz="0" w:space="0" w:color="auto"/>
                <w:bottom w:val="none" w:sz="0" w:space="0" w:color="auto"/>
                <w:right w:val="none" w:sz="0" w:space="0" w:color="auto"/>
              </w:divBdr>
            </w:div>
          </w:divsChild>
        </w:div>
        <w:div w:id="1219631494">
          <w:marLeft w:val="0"/>
          <w:marRight w:val="0"/>
          <w:marTop w:val="0"/>
          <w:marBottom w:val="0"/>
          <w:divBdr>
            <w:top w:val="none" w:sz="0" w:space="0" w:color="auto"/>
            <w:left w:val="none" w:sz="0" w:space="0" w:color="auto"/>
            <w:bottom w:val="none" w:sz="0" w:space="0" w:color="auto"/>
            <w:right w:val="none" w:sz="0" w:space="0" w:color="auto"/>
          </w:divBdr>
        </w:div>
        <w:div w:id="991954884">
          <w:marLeft w:val="0"/>
          <w:marRight w:val="0"/>
          <w:marTop w:val="0"/>
          <w:marBottom w:val="0"/>
          <w:divBdr>
            <w:top w:val="none" w:sz="0" w:space="0" w:color="auto"/>
            <w:left w:val="none" w:sz="0" w:space="0" w:color="auto"/>
            <w:bottom w:val="none" w:sz="0" w:space="0" w:color="auto"/>
            <w:right w:val="none" w:sz="0" w:space="0" w:color="auto"/>
          </w:divBdr>
          <w:divsChild>
            <w:div w:id="1819033519">
              <w:marLeft w:val="-75"/>
              <w:marRight w:val="0"/>
              <w:marTop w:val="30"/>
              <w:marBottom w:val="30"/>
              <w:divBdr>
                <w:top w:val="none" w:sz="0" w:space="0" w:color="auto"/>
                <w:left w:val="none" w:sz="0" w:space="0" w:color="auto"/>
                <w:bottom w:val="none" w:sz="0" w:space="0" w:color="auto"/>
                <w:right w:val="none" w:sz="0" w:space="0" w:color="auto"/>
              </w:divBdr>
              <w:divsChild>
                <w:div w:id="1204706823">
                  <w:marLeft w:val="0"/>
                  <w:marRight w:val="0"/>
                  <w:marTop w:val="0"/>
                  <w:marBottom w:val="0"/>
                  <w:divBdr>
                    <w:top w:val="none" w:sz="0" w:space="0" w:color="auto"/>
                    <w:left w:val="none" w:sz="0" w:space="0" w:color="auto"/>
                    <w:bottom w:val="none" w:sz="0" w:space="0" w:color="auto"/>
                    <w:right w:val="none" w:sz="0" w:space="0" w:color="auto"/>
                  </w:divBdr>
                  <w:divsChild>
                    <w:div w:id="1885291920">
                      <w:marLeft w:val="0"/>
                      <w:marRight w:val="0"/>
                      <w:marTop w:val="0"/>
                      <w:marBottom w:val="0"/>
                      <w:divBdr>
                        <w:top w:val="none" w:sz="0" w:space="0" w:color="auto"/>
                        <w:left w:val="none" w:sz="0" w:space="0" w:color="auto"/>
                        <w:bottom w:val="none" w:sz="0" w:space="0" w:color="auto"/>
                        <w:right w:val="none" w:sz="0" w:space="0" w:color="auto"/>
                      </w:divBdr>
                    </w:div>
                  </w:divsChild>
                </w:div>
                <w:div w:id="466053310">
                  <w:marLeft w:val="0"/>
                  <w:marRight w:val="0"/>
                  <w:marTop w:val="0"/>
                  <w:marBottom w:val="0"/>
                  <w:divBdr>
                    <w:top w:val="none" w:sz="0" w:space="0" w:color="auto"/>
                    <w:left w:val="none" w:sz="0" w:space="0" w:color="auto"/>
                    <w:bottom w:val="none" w:sz="0" w:space="0" w:color="auto"/>
                    <w:right w:val="none" w:sz="0" w:space="0" w:color="auto"/>
                  </w:divBdr>
                  <w:divsChild>
                    <w:div w:id="1276448396">
                      <w:marLeft w:val="0"/>
                      <w:marRight w:val="0"/>
                      <w:marTop w:val="0"/>
                      <w:marBottom w:val="0"/>
                      <w:divBdr>
                        <w:top w:val="none" w:sz="0" w:space="0" w:color="auto"/>
                        <w:left w:val="none" w:sz="0" w:space="0" w:color="auto"/>
                        <w:bottom w:val="none" w:sz="0" w:space="0" w:color="auto"/>
                        <w:right w:val="none" w:sz="0" w:space="0" w:color="auto"/>
                      </w:divBdr>
                    </w:div>
                  </w:divsChild>
                </w:div>
                <w:div w:id="218250327">
                  <w:marLeft w:val="0"/>
                  <w:marRight w:val="0"/>
                  <w:marTop w:val="0"/>
                  <w:marBottom w:val="0"/>
                  <w:divBdr>
                    <w:top w:val="none" w:sz="0" w:space="0" w:color="auto"/>
                    <w:left w:val="none" w:sz="0" w:space="0" w:color="auto"/>
                    <w:bottom w:val="none" w:sz="0" w:space="0" w:color="auto"/>
                    <w:right w:val="none" w:sz="0" w:space="0" w:color="auto"/>
                  </w:divBdr>
                  <w:divsChild>
                    <w:div w:id="1529223647">
                      <w:marLeft w:val="0"/>
                      <w:marRight w:val="0"/>
                      <w:marTop w:val="0"/>
                      <w:marBottom w:val="0"/>
                      <w:divBdr>
                        <w:top w:val="none" w:sz="0" w:space="0" w:color="auto"/>
                        <w:left w:val="none" w:sz="0" w:space="0" w:color="auto"/>
                        <w:bottom w:val="none" w:sz="0" w:space="0" w:color="auto"/>
                        <w:right w:val="none" w:sz="0" w:space="0" w:color="auto"/>
                      </w:divBdr>
                    </w:div>
                  </w:divsChild>
                </w:div>
                <w:div w:id="1336231078">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
                  </w:divsChild>
                </w:div>
                <w:div w:id="1606618440">
                  <w:marLeft w:val="0"/>
                  <w:marRight w:val="0"/>
                  <w:marTop w:val="0"/>
                  <w:marBottom w:val="0"/>
                  <w:divBdr>
                    <w:top w:val="none" w:sz="0" w:space="0" w:color="auto"/>
                    <w:left w:val="none" w:sz="0" w:space="0" w:color="auto"/>
                    <w:bottom w:val="none" w:sz="0" w:space="0" w:color="auto"/>
                    <w:right w:val="none" w:sz="0" w:space="0" w:color="auto"/>
                  </w:divBdr>
                  <w:divsChild>
                    <w:div w:id="837307807">
                      <w:marLeft w:val="0"/>
                      <w:marRight w:val="0"/>
                      <w:marTop w:val="0"/>
                      <w:marBottom w:val="0"/>
                      <w:divBdr>
                        <w:top w:val="none" w:sz="0" w:space="0" w:color="auto"/>
                        <w:left w:val="none" w:sz="0" w:space="0" w:color="auto"/>
                        <w:bottom w:val="none" w:sz="0" w:space="0" w:color="auto"/>
                        <w:right w:val="none" w:sz="0" w:space="0" w:color="auto"/>
                      </w:divBdr>
                    </w:div>
                  </w:divsChild>
                </w:div>
                <w:div w:id="1182621351">
                  <w:marLeft w:val="0"/>
                  <w:marRight w:val="0"/>
                  <w:marTop w:val="0"/>
                  <w:marBottom w:val="0"/>
                  <w:divBdr>
                    <w:top w:val="none" w:sz="0" w:space="0" w:color="auto"/>
                    <w:left w:val="none" w:sz="0" w:space="0" w:color="auto"/>
                    <w:bottom w:val="none" w:sz="0" w:space="0" w:color="auto"/>
                    <w:right w:val="none" w:sz="0" w:space="0" w:color="auto"/>
                  </w:divBdr>
                  <w:divsChild>
                    <w:div w:id="469522173">
                      <w:marLeft w:val="0"/>
                      <w:marRight w:val="0"/>
                      <w:marTop w:val="0"/>
                      <w:marBottom w:val="0"/>
                      <w:divBdr>
                        <w:top w:val="none" w:sz="0" w:space="0" w:color="auto"/>
                        <w:left w:val="none" w:sz="0" w:space="0" w:color="auto"/>
                        <w:bottom w:val="none" w:sz="0" w:space="0" w:color="auto"/>
                        <w:right w:val="none" w:sz="0" w:space="0" w:color="auto"/>
                      </w:divBdr>
                    </w:div>
                  </w:divsChild>
                </w:div>
                <w:div w:id="204149358">
                  <w:marLeft w:val="0"/>
                  <w:marRight w:val="0"/>
                  <w:marTop w:val="0"/>
                  <w:marBottom w:val="0"/>
                  <w:divBdr>
                    <w:top w:val="none" w:sz="0" w:space="0" w:color="auto"/>
                    <w:left w:val="none" w:sz="0" w:space="0" w:color="auto"/>
                    <w:bottom w:val="none" w:sz="0" w:space="0" w:color="auto"/>
                    <w:right w:val="none" w:sz="0" w:space="0" w:color="auto"/>
                  </w:divBdr>
                  <w:divsChild>
                    <w:div w:id="1113592320">
                      <w:marLeft w:val="0"/>
                      <w:marRight w:val="0"/>
                      <w:marTop w:val="0"/>
                      <w:marBottom w:val="0"/>
                      <w:divBdr>
                        <w:top w:val="none" w:sz="0" w:space="0" w:color="auto"/>
                        <w:left w:val="none" w:sz="0" w:space="0" w:color="auto"/>
                        <w:bottom w:val="none" w:sz="0" w:space="0" w:color="auto"/>
                        <w:right w:val="none" w:sz="0" w:space="0" w:color="auto"/>
                      </w:divBdr>
                    </w:div>
                  </w:divsChild>
                </w:div>
                <w:div w:id="213003181">
                  <w:marLeft w:val="0"/>
                  <w:marRight w:val="0"/>
                  <w:marTop w:val="0"/>
                  <w:marBottom w:val="0"/>
                  <w:divBdr>
                    <w:top w:val="none" w:sz="0" w:space="0" w:color="auto"/>
                    <w:left w:val="none" w:sz="0" w:space="0" w:color="auto"/>
                    <w:bottom w:val="none" w:sz="0" w:space="0" w:color="auto"/>
                    <w:right w:val="none" w:sz="0" w:space="0" w:color="auto"/>
                  </w:divBdr>
                  <w:divsChild>
                    <w:div w:id="440733767">
                      <w:marLeft w:val="0"/>
                      <w:marRight w:val="0"/>
                      <w:marTop w:val="0"/>
                      <w:marBottom w:val="0"/>
                      <w:divBdr>
                        <w:top w:val="none" w:sz="0" w:space="0" w:color="auto"/>
                        <w:left w:val="none" w:sz="0" w:space="0" w:color="auto"/>
                        <w:bottom w:val="none" w:sz="0" w:space="0" w:color="auto"/>
                        <w:right w:val="none" w:sz="0" w:space="0" w:color="auto"/>
                      </w:divBdr>
                    </w:div>
                  </w:divsChild>
                </w:div>
                <w:div w:id="2067677838">
                  <w:marLeft w:val="0"/>
                  <w:marRight w:val="0"/>
                  <w:marTop w:val="0"/>
                  <w:marBottom w:val="0"/>
                  <w:divBdr>
                    <w:top w:val="none" w:sz="0" w:space="0" w:color="auto"/>
                    <w:left w:val="none" w:sz="0" w:space="0" w:color="auto"/>
                    <w:bottom w:val="none" w:sz="0" w:space="0" w:color="auto"/>
                    <w:right w:val="none" w:sz="0" w:space="0" w:color="auto"/>
                  </w:divBdr>
                  <w:divsChild>
                    <w:div w:id="364404602">
                      <w:marLeft w:val="0"/>
                      <w:marRight w:val="0"/>
                      <w:marTop w:val="0"/>
                      <w:marBottom w:val="0"/>
                      <w:divBdr>
                        <w:top w:val="none" w:sz="0" w:space="0" w:color="auto"/>
                        <w:left w:val="none" w:sz="0" w:space="0" w:color="auto"/>
                        <w:bottom w:val="none" w:sz="0" w:space="0" w:color="auto"/>
                        <w:right w:val="none" w:sz="0" w:space="0" w:color="auto"/>
                      </w:divBdr>
                    </w:div>
                  </w:divsChild>
                </w:div>
                <w:div w:id="1367027645">
                  <w:marLeft w:val="0"/>
                  <w:marRight w:val="0"/>
                  <w:marTop w:val="0"/>
                  <w:marBottom w:val="0"/>
                  <w:divBdr>
                    <w:top w:val="none" w:sz="0" w:space="0" w:color="auto"/>
                    <w:left w:val="none" w:sz="0" w:space="0" w:color="auto"/>
                    <w:bottom w:val="none" w:sz="0" w:space="0" w:color="auto"/>
                    <w:right w:val="none" w:sz="0" w:space="0" w:color="auto"/>
                  </w:divBdr>
                  <w:divsChild>
                    <w:div w:id="1587106670">
                      <w:marLeft w:val="0"/>
                      <w:marRight w:val="0"/>
                      <w:marTop w:val="0"/>
                      <w:marBottom w:val="0"/>
                      <w:divBdr>
                        <w:top w:val="none" w:sz="0" w:space="0" w:color="auto"/>
                        <w:left w:val="none" w:sz="0" w:space="0" w:color="auto"/>
                        <w:bottom w:val="none" w:sz="0" w:space="0" w:color="auto"/>
                        <w:right w:val="none" w:sz="0" w:space="0" w:color="auto"/>
                      </w:divBdr>
                    </w:div>
                  </w:divsChild>
                </w:div>
                <w:div w:id="603851917">
                  <w:marLeft w:val="0"/>
                  <w:marRight w:val="0"/>
                  <w:marTop w:val="0"/>
                  <w:marBottom w:val="0"/>
                  <w:divBdr>
                    <w:top w:val="none" w:sz="0" w:space="0" w:color="auto"/>
                    <w:left w:val="none" w:sz="0" w:space="0" w:color="auto"/>
                    <w:bottom w:val="none" w:sz="0" w:space="0" w:color="auto"/>
                    <w:right w:val="none" w:sz="0" w:space="0" w:color="auto"/>
                  </w:divBdr>
                  <w:divsChild>
                    <w:div w:id="1797409865">
                      <w:marLeft w:val="0"/>
                      <w:marRight w:val="0"/>
                      <w:marTop w:val="0"/>
                      <w:marBottom w:val="0"/>
                      <w:divBdr>
                        <w:top w:val="none" w:sz="0" w:space="0" w:color="auto"/>
                        <w:left w:val="none" w:sz="0" w:space="0" w:color="auto"/>
                        <w:bottom w:val="none" w:sz="0" w:space="0" w:color="auto"/>
                        <w:right w:val="none" w:sz="0" w:space="0" w:color="auto"/>
                      </w:divBdr>
                    </w:div>
                  </w:divsChild>
                </w:div>
                <w:div w:id="96028862">
                  <w:marLeft w:val="0"/>
                  <w:marRight w:val="0"/>
                  <w:marTop w:val="0"/>
                  <w:marBottom w:val="0"/>
                  <w:divBdr>
                    <w:top w:val="none" w:sz="0" w:space="0" w:color="auto"/>
                    <w:left w:val="none" w:sz="0" w:space="0" w:color="auto"/>
                    <w:bottom w:val="none" w:sz="0" w:space="0" w:color="auto"/>
                    <w:right w:val="none" w:sz="0" w:space="0" w:color="auto"/>
                  </w:divBdr>
                  <w:divsChild>
                    <w:div w:id="230120324">
                      <w:marLeft w:val="0"/>
                      <w:marRight w:val="0"/>
                      <w:marTop w:val="0"/>
                      <w:marBottom w:val="0"/>
                      <w:divBdr>
                        <w:top w:val="none" w:sz="0" w:space="0" w:color="auto"/>
                        <w:left w:val="none" w:sz="0" w:space="0" w:color="auto"/>
                        <w:bottom w:val="none" w:sz="0" w:space="0" w:color="auto"/>
                        <w:right w:val="none" w:sz="0" w:space="0" w:color="auto"/>
                      </w:divBdr>
                    </w:div>
                  </w:divsChild>
                </w:div>
                <w:div w:id="920992688">
                  <w:marLeft w:val="0"/>
                  <w:marRight w:val="0"/>
                  <w:marTop w:val="0"/>
                  <w:marBottom w:val="0"/>
                  <w:divBdr>
                    <w:top w:val="none" w:sz="0" w:space="0" w:color="auto"/>
                    <w:left w:val="none" w:sz="0" w:space="0" w:color="auto"/>
                    <w:bottom w:val="none" w:sz="0" w:space="0" w:color="auto"/>
                    <w:right w:val="none" w:sz="0" w:space="0" w:color="auto"/>
                  </w:divBdr>
                  <w:divsChild>
                    <w:div w:id="809640440">
                      <w:marLeft w:val="0"/>
                      <w:marRight w:val="0"/>
                      <w:marTop w:val="0"/>
                      <w:marBottom w:val="0"/>
                      <w:divBdr>
                        <w:top w:val="none" w:sz="0" w:space="0" w:color="auto"/>
                        <w:left w:val="none" w:sz="0" w:space="0" w:color="auto"/>
                        <w:bottom w:val="none" w:sz="0" w:space="0" w:color="auto"/>
                        <w:right w:val="none" w:sz="0" w:space="0" w:color="auto"/>
                      </w:divBdr>
                    </w:div>
                  </w:divsChild>
                </w:div>
                <w:div w:id="676272295">
                  <w:marLeft w:val="0"/>
                  <w:marRight w:val="0"/>
                  <w:marTop w:val="0"/>
                  <w:marBottom w:val="0"/>
                  <w:divBdr>
                    <w:top w:val="none" w:sz="0" w:space="0" w:color="auto"/>
                    <w:left w:val="none" w:sz="0" w:space="0" w:color="auto"/>
                    <w:bottom w:val="none" w:sz="0" w:space="0" w:color="auto"/>
                    <w:right w:val="none" w:sz="0" w:space="0" w:color="auto"/>
                  </w:divBdr>
                  <w:divsChild>
                    <w:div w:id="1942102176">
                      <w:marLeft w:val="0"/>
                      <w:marRight w:val="0"/>
                      <w:marTop w:val="0"/>
                      <w:marBottom w:val="0"/>
                      <w:divBdr>
                        <w:top w:val="none" w:sz="0" w:space="0" w:color="auto"/>
                        <w:left w:val="none" w:sz="0" w:space="0" w:color="auto"/>
                        <w:bottom w:val="none" w:sz="0" w:space="0" w:color="auto"/>
                        <w:right w:val="none" w:sz="0" w:space="0" w:color="auto"/>
                      </w:divBdr>
                    </w:div>
                  </w:divsChild>
                </w:div>
                <w:div w:id="1586652266">
                  <w:marLeft w:val="0"/>
                  <w:marRight w:val="0"/>
                  <w:marTop w:val="0"/>
                  <w:marBottom w:val="0"/>
                  <w:divBdr>
                    <w:top w:val="none" w:sz="0" w:space="0" w:color="auto"/>
                    <w:left w:val="none" w:sz="0" w:space="0" w:color="auto"/>
                    <w:bottom w:val="none" w:sz="0" w:space="0" w:color="auto"/>
                    <w:right w:val="none" w:sz="0" w:space="0" w:color="auto"/>
                  </w:divBdr>
                  <w:divsChild>
                    <w:div w:id="1602448107">
                      <w:marLeft w:val="0"/>
                      <w:marRight w:val="0"/>
                      <w:marTop w:val="0"/>
                      <w:marBottom w:val="0"/>
                      <w:divBdr>
                        <w:top w:val="none" w:sz="0" w:space="0" w:color="auto"/>
                        <w:left w:val="none" w:sz="0" w:space="0" w:color="auto"/>
                        <w:bottom w:val="none" w:sz="0" w:space="0" w:color="auto"/>
                        <w:right w:val="none" w:sz="0" w:space="0" w:color="auto"/>
                      </w:divBdr>
                    </w:div>
                  </w:divsChild>
                </w:div>
                <w:div w:id="2093622720">
                  <w:marLeft w:val="0"/>
                  <w:marRight w:val="0"/>
                  <w:marTop w:val="0"/>
                  <w:marBottom w:val="0"/>
                  <w:divBdr>
                    <w:top w:val="none" w:sz="0" w:space="0" w:color="auto"/>
                    <w:left w:val="none" w:sz="0" w:space="0" w:color="auto"/>
                    <w:bottom w:val="none" w:sz="0" w:space="0" w:color="auto"/>
                    <w:right w:val="none" w:sz="0" w:space="0" w:color="auto"/>
                  </w:divBdr>
                  <w:divsChild>
                    <w:div w:id="1685746753">
                      <w:marLeft w:val="0"/>
                      <w:marRight w:val="0"/>
                      <w:marTop w:val="0"/>
                      <w:marBottom w:val="0"/>
                      <w:divBdr>
                        <w:top w:val="none" w:sz="0" w:space="0" w:color="auto"/>
                        <w:left w:val="none" w:sz="0" w:space="0" w:color="auto"/>
                        <w:bottom w:val="none" w:sz="0" w:space="0" w:color="auto"/>
                        <w:right w:val="none" w:sz="0" w:space="0" w:color="auto"/>
                      </w:divBdr>
                    </w:div>
                  </w:divsChild>
                </w:div>
                <w:div w:id="447238338">
                  <w:marLeft w:val="0"/>
                  <w:marRight w:val="0"/>
                  <w:marTop w:val="0"/>
                  <w:marBottom w:val="0"/>
                  <w:divBdr>
                    <w:top w:val="none" w:sz="0" w:space="0" w:color="auto"/>
                    <w:left w:val="none" w:sz="0" w:space="0" w:color="auto"/>
                    <w:bottom w:val="none" w:sz="0" w:space="0" w:color="auto"/>
                    <w:right w:val="none" w:sz="0" w:space="0" w:color="auto"/>
                  </w:divBdr>
                  <w:divsChild>
                    <w:div w:id="1164735453">
                      <w:marLeft w:val="0"/>
                      <w:marRight w:val="0"/>
                      <w:marTop w:val="0"/>
                      <w:marBottom w:val="0"/>
                      <w:divBdr>
                        <w:top w:val="none" w:sz="0" w:space="0" w:color="auto"/>
                        <w:left w:val="none" w:sz="0" w:space="0" w:color="auto"/>
                        <w:bottom w:val="none" w:sz="0" w:space="0" w:color="auto"/>
                        <w:right w:val="none" w:sz="0" w:space="0" w:color="auto"/>
                      </w:divBdr>
                    </w:div>
                  </w:divsChild>
                </w:div>
                <w:div w:id="1865513488">
                  <w:marLeft w:val="0"/>
                  <w:marRight w:val="0"/>
                  <w:marTop w:val="0"/>
                  <w:marBottom w:val="0"/>
                  <w:divBdr>
                    <w:top w:val="none" w:sz="0" w:space="0" w:color="auto"/>
                    <w:left w:val="none" w:sz="0" w:space="0" w:color="auto"/>
                    <w:bottom w:val="none" w:sz="0" w:space="0" w:color="auto"/>
                    <w:right w:val="none" w:sz="0" w:space="0" w:color="auto"/>
                  </w:divBdr>
                  <w:divsChild>
                    <w:div w:id="1087920287">
                      <w:marLeft w:val="0"/>
                      <w:marRight w:val="0"/>
                      <w:marTop w:val="0"/>
                      <w:marBottom w:val="0"/>
                      <w:divBdr>
                        <w:top w:val="none" w:sz="0" w:space="0" w:color="auto"/>
                        <w:left w:val="none" w:sz="0" w:space="0" w:color="auto"/>
                        <w:bottom w:val="none" w:sz="0" w:space="0" w:color="auto"/>
                        <w:right w:val="none" w:sz="0" w:space="0" w:color="auto"/>
                      </w:divBdr>
                    </w:div>
                  </w:divsChild>
                </w:div>
                <w:div w:id="1886404449">
                  <w:marLeft w:val="0"/>
                  <w:marRight w:val="0"/>
                  <w:marTop w:val="0"/>
                  <w:marBottom w:val="0"/>
                  <w:divBdr>
                    <w:top w:val="none" w:sz="0" w:space="0" w:color="auto"/>
                    <w:left w:val="none" w:sz="0" w:space="0" w:color="auto"/>
                    <w:bottom w:val="none" w:sz="0" w:space="0" w:color="auto"/>
                    <w:right w:val="none" w:sz="0" w:space="0" w:color="auto"/>
                  </w:divBdr>
                  <w:divsChild>
                    <w:div w:id="1473133251">
                      <w:marLeft w:val="0"/>
                      <w:marRight w:val="0"/>
                      <w:marTop w:val="0"/>
                      <w:marBottom w:val="0"/>
                      <w:divBdr>
                        <w:top w:val="none" w:sz="0" w:space="0" w:color="auto"/>
                        <w:left w:val="none" w:sz="0" w:space="0" w:color="auto"/>
                        <w:bottom w:val="none" w:sz="0" w:space="0" w:color="auto"/>
                        <w:right w:val="none" w:sz="0" w:space="0" w:color="auto"/>
                      </w:divBdr>
                    </w:div>
                  </w:divsChild>
                </w:div>
                <w:div w:id="1022826513">
                  <w:marLeft w:val="0"/>
                  <w:marRight w:val="0"/>
                  <w:marTop w:val="0"/>
                  <w:marBottom w:val="0"/>
                  <w:divBdr>
                    <w:top w:val="none" w:sz="0" w:space="0" w:color="auto"/>
                    <w:left w:val="none" w:sz="0" w:space="0" w:color="auto"/>
                    <w:bottom w:val="none" w:sz="0" w:space="0" w:color="auto"/>
                    <w:right w:val="none" w:sz="0" w:space="0" w:color="auto"/>
                  </w:divBdr>
                  <w:divsChild>
                    <w:div w:id="339233669">
                      <w:marLeft w:val="0"/>
                      <w:marRight w:val="0"/>
                      <w:marTop w:val="0"/>
                      <w:marBottom w:val="0"/>
                      <w:divBdr>
                        <w:top w:val="none" w:sz="0" w:space="0" w:color="auto"/>
                        <w:left w:val="none" w:sz="0" w:space="0" w:color="auto"/>
                        <w:bottom w:val="none" w:sz="0" w:space="0" w:color="auto"/>
                        <w:right w:val="none" w:sz="0" w:space="0" w:color="auto"/>
                      </w:divBdr>
                    </w:div>
                  </w:divsChild>
                </w:div>
                <w:div w:id="293415063">
                  <w:marLeft w:val="0"/>
                  <w:marRight w:val="0"/>
                  <w:marTop w:val="0"/>
                  <w:marBottom w:val="0"/>
                  <w:divBdr>
                    <w:top w:val="none" w:sz="0" w:space="0" w:color="auto"/>
                    <w:left w:val="none" w:sz="0" w:space="0" w:color="auto"/>
                    <w:bottom w:val="none" w:sz="0" w:space="0" w:color="auto"/>
                    <w:right w:val="none" w:sz="0" w:space="0" w:color="auto"/>
                  </w:divBdr>
                  <w:divsChild>
                    <w:div w:id="1601329759">
                      <w:marLeft w:val="0"/>
                      <w:marRight w:val="0"/>
                      <w:marTop w:val="0"/>
                      <w:marBottom w:val="0"/>
                      <w:divBdr>
                        <w:top w:val="none" w:sz="0" w:space="0" w:color="auto"/>
                        <w:left w:val="none" w:sz="0" w:space="0" w:color="auto"/>
                        <w:bottom w:val="none" w:sz="0" w:space="0" w:color="auto"/>
                        <w:right w:val="none" w:sz="0" w:space="0" w:color="auto"/>
                      </w:divBdr>
                    </w:div>
                  </w:divsChild>
                </w:div>
                <w:div w:id="1223560533">
                  <w:marLeft w:val="0"/>
                  <w:marRight w:val="0"/>
                  <w:marTop w:val="0"/>
                  <w:marBottom w:val="0"/>
                  <w:divBdr>
                    <w:top w:val="none" w:sz="0" w:space="0" w:color="auto"/>
                    <w:left w:val="none" w:sz="0" w:space="0" w:color="auto"/>
                    <w:bottom w:val="none" w:sz="0" w:space="0" w:color="auto"/>
                    <w:right w:val="none" w:sz="0" w:space="0" w:color="auto"/>
                  </w:divBdr>
                  <w:divsChild>
                    <w:div w:id="912664794">
                      <w:marLeft w:val="0"/>
                      <w:marRight w:val="0"/>
                      <w:marTop w:val="0"/>
                      <w:marBottom w:val="0"/>
                      <w:divBdr>
                        <w:top w:val="none" w:sz="0" w:space="0" w:color="auto"/>
                        <w:left w:val="none" w:sz="0" w:space="0" w:color="auto"/>
                        <w:bottom w:val="none" w:sz="0" w:space="0" w:color="auto"/>
                        <w:right w:val="none" w:sz="0" w:space="0" w:color="auto"/>
                      </w:divBdr>
                    </w:div>
                  </w:divsChild>
                </w:div>
                <w:div w:id="994262336">
                  <w:marLeft w:val="0"/>
                  <w:marRight w:val="0"/>
                  <w:marTop w:val="0"/>
                  <w:marBottom w:val="0"/>
                  <w:divBdr>
                    <w:top w:val="none" w:sz="0" w:space="0" w:color="auto"/>
                    <w:left w:val="none" w:sz="0" w:space="0" w:color="auto"/>
                    <w:bottom w:val="none" w:sz="0" w:space="0" w:color="auto"/>
                    <w:right w:val="none" w:sz="0" w:space="0" w:color="auto"/>
                  </w:divBdr>
                  <w:divsChild>
                    <w:div w:id="2116706566">
                      <w:marLeft w:val="0"/>
                      <w:marRight w:val="0"/>
                      <w:marTop w:val="0"/>
                      <w:marBottom w:val="0"/>
                      <w:divBdr>
                        <w:top w:val="none" w:sz="0" w:space="0" w:color="auto"/>
                        <w:left w:val="none" w:sz="0" w:space="0" w:color="auto"/>
                        <w:bottom w:val="none" w:sz="0" w:space="0" w:color="auto"/>
                        <w:right w:val="none" w:sz="0" w:space="0" w:color="auto"/>
                      </w:divBdr>
                    </w:div>
                  </w:divsChild>
                </w:div>
                <w:div w:id="1717074381">
                  <w:marLeft w:val="0"/>
                  <w:marRight w:val="0"/>
                  <w:marTop w:val="0"/>
                  <w:marBottom w:val="0"/>
                  <w:divBdr>
                    <w:top w:val="none" w:sz="0" w:space="0" w:color="auto"/>
                    <w:left w:val="none" w:sz="0" w:space="0" w:color="auto"/>
                    <w:bottom w:val="none" w:sz="0" w:space="0" w:color="auto"/>
                    <w:right w:val="none" w:sz="0" w:space="0" w:color="auto"/>
                  </w:divBdr>
                  <w:divsChild>
                    <w:div w:id="1551720481">
                      <w:marLeft w:val="0"/>
                      <w:marRight w:val="0"/>
                      <w:marTop w:val="0"/>
                      <w:marBottom w:val="0"/>
                      <w:divBdr>
                        <w:top w:val="none" w:sz="0" w:space="0" w:color="auto"/>
                        <w:left w:val="none" w:sz="0" w:space="0" w:color="auto"/>
                        <w:bottom w:val="none" w:sz="0" w:space="0" w:color="auto"/>
                        <w:right w:val="none" w:sz="0" w:space="0" w:color="auto"/>
                      </w:divBdr>
                    </w:div>
                  </w:divsChild>
                </w:div>
                <w:div w:id="1192839418">
                  <w:marLeft w:val="0"/>
                  <w:marRight w:val="0"/>
                  <w:marTop w:val="0"/>
                  <w:marBottom w:val="0"/>
                  <w:divBdr>
                    <w:top w:val="none" w:sz="0" w:space="0" w:color="auto"/>
                    <w:left w:val="none" w:sz="0" w:space="0" w:color="auto"/>
                    <w:bottom w:val="none" w:sz="0" w:space="0" w:color="auto"/>
                    <w:right w:val="none" w:sz="0" w:space="0" w:color="auto"/>
                  </w:divBdr>
                  <w:divsChild>
                    <w:div w:id="1534608791">
                      <w:marLeft w:val="0"/>
                      <w:marRight w:val="0"/>
                      <w:marTop w:val="0"/>
                      <w:marBottom w:val="0"/>
                      <w:divBdr>
                        <w:top w:val="none" w:sz="0" w:space="0" w:color="auto"/>
                        <w:left w:val="none" w:sz="0" w:space="0" w:color="auto"/>
                        <w:bottom w:val="none" w:sz="0" w:space="0" w:color="auto"/>
                        <w:right w:val="none" w:sz="0" w:space="0" w:color="auto"/>
                      </w:divBdr>
                    </w:div>
                  </w:divsChild>
                </w:div>
                <w:div w:id="1033111409">
                  <w:marLeft w:val="0"/>
                  <w:marRight w:val="0"/>
                  <w:marTop w:val="0"/>
                  <w:marBottom w:val="0"/>
                  <w:divBdr>
                    <w:top w:val="none" w:sz="0" w:space="0" w:color="auto"/>
                    <w:left w:val="none" w:sz="0" w:space="0" w:color="auto"/>
                    <w:bottom w:val="none" w:sz="0" w:space="0" w:color="auto"/>
                    <w:right w:val="none" w:sz="0" w:space="0" w:color="auto"/>
                  </w:divBdr>
                  <w:divsChild>
                    <w:div w:id="1247765809">
                      <w:marLeft w:val="0"/>
                      <w:marRight w:val="0"/>
                      <w:marTop w:val="0"/>
                      <w:marBottom w:val="0"/>
                      <w:divBdr>
                        <w:top w:val="none" w:sz="0" w:space="0" w:color="auto"/>
                        <w:left w:val="none" w:sz="0" w:space="0" w:color="auto"/>
                        <w:bottom w:val="none" w:sz="0" w:space="0" w:color="auto"/>
                        <w:right w:val="none" w:sz="0" w:space="0" w:color="auto"/>
                      </w:divBdr>
                    </w:div>
                  </w:divsChild>
                </w:div>
                <w:div w:id="1779908390">
                  <w:marLeft w:val="0"/>
                  <w:marRight w:val="0"/>
                  <w:marTop w:val="0"/>
                  <w:marBottom w:val="0"/>
                  <w:divBdr>
                    <w:top w:val="none" w:sz="0" w:space="0" w:color="auto"/>
                    <w:left w:val="none" w:sz="0" w:space="0" w:color="auto"/>
                    <w:bottom w:val="none" w:sz="0" w:space="0" w:color="auto"/>
                    <w:right w:val="none" w:sz="0" w:space="0" w:color="auto"/>
                  </w:divBdr>
                  <w:divsChild>
                    <w:div w:id="102923095">
                      <w:marLeft w:val="0"/>
                      <w:marRight w:val="0"/>
                      <w:marTop w:val="0"/>
                      <w:marBottom w:val="0"/>
                      <w:divBdr>
                        <w:top w:val="none" w:sz="0" w:space="0" w:color="auto"/>
                        <w:left w:val="none" w:sz="0" w:space="0" w:color="auto"/>
                        <w:bottom w:val="none" w:sz="0" w:space="0" w:color="auto"/>
                        <w:right w:val="none" w:sz="0" w:space="0" w:color="auto"/>
                      </w:divBdr>
                    </w:div>
                  </w:divsChild>
                </w:div>
                <w:div w:id="1314018376">
                  <w:marLeft w:val="0"/>
                  <w:marRight w:val="0"/>
                  <w:marTop w:val="0"/>
                  <w:marBottom w:val="0"/>
                  <w:divBdr>
                    <w:top w:val="none" w:sz="0" w:space="0" w:color="auto"/>
                    <w:left w:val="none" w:sz="0" w:space="0" w:color="auto"/>
                    <w:bottom w:val="none" w:sz="0" w:space="0" w:color="auto"/>
                    <w:right w:val="none" w:sz="0" w:space="0" w:color="auto"/>
                  </w:divBdr>
                  <w:divsChild>
                    <w:div w:id="769930592">
                      <w:marLeft w:val="0"/>
                      <w:marRight w:val="0"/>
                      <w:marTop w:val="0"/>
                      <w:marBottom w:val="0"/>
                      <w:divBdr>
                        <w:top w:val="none" w:sz="0" w:space="0" w:color="auto"/>
                        <w:left w:val="none" w:sz="0" w:space="0" w:color="auto"/>
                        <w:bottom w:val="none" w:sz="0" w:space="0" w:color="auto"/>
                        <w:right w:val="none" w:sz="0" w:space="0" w:color="auto"/>
                      </w:divBdr>
                    </w:div>
                  </w:divsChild>
                </w:div>
                <w:div w:id="704675492">
                  <w:marLeft w:val="0"/>
                  <w:marRight w:val="0"/>
                  <w:marTop w:val="0"/>
                  <w:marBottom w:val="0"/>
                  <w:divBdr>
                    <w:top w:val="none" w:sz="0" w:space="0" w:color="auto"/>
                    <w:left w:val="none" w:sz="0" w:space="0" w:color="auto"/>
                    <w:bottom w:val="none" w:sz="0" w:space="0" w:color="auto"/>
                    <w:right w:val="none" w:sz="0" w:space="0" w:color="auto"/>
                  </w:divBdr>
                  <w:divsChild>
                    <w:div w:id="1569223849">
                      <w:marLeft w:val="0"/>
                      <w:marRight w:val="0"/>
                      <w:marTop w:val="0"/>
                      <w:marBottom w:val="0"/>
                      <w:divBdr>
                        <w:top w:val="none" w:sz="0" w:space="0" w:color="auto"/>
                        <w:left w:val="none" w:sz="0" w:space="0" w:color="auto"/>
                        <w:bottom w:val="none" w:sz="0" w:space="0" w:color="auto"/>
                        <w:right w:val="none" w:sz="0" w:space="0" w:color="auto"/>
                      </w:divBdr>
                    </w:div>
                  </w:divsChild>
                </w:div>
                <w:div w:id="981664018">
                  <w:marLeft w:val="0"/>
                  <w:marRight w:val="0"/>
                  <w:marTop w:val="0"/>
                  <w:marBottom w:val="0"/>
                  <w:divBdr>
                    <w:top w:val="none" w:sz="0" w:space="0" w:color="auto"/>
                    <w:left w:val="none" w:sz="0" w:space="0" w:color="auto"/>
                    <w:bottom w:val="none" w:sz="0" w:space="0" w:color="auto"/>
                    <w:right w:val="none" w:sz="0" w:space="0" w:color="auto"/>
                  </w:divBdr>
                  <w:divsChild>
                    <w:div w:id="2101366954">
                      <w:marLeft w:val="0"/>
                      <w:marRight w:val="0"/>
                      <w:marTop w:val="0"/>
                      <w:marBottom w:val="0"/>
                      <w:divBdr>
                        <w:top w:val="none" w:sz="0" w:space="0" w:color="auto"/>
                        <w:left w:val="none" w:sz="0" w:space="0" w:color="auto"/>
                        <w:bottom w:val="none" w:sz="0" w:space="0" w:color="auto"/>
                        <w:right w:val="none" w:sz="0" w:space="0" w:color="auto"/>
                      </w:divBdr>
                    </w:div>
                  </w:divsChild>
                </w:div>
                <w:div w:id="431358721">
                  <w:marLeft w:val="0"/>
                  <w:marRight w:val="0"/>
                  <w:marTop w:val="0"/>
                  <w:marBottom w:val="0"/>
                  <w:divBdr>
                    <w:top w:val="none" w:sz="0" w:space="0" w:color="auto"/>
                    <w:left w:val="none" w:sz="0" w:space="0" w:color="auto"/>
                    <w:bottom w:val="none" w:sz="0" w:space="0" w:color="auto"/>
                    <w:right w:val="none" w:sz="0" w:space="0" w:color="auto"/>
                  </w:divBdr>
                  <w:divsChild>
                    <w:div w:id="530462431">
                      <w:marLeft w:val="0"/>
                      <w:marRight w:val="0"/>
                      <w:marTop w:val="0"/>
                      <w:marBottom w:val="0"/>
                      <w:divBdr>
                        <w:top w:val="none" w:sz="0" w:space="0" w:color="auto"/>
                        <w:left w:val="none" w:sz="0" w:space="0" w:color="auto"/>
                        <w:bottom w:val="none" w:sz="0" w:space="0" w:color="auto"/>
                        <w:right w:val="none" w:sz="0" w:space="0" w:color="auto"/>
                      </w:divBdr>
                    </w:div>
                  </w:divsChild>
                </w:div>
                <w:div w:id="787627302">
                  <w:marLeft w:val="0"/>
                  <w:marRight w:val="0"/>
                  <w:marTop w:val="0"/>
                  <w:marBottom w:val="0"/>
                  <w:divBdr>
                    <w:top w:val="none" w:sz="0" w:space="0" w:color="auto"/>
                    <w:left w:val="none" w:sz="0" w:space="0" w:color="auto"/>
                    <w:bottom w:val="none" w:sz="0" w:space="0" w:color="auto"/>
                    <w:right w:val="none" w:sz="0" w:space="0" w:color="auto"/>
                  </w:divBdr>
                  <w:divsChild>
                    <w:div w:id="1313173837">
                      <w:marLeft w:val="0"/>
                      <w:marRight w:val="0"/>
                      <w:marTop w:val="0"/>
                      <w:marBottom w:val="0"/>
                      <w:divBdr>
                        <w:top w:val="none" w:sz="0" w:space="0" w:color="auto"/>
                        <w:left w:val="none" w:sz="0" w:space="0" w:color="auto"/>
                        <w:bottom w:val="none" w:sz="0" w:space="0" w:color="auto"/>
                        <w:right w:val="none" w:sz="0" w:space="0" w:color="auto"/>
                      </w:divBdr>
                    </w:div>
                  </w:divsChild>
                </w:div>
                <w:div w:id="637028313">
                  <w:marLeft w:val="0"/>
                  <w:marRight w:val="0"/>
                  <w:marTop w:val="0"/>
                  <w:marBottom w:val="0"/>
                  <w:divBdr>
                    <w:top w:val="none" w:sz="0" w:space="0" w:color="auto"/>
                    <w:left w:val="none" w:sz="0" w:space="0" w:color="auto"/>
                    <w:bottom w:val="none" w:sz="0" w:space="0" w:color="auto"/>
                    <w:right w:val="none" w:sz="0" w:space="0" w:color="auto"/>
                  </w:divBdr>
                  <w:divsChild>
                    <w:div w:id="1986812195">
                      <w:marLeft w:val="0"/>
                      <w:marRight w:val="0"/>
                      <w:marTop w:val="0"/>
                      <w:marBottom w:val="0"/>
                      <w:divBdr>
                        <w:top w:val="none" w:sz="0" w:space="0" w:color="auto"/>
                        <w:left w:val="none" w:sz="0" w:space="0" w:color="auto"/>
                        <w:bottom w:val="none" w:sz="0" w:space="0" w:color="auto"/>
                        <w:right w:val="none" w:sz="0" w:space="0" w:color="auto"/>
                      </w:divBdr>
                    </w:div>
                  </w:divsChild>
                </w:div>
                <w:div w:id="363754127">
                  <w:marLeft w:val="0"/>
                  <w:marRight w:val="0"/>
                  <w:marTop w:val="0"/>
                  <w:marBottom w:val="0"/>
                  <w:divBdr>
                    <w:top w:val="none" w:sz="0" w:space="0" w:color="auto"/>
                    <w:left w:val="none" w:sz="0" w:space="0" w:color="auto"/>
                    <w:bottom w:val="none" w:sz="0" w:space="0" w:color="auto"/>
                    <w:right w:val="none" w:sz="0" w:space="0" w:color="auto"/>
                  </w:divBdr>
                  <w:divsChild>
                    <w:div w:id="1798180669">
                      <w:marLeft w:val="0"/>
                      <w:marRight w:val="0"/>
                      <w:marTop w:val="0"/>
                      <w:marBottom w:val="0"/>
                      <w:divBdr>
                        <w:top w:val="none" w:sz="0" w:space="0" w:color="auto"/>
                        <w:left w:val="none" w:sz="0" w:space="0" w:color="auto"/>
                        <w:bottom w:val="none" w:sz="0" w:space="0" w:color="auto"/>
                        <w:right w:val="none" w:sz="0" w:space="0" w:color="auto"/>
                      </w:divBdr>
                    </w:div>
                  </w:divsChild>
                </w:div>
                <w:div w:id="561259903">
                  <w:marLeft w:val="0"/>
                  <w:marRight w:val="0"/>
                  <w:marTop w:val="0"/>
                  <w:marBottom w:val="0"/>
                  <w:divBdr>
                    <w:top w:val="none" w:sz="0" w:space="0" w:color="auto"/>
                    <w:left w:val="none" w:sz="0" w:space="0" w:color="auto"/>
                    <w:bottom w:val="none" w:sz="0" w:space="0" w:color="auto"/>
                    <w:right w:val="none" w:sz="0" w:space="0" w:color="auto"/>
                  </w:divBdr>
                  <w:divsChild>
                    <w:div w:id="2054573596">
                      <w:marLeft w:val="0"/>
                      <w:marRight w:val="0"/>
                      <w:marTop w:val="0"/>
                      <w:marBottom w:val="0"/>
                      <w:divBdr>
                        <w:top w:val="none" w:sz="0" w:space="0" w:color="auto"/>
                        <w:left w:val="none" w:sz="0" w:space="0" w:color="auto"/>
                        <w:bottom w:val="none" w:sz="0" w:space="0" w:color="auto"/>
                        <w:right w:val="none" w:sz="0" w:space="0" w:color="auto"/>
                      </w:divBdr>
                    </w:div>
                  </w:divsChild>
                </w:div>
                <w:div w:id="1872909917">
                  <w:marLeft w:val="0"/>
                  <w:marRight w:val="0"/>
                  <w:marTop w:val="0"/>
                  <w:marBottom w:val="0"/>
                  <w:divBdr>
                    <w:top w:val="none" w:sz="0" w:space="0" w:color="auto"/>
                    <w:left w:val="none" w:sz="0" w:space="0" w:color="auto"/>
                    <w:bottom w:val="none" w:sz="0" w:space="0" w:color="auto"/>
                    <w:right w:val="none" w:sz="0" w:space="0" w:color="auto"/>
                  </w:divBdr>
                  <w:divsChild>
                    <w:div w:id="203831990">
                      <w:marLeft w:val="0"/>
                      <w:marRight w:val="0"/>
                      <w:marTop w:val="0"/>
                      <w:marBottom w:val="0"/>
                      <w:divBdr>
                        <w:top w:val="none" w:sz="0" w:space="0" w:color="auto"/>
                        <w:left w:val="none" w:sz="0" w:space="0" w:color="auto"/>
                        <w:bottom w:val="none" w:sz="0" w:space="0" w:color="auto"/>
                        <w:right w:val="none" w:sz="0" w:space="0" w:color="auto"/>
                      </w:divBdr>
                    </w:div>
                  </w:divsChild>
                </w:div>
                <w:div w:id="718478913">
                  <w:marLeft w:val="0"/>
                  <w:marRight w:val="0"/>
                  <w:marTop w:val="0"/>
                  <w:marBottom w:val="0"/>
                  <w:divBdr>
                    <w:top w:val="none" w:sz="0" w:space="0" w:color="auto"/>
                    <w:left w:val="none" w:sz="0" w:space="0" w:color="auto"/>
                    <w:bottom w:val="none" w:sz="0" w:space="0" w:color="auto"/>
                    <w:right w:val="none" w:sz="0" w:space="0" w:color="auto"/>
                  </w:divBdr>
                  <w:divsChild>
                    <w:div w:id="1146781219">
                      <w:marLeft w:val="0"/>
                      <w:marRight w:val="0"/>
                      <w:marTop w:val="0"/>
                      <w:marBottom w:val="0"/>
                      <w:divBdr>
                        <w:top w:val="none" w:sz="0" w:space="0" w:color="auto"/>
                        <w:left w:val="none" w:sz="0" w:space="0" w:color="auto"/>
                        <w:bottom w:val="none" w:sz="0" w:space="0" w:color="auto"/>
                        <w:right w:val="none" w:sz="0" w:space="0" w:color="auto"/>
                      </w:divBdr>
                    </w:div>
                  </w:divsChild>
                </w:div>
                <w:div w:id="942569423">
                  <w:marLeft w:val="0"/>
                  <w:marRight w:val="0"/>
                  <w:marTop w:val="0"/>
                  <w:marBottom w:val="0"/>
                  <w:divBdr>
                    <w:top w:val="none" w:sz="0" w:space="0" w:color="auto"/>
                    <w:left w:val="none" w:sz="0" w:space="0" w:color="auto"/>
                    <w:bottom w:val="none" w:sz="0" w:space="0" w:color="auto"/>
                    <w:right w:val="none" w:sz="0" w:space="0" w:color="auto"/>
                  </w:divBdr>
                  <w:divsChild>
                    <w:div w:id="1061559876">
                      <w:marLeft w:val="0"/>
                      <w:marRight w:val="0"/>
                      <w:marTop w:val="0"/>
                      <w:marBottom w:val="0"/>
                      <w:divBdr>
                        <w:top w:val="none" w:sz="0" w:space="0" w:color="auto"/>
                        <w:left w:val="none" w:sz="0" w:space="0" w:color="auto"/>
                        <w:bottom w:val="none" w:sz="0" w:space="0" w:color="auto"/>
                        <w:right w:val="none" w:sz="0" w:space="0" w:color="auto"/>
                      </w:divBdr>
                    </w:div>
                  </w:divsChild>
                </w:div>
                <w:div w:id="1242645168">
                  <w:marLeft w:val="0"/>
                  <w:marRight w:val="0"/>
                  <w:marTop w:val="0"/>
                  <w:marBottom w:val="0"/>
                  <w:divBdr>
                    <w:top w:val="none" w:sz="0" w:space="0" w:color="auto"/>
                    <w:left w:val="none" w:sz="0" w:space="0" w:color="auto"/>
                    <w:bottom w:val="none" w:sz="0" w:space="0" w:color="auto"/>
                    <w:right w:val="none" w:sz="0" w:space="0" w:color="auto"/>
                  </w:divBdr>
                  <w:divsChild>
                    <w:div w:id="1552644069">
                      <w:marLeft w:val="0"/>
                      <w:marRight w:val="0"/>
                      <w:marTop w:val="0"/>
                      <w:marBottom w:val="0"/>
                      <w:divBdr>
                        <w:top w:val="none" w:sz="0" w:space="0" w:color="auto"/>
                        <w:left w:val="none" w:sz="0" w:space="0" w:color="auto"/>
                        <w:bottom w:val="none" w:sz="0" w:space="0" w:color="auto"/>
                        <w:right w:val="none" w:sz="0" w:space="0" w:color="auto"/>
                      </w:divBdr>
                    </w:div>
                  </w:divsChild>
                </w:div>
                <w:div w:id="2034724426">
                  <w:marLeft w:val="0"/>
                  <w:marRight w:val="0"/>
                  <w:marTop w:val="0"/>
                  <w:marBottom w:val="0"/>
                  <w:divBdr>
                    <w:top w:val="none" w:sz="0" w:space="0" w:color="auto"/>
                    <w:left w:val="none" w:sz="0" w:space="0" w:color="auto"/>
                    <w:bottom w:val="none" w:sz="0" w:space="0" w:color="auto"/>
                    <w:right w:val="none" w:sz="0" w:space="0" w:color="auto"/>
                  </w:divBdr>
                  <w:divsChild>
                    <w:div w:id="75834524">
                      <w:marLeft w:val="0"/>
                      <w:marRight w:val="0"/>
                      <w:marTop w:val="0"/>
                      <w:marBottom w:val="0"/>
                      <w:divBdr>
                        <w:top w:val="none" w:sz="0" w:space="0" w:color="auto"/>
                        <w:left w:val="none" w:sz="0" w:space="0" w:color="auto"/>
                        <w:bottom w:val="none" w:sz="0" w:space="0" w:color="auto"/>
                        <w:right w:val="none" w:sz="0" w:space="0" w:color="auto"/>
                      </w:divBdr>
                    </w:div>
                  </w:divsChild>
                </w:div>
                <w:div w:id="1668053517">
                  <w:marLeft w:val="0"/>
                  <w:marRight w:val="0"/>
                  <w:marTop w:val="0"/>
                  <w:marBottom w:val="0"/>
                  <w:divBdr>
                    <w:top w:val="none" w:sz="0" w:space="0" w:color="auto"/>
                    <w:left w:val="none" w:sz="0" w:space="0" w:color="auto"/>
                    <w:bottom w:val="none" w:sz="0" w:space="0" w:color="auto"/>
                    <w:right w:val="none" w:sz="0" w:space="0" w:color="auto"/>
                  </w:divBdr>
                </w:div>
                <w:div w:id="1467429784">
                  <w:marLeft w:val="0"/>
                  <w:marRight w:val="0"/>
                  <w:marTop w:val="0"/>
                  <w:marBottom w:val="0"/>
                  <w:divBdr>
                    <w:top w:val="none" w:sz="0" w:space="0" w:color="auto"/>
                    <w:left w:val="none" w:sz="0" w:space="0" w:color="auto"/>
                    <w:bottom w:val="none" w:sz="0" w:space="0" w:color="auto"/>
                    <w:right w:val="none" w:sz="0" w:space="0" w:color="auto"/>
                  </w:divBdr>
                </w:div>
                <w:div w:id="631179564">
                  <w:marLeft w:val="0"/>
                  <w:marRight w:val="0"/>
                  <w:marTop w:val="0"/>
                  <w:marBottom w:val="0"/>
                  <w:divBdr>
                    <w:top w:val="none" w:sz="0" w:space="0" w:color="auto"/>
                    <w:left w:val="none" w:sz="0" w:space="0" w:color="auto"/>
                    <w:bottom w:val="none" w:sz="0" w:space="0" w:color="auto"/>
                    <w:right w:val="none" w:sz="0" w:space="0" w:color="auto"/>
                  </w:divBdr>
                </w:div>
                <w:div w:id="1187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0231">
          <w:marLeft w:val="0"/>
          <w:marRight w:val="0"/>
          <w:marTop w:val="0"/>
          <w:marBottom w:val="0"/>
          <w:divBdr>
            <w:top w:val="none" w:sz="0" w:space="0" w:color="auto"/>
            <w:left w:val="none" w:sz="0" w:space="0" w:color="auto"/>
            <w:bottom w:val="none" w:sz="0" w:space="0" w:color="auto"/>
            <w:right w:val="none" w:sz="0" w:space="0" w:color="auto"/>
          </w:divBdr>
        </w:div>
        <w:div w:id="266079338">
          <w:marLeft w:val="0"/>
          <w:marRight w:val="0"/>
          <w:marTop w:val="0"/>
          <w:marBottom w:val="0"/>
          <w:divBdr>
            <w:top w:val="none" w:sz="0" w:space="0" w:color="auto"/>
            <w:left w:val="none" w:sz="0" w:space="0" w:color="auto"/>
            <w:bottom w:val="none" w:sz="0" w:space="0" w:color="auto"/>
            <w:right w:val="none" w:sz="0" w:space="0" w:color="auto"/>
          </w:divBdr>
        </w:div>
        <w:div w:id="1154489438">
          <w:marLeft w:val="0"/>
          <w:marRight w:val="0"/>
          <w:marTop w:val="0"/>
          <w:marBottom w:val="0"/>
          <w:divBdr>
            <w:top w:val="none" w:sz="0" w:space="0" w:color="auto"/>
            <w:left w:val="none" w:sz="0" w:space="0" w:color="auto"/>
            <w:bottom w:val="none" w:sz="0" w:space="0" w:color="auto"/>
            <w:right w:val="none" w:sz="0" w:space="0" w:color="auto"/>
          </w:divBdr>
        </w:div>
        <w:div w:id="1550922337">
          <w:marLeft w:val="0"/>
          <w:marRight w:val="0"/>
          <w:marTop w:val="0"/>
          <w:marBottom w:val="0"/>
          <w:divBdr>
            <w:top w:val="none" w:sz="0" w:space="0" w:color="auto"/>
            <w:left w:val="none" w:sz="0" w:space="0" w:color="auto"/>
            <w:bottom w:val="none" w:sz="0" w:space="0" w:color="auto"/>
            <w:right w:val="none" w:sz="0" w:space="0" w:color="auto"/>
          </w:divBdr>
        </w:div>
        <w:div w:id="1068268453">
          <w:marLeft w:val="0"/>
          <w:marRight w:val="0"/>
          <w:marTop w:val="0"/>
          <w:marBottom w:val="0"/>
          <w:divBdr>
            <w:top w:val="none" w:sz="0" w:space="0" w:color="auto"/>
            <w:left w:val="none" w:sz="0" w:space="0" w:color="auto"/>
            <w:bottom w:val="none" w:sz="0" w:space="0" w:color="auto"/>
            <w:right w:val="none" w:sz="0" w:space="0" w:color="auto"/>
          </w:divBdr>
        </w:div>
        <w:div w:id="683749393">
          <w:marLeft w:val="0"/>
          <w:marRight w:val="0"/>
          <w:marTop w:val="0"/>
          <w:marBottom w:val="0"/>
          <w:divBdr>
            <w:top w:val="none" w:sz="0" w:space="0" w:color="auto"/>
            <w:left w:val="none" w:sz="0" w:space="0" w:color="auto"/>
            <w:bottom w:val="none" w:sz="0" w:space="0" w:color="auto"/>
            <w:right w:val="none" w:sz="0" w:space="0" w:color="auto"/>
          </w:divBdr>
          <w:divsChild>
            <w:div w:id="345593635">
              <w:marLeft w:val="0"/>
              <w:marRight w:val="0"/>
              <w:marTop w:val="0"/>
              <w:marBottom w:val="0"/>
              <w:divBdr>
                <w:top w:val="none" w:sz="0" w:space="0" w:color="auto"/>
                <w:left w:val="none" w:sz="0" w:space="0" w:color="auto"/>
                <w:bottom w:val="none" w:sz="0" w:space="0" w:color="auto"/>
                <w:right w:val="none" w:sz="0" w:space="0" w:color="auto"/>
              </w:divBdr>
            </w:div>
            <w:div w:id="10494892">
              <w:marLeft w:val="0"/>
              <w:marRight w:val="0"/>
              <w:marTop w:val="0"/>
              <w:marBottom w:val="0"/>
              <w:divBdr>
                <w:top w:val="none" w:sz="0" w:space="0" w:color="auto"/>
                <w:left w:val="none" w:sz="0" w:space="0" w:color="auto"/>
                <w:bottom w:val="none" w:sz="0" w:space="0" w:color="auto"/>
                <w:right w:val="none" w:sz="0" w:space="0" w:color="auto"/>
              </w:divBdr>
            </w:div>
            <w:div w:id="388383969">
              <w:marLeft w:val="0"/>
              <w:marRight w:val="0"/>
              <w:marTop w:val="0"/>
              <w:marBottom w:val="0"/>
              <w:divBdr>
                <w:top w:val="none" w:sz="0" w:space="0" w:color="auto"/>
                <w:left w:val="none" w:sz="0" w:space="0" w:color="auto"/>
                <w:bottom w:val="none" w:sz="0" w:space="0" w:color="auto"/>
                <w:right w:val="none" w:sz="0" w:space="0" w:color="auto"/>
              </w:divBdr>
            </w:div>
            <w:div w:id="85157334">
              <w:marLeft w:val="0"/>
              <w:marRight w:val="0"/>
              <w:marTop w:val="0"/>
              <w:marBottom w:val="0"/>
              <w:divBdr>
                <w:top w:val="none" w:sz="0" w:space="0" w:color="auto"/>
                <w:left w:val="none" w:sz="0" w:space="0" w:color="auto"/>
                <w:bottom w:val="none" w:sz="0" w:space="0" w:color="auto"/>
                <w:right w:val="none" w:sz="0" w:space="0" w:color="auto"/>
              </w:divBdr>
            </w:div>
            <w:div w:id="1053888687">
              <w:marLeft w:val="0"/>
              <w:marRight w:val="0"/>
              <w:marTop w:val="0"/>
              <w:marBottom w:val="0"/>
              <w:divBdr>
                <w:top w:val="none" w:sz="0" w:space="0" w:color="auto"/>
                <w:left w:val="none" w:sz="0" w:space="0" w:color="auto"/>
                <w:bottom w:val="none" w:sz="0" w:space="0" w:color="auto"/>
                <w:right w:val="none" w:sz="0" w:space="0" w:color="auto"/>
              </w:divBdr>
            </w:div>
          </w:divsChild>
        </w:div>
        <w:div w:id="71438606">
          <w:marLeft w:val="0"/>
          <w:marRight w:val="0"/>
          <w:marTop w:val="0"/>
          <w:marBottom w:val="0"/>
          <w:divBdr>
            <w:top w:val="none" w:sz="0" w:space="0" w:color="auto"/>
            <w:left w:val="none" w:sz="0" w:space="0" w:color="auto"/>
            <w:bottom w:val="none" w:sz="0" w:space="0" w:color="auto"/>
            <w:right w:val="none" w:sz="0" w:space="0" w:color="auto"/>
          </w:divBdr>
        </w:div>
        <w:div w:id="1111708961">
          <w:marLeft w:val="0"/>
          <w:marRight w:val="0"/>
          <w:marTop w:val="0"/>
          <w:marBottom w:val="0"/>
          <w:divBdr>
            <w:top w:val="none" w:sz="0" w:space="0" w:color="auto"/>
            <w:left w:val="none" w:sz="0" w:space="0" w:color="auto"/>
            <w:bottom w:val="none" w:sz="0" w:space="0" w:color="auto"/>
            <w:right w:val="none" w:sz="0" w:space="0" w:color="auto"/>
          </w:divBdr>
        </w:div>
      </w:divsChild>
    </w:div>
    <w:div w:id="1692300506">
      <w:bodyDiv w:val="1"/>
      <w:marLeft w:val="0"/>
      <w:marRight w:val="0"/>
      <w:marTop w:val="0"/>
      <w:marBottom w:val="0"/>
      <w:divBdr>
        <w:top w:val="none" w:sz="0" w:space="0" w:color="auto"/>
        <w:left w:val="none" w:sz="0" w:space="0" w:color="auto"/>
        <w:bottom w:val="none" w:sz="0" w:space="0" w:color="auto"/>
        <w:right w:val="none" w:sz="0" w:space="0" w:color="auto"/>
      </w:divBdr>
    </w:div>
    <w:div w:id="1712461462">
      <w:bodyDiv w:val="1"/>
      <w:marLeft w:val="0"/>
      <w:marRight w:val="0"/>
      <w:marTop w:val="0"/>
      <w:marBottom w:val="0"/>
      <w:divBdr>
        <w:top w:val="none" w:sz="0" w:space="0" w:color="auto"/>
        <w:left w:val="none" w:sz="0" w:space="0" w:color="auto"/>
        <w:bottom w:val="none" w:sz="0" w:space="0" w:color="auto"/>
        <w:right w:val="none" w:sz="0" w:space="0" w:color="auto"/>
      </w:divBdr>
    </w:div>
    <w:div w:id="1768385420">
      <w:bodyDiv w:val="1"/>
      <w:marLeft w:val="0"/>
      <w:marRight w:val="0"/>
      <w:marTop w:val="0"/>
      <w:marBottom w:val="0"/>
      <w:divBdr>
        <w:top w:val="none" w:sz="0" w:space="0" w:color="auto"/>
        <w:left w:val="none" w:sz="0" w:space="0" w:color="auto"/>
        <w:bottom w:val="none" w:sz="0" w:space="0" w:color="auto"/>
        <w:right w:val="none" w:sz="0" w:space="0" w:color="auto"/>
      </w:divBdr>
      <w:divsChild>
        <w:div w:id="1380740433">
          <w:marLeft w:val="0"/>
          <w:marRight w:val="0"/>
          <w:marTop w:val="0"/>
          <w:marBottom w:val="0"/>
          <w:divBdr>
            <w:top w:val="none" w:sz="0" w:space="0" w:color="auto"/>
            <w:left w:val="none" w:sz="0" w:space="0" w:color="auto"/>
            <w:bottom w:val="none" w:sz="0" w:space="0" w:color="auto"/>
            <w:right w:val="none" w:sz="0" w:space="0" w:color="auto"/>
          </w:divBdr>
        </w:div>
      </w:divsChild>
    </w:div>
    <w:div w:id="1771388715">
      <w:bodyDiv w:val="1"/>
      <w:marLeft w:val="0"/>
      <w:marRight w:val="0"/>
      <w:marTop w:val="0"/>
      <w:marBottom w:val="0"/>
      <w:divBdr>
        <w:top w:val="none" w:sz="0" w:space="0" w:color="auto"/>
        <w:left w:val="none" w:sz="0" w:space="0" w:color="auto"/>
        <w:bottom w:val="none" w:sz="0" w:space="0" w:color="auto"/>
        <w:right w:val="none" w:sz="0" w:space="0" w:color="auto"/>
      </w:divBdr>
    </w:div>
    <w:div w:id="1772358663">
      <w:bodyDiv w:val="1"/>
      <w:marLeft w:val="0"/>
      <w:marRight w:val="0"/>
      <w:marTop w:val="0"/>
      <w:marBottom w:val="0"/>
      <w:divBdr>
        <w:top w:val="none" w:sz="0" w:space="0" w:color="auto"/>
        <w:left w:val="none" w:sz="0" w:space="0" w:color="auto"/>
        <w:bottom w:val="none" w:sz="0" w:space="0" w:color="auto"/>
        <w:right w:val="none" w:sz="0" w:space="0" w:color="auto"/>
      </w:divBdr>
    </w:div>
    <w:div w:id="1774083908">
      <w:bodyDiv w:val="1"/>
      <w:marLeft w:val="0"/>
      <w:marRight w:val="0"/>
      <w:marTop w:val="0"/>
      <w:marBottom w:val="0"/>
      <w:divBdr>
        <w:top w:val="none" w:sz="0" w:space="0" w:color="auto"/>
        <w:left w:val="none" w:sz="0" w:space="0" w:color="auto"/>
        <w:bottom w:val="none" w:sz="0" w:space="0" w:color="auto"/>
        <w:right w:val="none" w:sz="0" w:space="0" w:color="auto"/>
      </w:divBdr>
    </w:div>
    <w:div w:id="1823039914">
      <w:bodyDiv w:val="1"/>
      <w:marLeft w:val="0"/>
      <w:marRight w:val="0"/>
      <w:marTop w:val="0"/>
      <w:marBottom w:val="0"/>
      <w:divBdr>
        <w:top w:val="none" w:sz="0" w:space="0" w:color="auto"/>
        <w:left w:val="none" w:sz="0" w:space="0" w:color="auto"/>
        <w:bottom w:val="none" w:sz="0" w:space="0" w:color="auto"/>
        <w:right w:val="none" w:sz="0" w:space="0" w:color="auto"/>
      </w:divBdr>
    </w:div>
    <w:div w:id="1843616201">
      <w:bodyDiv w:val="1"/>
      <w:marLeft w:val="0"/>
      <w:marRight w:val="0"/>
      <w:marTop w:val="0"/>
      <w:marBottom w:val="0"/>
      <w:divBdr>
        <w:top w:val="none" w:sz="0" w:space="0" w:color="auto"/>
        <w:left w:val="none" w:sz="0" w:space="0" w:color="auto"/>
        <w:bottom w:val="none" w:sz="0" w:space="0" w:color="auto"/>
        <w:right w:val="none" w:sz="0" w:space="0" w:color="auto"/>
      </w:divBdr>
    </w:div>
    <w:div w:id="1848717159">
      <w:bodyDiv w:val="1"/>
      <w:marLeft w:val="0"/>
      <w:marRight w:val="0"/>
      <w:marTop w:val="0"/>
      <w:marBottom w:val="0"/>
      <w:divBdr>
        <w:top w:val="none" w:sz="0" w:space="0" w:color="auto"/>
        <w:left w:val="none" w:sz="0" w:space="0" w:color="auto"/>
        <w:bottom w:val="none" w:sz="0" w:space="0" w:color="auto"/>
        <w:right w:val="none" w:sz="0" w:space="0" w:color="auto"/>
      </w:divBdr>
    </w:div>
    <w:div w:id="1852715740">
      <w:bodyDiv w:val="1"/>
      <w:marLeft w:val="0"/>
      <w:marRight w:val="0"/>
      <w:marTop w:val="0"/>
      <w:marBottom w:val="0"/>
      <w:divBdr>
        <w:top w:val="none" w:sz="0" w:space="0" w:color="auto"/>
        <w:left w:val="none" w:sz="0" w:space="0" w:color="auto"/>
        <w:bottom w:val="none" w:sz="0" w:space="0" w:color="auto"/>
        <w:right w:val="none" w:sz="0" w:space="0" w:color="auto"/>
      </w:divBdr>
      <w:divsChild>
        <w:div w:id="36322905">
          <w:marLeft w:val="0"/>
          <w:marRight w:val="0"/>
          <w:marTop w:val="0"/>
          <w:marBottom w:val="0"/>
          <w:divBdr>
            <w:top w:val="none" w:sz="0" w:space="0" w:color="auto"/>
            <w:left w:val="none" w:sz="0" w:space="0" w:color="auto"/>
            <w:bottom w:val="none" w:sz="0" w:space="0" w:color="auto"/>
            <w:right w:val="none" w:sz="0" w:space="0" w:color="auto"/>
          </w:divBdr>
        </w:div>
      </w:divsChild>
    </w:div>
    <w:div w:id="1909803312">
      <w:bodyDiv w:val="1"/>
      <w:marLeft w:val="0"/>
      <w:marRight w:val="0"/>
      <w:marTop w:val="0"/>
      <w:marBottom w:val="0"/>
      <w:divBdr>
        <w:top w:val="none" w:sz="0" w:space="0" w:color="auto"/>
        <w:left w:val="none" w:sz="0" w:space="0" w:color="auto"/>
        <w:bottom w:val="none" w:sz="0" w:space="0" w:color="auto"/>
        <w:right w:val="none" w:sz="0" w:space="0" w:color="auto"/>
      </w:divBdr>
      <w:divsChild>
        <w:div w:id="963996884">
          <w:marLeft w:val="0"/>
          <w:marRight w:val="0"/>
          <w:marTop w:val="0"/>
          <w:marBottom w:val="0"/>
          <w:divBdr>
            <w:top w:val="none" w:sz="0" w:space="0" w:color="auto"/>
            <w:left w:val="none" w:sz="0" w:space="0" w:color="auto"/>
            <w:bottom w:val="none" w:sz="0" w:space="0" w:color="auto"/>
            <w:right w:val="none" w:sz="0" w:space="0" w:color="auto"/>
          </w:divBdr>
          <w:divsChild>
            <w:div w:id="2076387466">
              <w:marLeft w:val="0"/>
              <w:marRight w:val="0"/>
              <w:marTop w:val="0"/>
              <w:marBottom w:val="0"/>
              <w:divBdr>
                <w:top w:val="none" w:sz="0" w:space="0" w:color="auto"/>
                <w:left w:val="none" w:sz="0" w:space="0" w:color="auto"/>
                <w:bottom w:val="none" w:sz="0" w:space="0" w:color="auto"/>
                <w:right w:val="none" w:sz="0" w:space="0" w:color="auto"/>
              </w:divBdr>
            </w:div>
            <w:div w:id="1220819259">
              <w:marLeft w:val="0"/>
              <w:marRight w:val="0"/>
              <w:marTop w:val="0"/>
              <w:marBottom w:val="0"/>
              <w:divBdr>
                <w:top w:val="none" w:sz="0" w:space="0" w:color="auto"/>
                <w:left w:val="none" w:sz="0" w:space="0" w:color="auto"/>
                <w:bottom w:val="none" w:sz="0" w:space="0" w:color="auto"/>
                <w:right w:val="none" w:sz="0" w:space="0" w:color="auto"/>
              </w:divBdr>
            </w:div>
            <w:div w:id="2006088508">
              <w:marLeft w:val="0"/>
              <w:marRight w:val="0"/>
              <w:marTop w:val="0"/>
              <w:marBottom w:val="0"/>
              <w:divBdr>
                <w:top w:val="none" w:sz="0" w:space="0" w:color="auto"/>
                <w:left w:val="none" w:sz="0" w:space="0" w:color="auto"/>
                <w:bottom w:val="none" w:sz="0" w:space="0" w:color="auto"/>
                <w:right w:val="none" w:sz="0" w:space="0" w:color="auto"/>
              </w:divBdr>
            </w:div>
            <w:div w:id="1734619297">
              <w:marLeft w:val="0"/>
              <w:marRight w:val="0"/>
              <w:marTop w:val="0"/>
              <w:marBottom w:val="0"/>
              <w:divBdr>
                <w:top w:val="none" w:sz="0" w:space="0" w:color="auto"/>
                <w:left w:val="none" w:sz="0" w:space="0" w:color="auto"/>
                <w:bottom w:val="none" w:sz="0" w:space="0" w:color="auto"/>
                <w:right w:val="none" w:sz="0" w:space="0" w:color="auto"/>
              </w:divBdr>
            </w:div>
            <w:div w:id="486015925">
              <w:marLeft w:val="0"/>
              <w:marRight w:val="0"/>
              <w:marTop w:val="0"/>
              <w:marBottom w:val="0"/>
              <w:divBdr>
                <w:top w:val="none" w:sz="0" w:space="0" w:color="auto"/>
                <w:left w:val="none" w:sz="0" w:space="0" w:color="auto"/>
                <w:bottom w:val="none" w:sz="0" w:space="0" w:color="auto"/>
                <w:right w:val="none" w:sz="0" w:space="0" w:color="auto"/>
              </w:divBdr>
            </w:div>
          </w:divsChild>
        </w:div>
        <w:div w:id="602496276">
          <w:marLeft w:val="0"/>
          <w:marRight w:val="0"/>
          <w:marTop w:val="0"/>
          <w:marBottom w:val="0"/>
          <w:divBdr>
            <w:top w:val="none" w:sz="0" w:space="0" w:color="auto"/>
            <w:left w:val="none" w:sz="0" w:space="0" w:color="auto"/>
            <w:bottom w:val="none" w:sz="0" w:space="0" w:color="auto"/>
            <w:right w:val="none" w:sz="0" w:space="0" w:color="auto"/>
          </w:divBdr>
        </w:div>
        <w:div w:id="1976983253">
          <w:marLeft w:val="0"/>
          <w:marRight w:val="0"/>
          <w:marTop w:val="0"/>
          <w:marBottom w:val="0"/>
          <w:divBdr>
            <w:top w:val="none" w:sz="0" w:space="0" w:color="auto"/>
            <w:left w:val="none" w:sz="0" w:space="0" w:color="auto"/>
            <w:bottom w:val="none" w:sz="0" w:space="0" w:color="auto"/>
            <w:right w:val="none" w:sz="0" w:space="0" w:color="auto"/>
          </w:divBdr>
        </w:div>
        <w:div w:id="801850038">
          <w:marLeft w:val="0"/>
          <w:marRight w:val="0"/>
          <w:marTop w:val="0"/>
          <w:marBottom w:val="0"/>
          <w:divBdr>
            <w:top w:val="none" w:sz="0" w:space="0" w:color="auto"/>
            <w:left w:val="none" w:sz="0" w:space="0" w:color="auto"/>
            <w:bottom w:val="none" w:sz="0" w:space="0" w:color="auto"/>
            <w:right w:val="none" w:sz="0" w:space="0" w:color="auto"/>
          </w:divBdr>
        </w:div>
        <w:div w:id="1490948574">
          <w:marLeft w:val="0"/>
          <w:marRight w:val="0"/>
          <w:marTop w:val="0"/>
          <w:marBottom w:val="0"/>
          <w:divBdr>
            <w:top w:val="none" w:sz="0" w:space="0" w:color="auto"/>
            <w:left w:val="none" w:sz="0" w:space="0" w:color="auto"/>
            <w:bottom w:val="none" w:sz="0" w:space="0" w:color="auto"/>
            <w:right w:val="none" w:sz="0" w:space="0" w:color="auto"/>
          </w:divBdr>
        </w:div>
        <w:div w:id="2107648289">
          <w:marLeft w:val="0"/>
          <w:marRight w:val="0"/>
          <w:marTop w:val="0"/>
          <w:marBottom w:val="0"/>
          <w:divBdr>
            <w:top w:val="none" w:sz="0" w:space="0" w:color="auto"/>
            <w:left w:val="none" w:sz="0" w:space="0" w:color="auto"/>
            <w:bottom w:val="none" w:sz="0" w:space="0" w:color="auto"/>
            <w:right w:val="none" w:sz="0" w:space="0" w:color="auto"/>
          </w:divBdr>
        </w:div>
        <w:div w:id="100730113">
          <w:marLeft w:val="0"/>
          <w:marRight w:val="0"/>
          <w:marTop w:val="0"/>
          <w:marBottom w:val="0"/>
          <w:divBdr>
            <w:top w:val="none" w:sz="0" w:space="0" w:color="auto"/>
            <w:left w:val="none" w:sz="0" w:space="0" w:color="auto"/>
            <w:bottom w:val="none" w:sz="0" w:space="0" w:color="auto"/>
            <w:right w:val="none" w:sz="0" w:space="0" w:color="auto"/>
          </w:divBdr>
          <w:divsChild>
            <w:div w:id="1942957757">
              <w:marLeft w:val="0"/>
              <w:marRight w:val="0"/>
              <w:marTop w:val="0"/>
              <w:marBottom w:val="0"/>
              <w:divBdr>
                <w:top w:val="none" w:sz="0" w:space="0" w:color="auto"/>
                <w:left w:val="none" w:sz="0" w:space="0" w:color="auto"/>
                <w:bottom w:val="none" w:sz="0" w:space="0" w:color="auto"/>
                <w:right w:val="none" w:sz="0" w:space="0" w:color="auto"/>
              </w:divBdr>
            </w:div>
            <w:div w:id="612371964">
              <w:marLeft w:val="0"/>
              <w:marRight w:val="0"/>
              <w:marTop w:val="0"/>
              <w:marBottom w:val="0"/>
              <w:divBdr>
                <w:top w:val="none" w:sz="0" w:space="0" w:color="auto"/>
                <w:left w:val="none" w:sz="0" w:space="0" w:color="auto"/>
                <w:bottom w:val="none" w:sz="0" w:space="0" w:color="auto"/>
                <w:right w:val="none" w:sz="0" w:space="0" w:color="auto"/>
              </w:divBdr>
            </w:div>
            <w:div w:id="256065186">
              <w:marLeft w:val="0"/>
              <w:marRight w:val="0"/>
              <w:marTop w:val="0"/>
              <w:marBottom w:val="0"/>
              <w:divBdr>
                <w:top w:val="none" w:sz="0" w:space="0" w:color="auto"/>
                <w:left w:val="none" w:sz="0" w:space="0" w:color="auto"/>
                <w:bottom w:val="none" w:sz="0" w:space="0" w:color="auto"/>
                <w:right w:val="none" w:sz="0" w:space="0" w:color="auto"/>
              </w:divBdr>
            </w:div>
            <w:div w:id="970477146">
              <w:marLeft w:val="0"/>
              <w:marRight w:val="0"/>
              <w:marTop w:val="0"/>
              <w:marBottom w:val="0"/>
              <w:divBdr>
                <w:top w:val="none" w:sz="0" w:space="0" w:color="auto"/>
                <w:left w:val="none" w:sz="0" w:space="0" w:color="auto"/>
                <w:bottom w:val="none" w:sz="0" w:space="0" w:color="auto"/>
                <w:right w:val="none" w:sz="0" w:space="0" w:color="auto"/>
              </w:divBdr>
            </w:div>
            <w:div w:id="1824852115">
              <w:marLeft w:val="0"/>
              <w:marRight w:val="0"/>
              <w:marTop w:val="0"/>
              <w:marBottom w:val="0"/>
              <w:divBdr>
                <w:top w:val="none" w:sz="0" w:space="0" w:color="auto"/>
                <w:left w:val="none" w:sz="0" w:space="0" w:color="auto"/>
                <w:bottom w:val="none" w:sz="0" w:space="0" w:color="auto"/>
                <w:right w:val="none" w:sz="0" w:space="0" w:color="auto"/>
              </w:divBdr>
            </w:div>
          </w:divsChild>
        </w:div>
        <w:div w:id="1845129204">
          <w:marLeft w:val="0"/>
          <w:marRight w:val="0"/>
          <w:marTop w:val="0"/>
          <w:marBottom w:val="0"/>
          <w:divBdr>
            <w:top w:val="none" w:sz="0" w:space="0" w:color="auto"/>
            <w:left w:val="none" w:sz="0" w:space="0" w:color="auto"/>
            <w:bottom w:val="none" w:sz="0" w:space="0" w:color="auto"/>
            <w:right w:val="none" w:sz="0" w:space="0" w:color="auto"/>
          </w:divBdr>
        </w:div>
        <w:div w:id="518009242">
          <w:marLeft w:val="0"/>
          <w:marRight w:val="0"/>
          <w:marTop w:val="0"/>
          <w:marBottom w:val="0"/>
          <w:divBdr>
            <w:top w:val="none" w:sz="0" w:space="0" w:color="auto"/>
            <w:left w:val="none" w:sz="0" w:space="0" w:color="auto"/>
            <w:bottom w:val="none" w:sz="0" w:space="0" w:color="auto"/>
            <w:right w:val="none" w:sz="0" w:space="0" w:color="auto"/>
          </w:divBdr>
        </w:div>
      </w:divsChild>
    </w:div>
    <w:div w:id="1912957655">
      <w:bodyDiv w:val="1"/>
      <w:marLeft w:val="0"/>
      <w:marRight w:val="0"/>
      <w:marTop w:val="0"/>
      <w:marBottom w:val="0"/>
      <w:divBdr>
        <w:top w:val="none" w:sz="0" w:space="0" w:color="auto"/>
        <w:left w:val="none" w:sz="0" w:space="0" w:color="auto"/>
        <w:bottom w:val="none" w:sz="0" w:space="0" w:color="auto"/>
        <w:right w:val="none" w:sz="0" w:space="0" w:color="auto"/>
      </w:divBdr>
      <w:divsChild>
        <w:div w:id="135992273">
          <w:marLeft w:val="0"/>
          <w:marRight w:val="0"/>
          <w:marTop w:val="0"/>
          <w:marBottom w:val="0"/>
          <w:divBdr>
            <w:top w:val="none" w:sz="0" w:space="0" w:color="auto"/>
            <w:left w:val="none" w:sz="0" w:space="0" w:color="auto"/>
            <w:bottom w:val="none" w:sz="0" w:space="0" w:color="auto"/>
            <w:right w:val="none" w:sz="0" w:space="0" w:color="auto"/>
          </w:divBdr>
        </w:div>
        <w:div w:id="1418018623">
          <w:marLeft w:val="0"/>
          <w:marRight w:val="0"/>
          <w:marTop w:val="0"/>
          <w:marBottom w:val="0"/>
          <w:divBdr>
            <w:top w:val="none" w:sz="0" w:space="0" w:color="auto"/>
            <w:left w:val="none" w:sz="0" w:space="0" w:color="auto"/>
            <w:bottom w:val="none" w:sz="0" w:space="0" w:color="auto"/>
            <w:right w:val="none" w:sz="0" w:space="0" w:color="auto"/>
          </w:divBdr>
        </w:div>
      </w:divsChild>
    </w:div>
    <w:div w:id="1927611641">
      <w:bodyDiv w:val="1"/>
      <w:marLeft w:val="0"/>
      <w:marRight w:val="0"/>
      <w:marTop w:val="0"/>
      <w:marBottom w:val="0"/>
      <w:divBdr>
        <w:top w:val="none" w:sz="0" w:space="0" w:color="auto"/>
        <w:left w:val="none" w:sz="0" w:space="0" w:color="auto"/>
        <w:bottom w:val="none" w:sz="0" w:space="0" w:color="auto"/>
        <w:right w:val="none" w:sz="0" w:space="0" w:color="auto"/>
      </w:divBdr>
      <w:divsChild>
        <w:div w:id="1956256534">
          <w:marLeft w:val="0"/>
          <w:marRight w:val="0"/>
          <w:marTop w:val="0"/>
          <w:marBottom w:val="0"/>
          <w:divBdr>
            <w:top w:val="none" w:sz="0" w:space="0" w:color="auto"/>
            <w:left w:val="none" w:sz="0" w:space="0" w:color="auto"/>
            <w:bottom w:val="none" w:sz="0" w:space="0" w:color="auto"/>
            <w:right w:val="none" w:sz="0" w:space="0" w:color="auto"/>
          </w:divBdr>
          <w:divsChild>
            <w:div w:id="1718166325">
              <w:marLeft w:val="0"/>
              <w:marRight w:val="0"/>
              <w:marTop w:val="0"/>
              <w:marBottom w:val="0"/>
              <w:divBdr>
                <w:top w:val="none" w:sz="0" w:space="0" w:color="auto"/>
                <w:left w:val="none" w:sz="0" w:space="0" w:color="auto"/>
                <w:bottom w:val="none" w:sz="0" w:space="0" w:color="auto"/>
                <w:right w:val="none" w:sz="0" w:space="0" w:color="auto"/>
              </w:divBdr>
            </w:div>
            <w:div w:id="665013613">
              <w:marLeft w:val="0"/>
              <w:marRight w:val="0"/>
              <w:marTop w:val="0"/>
              <w:marBottom w:val="0"/>
              <w:divBdr>
                <w:top w:val="none" w:sz="0" w:space="0" w:color="auto"/>
                <w:left w:val="none" w:sz="0" w:space="0" w:color="auto"/>
                <w:bottom w:val="none" w:sz="0" w:space="0" w:color="auto"/>
                <w:right w:val="none" w:sz="0" w:space="0" w:color="auto"/>
              </w:divBdr>
            </w:div>
          </w:divsChild>
        </w:div>
        <w:div w:id="338385783">
          <w:marLeft w:val="0"/>
          <w:marRight w:val="0"/>
          <w:marTop w:val="0"/>
          <w:marBottom w:val="0"/>
          <w:divBdr>
            <w:top w:val="none" w:sz="0" w:space="0" w:color="auto"/>
            <w:left w:val="none" w:sz="0" w:space="0" w:color="auto"/>
            <w:bottom w:val="none" w:sz="0" w:space="0" w:color="auto"/>
            <w:right w:val="none" w:sz="0" w:space="0" w:color="auto"/>
          </w:divBdr>
          <w:divsChild>
            <w:div w:id="1447384991">
              <w:marLeft w:val="-75"/>
              <w:marRight w:val="0"/>
              <w:marTop w:val="30"/>
              <w:marBottom w:val="30"/>
              <w:divBdr>
                <w:top w:val="none" w:sz="0" w:space="0" w:color="auto"/>
                <w:left w:val="none" w:sz="0" w:space="0" w:color="auto"/>
                <w:bottom w:val="none" w:sz="0" w:space="0" w:color="auto"/>
                <w:right w:val="none" w:sz="0" w:space="0" w:color="auto"/>
              </w:divBdr>
              <w:divsChild>
                <w:div w:id="947350500">
                  <w:marLeft w:val="0"/>
                  <w:marRight w:val="0"/>
                  <w:marTop w:val="0"/>
                  <w:marBottom w:val="0"/>
                  <w:divBdr>
                    <w:top w:val="none" w:sz="0" w:space="0" w:color="auto"/>
                    <w:left w:val="none" w:sz="0" w:space="0" w:color="auto"/>
                    <w:bottom w:val="none" w:sz="0" w:space="0" w:color="auto"/>
                    <w:right w:val="none" w:sz="0" w:space="0" w:color="auto"/>
                  </w:divBdr>
                  <w:divsChild>
                    <w:div w:id="941182961">
                      <w:marLeft w:val="0"/>
                      <w:marRight w:val="0"/>
                      <w:marTop w:val="0"/>
                      <w:marBottom w:val="0"/>
                      <w:divBdr>
                        <w:top w:val="none" w:sz="0" w:space="0" w:color="auto"/>
                        <w:left w:val="none" w:sz="0" w:space="0" w:color="auto"/>
                        <w:bottom w:val="none" w:sz="0" w:space="0" w:color="auto"/>
                        <w:right w:val="none" w:sz="0" w:space="0" w:color="auto"/>
                      </w:divBdr>
                    </w:div>
                    <w:div w:id="2061439195">
                      <w:marLeft w:val="0"/>
                      <w:marRight w:val="0"/>
                      <w:marTop w:val="0"/>
                      <w:marBottom w:val="0"/>
                      <w:divBdr>
                        <w:top w:val="none" w:sz="0" w:space="0" w:color="auto"/>
                        <w:left w:val="none" w:sz="0" w:space="0" w:color="auto"/>
                        <w:bottom w:val="none" w:sz="0" w:space="0" w:color="auto"/>
                        <w:right w:val="none" w:sz="0" w:space="0" w:color="auto"/>
                      </w:divBdr>
                    </w:div>
                  </w:divsChild>
                </w:div>
                <w:div w:id="90978176">
                  <w:marLeft w:val="0"/>
                  <w:marRight w:val="0"/>
                  <w:marTop w:val="0"/>
                  <w:marBottom w:val="0"/>
                  <w:divBdr>
                    <w:top w:val="none" w:sz="0" w:space="0" w:color="auto"/>
                    <w:left w:val="none" w:sz="0" w:space="0" w:color="auto"/>
                    <w:bottom w:val="none" w:sz="0" w:space="0" w:color="auto"/>
                    <w:right w:val="none" w:sz="0" w:space="0" w:color="auto"/>
                  </w:divBdr>
                  <w:divsChild>
                    <w:div w:id="1128206567">
                      <w:marLeft w:val="0"/>
                      <w:marRight w:val="0"/>
                      <w:marTop w:val="0"/>
                      <w:marBottom w:val="0"/>
                      <w:divBdr>
                        <w:top w:val="none" w:sz="0" w:space="0" w:color="auto"/>
                        <w:left w:val="none" w:sz="0" w:space="0" w:color="auto"/>
                        <w:bottom w:val="none" w:sz="0" w:space="0" w:color="auto"/>
                        <w:right w:val="none" w:sz="0" w:space="0" w:color="auto"/>
                      </w:divBdr>
                    </w:div>
                  </w:divsChild>
                </w:div>
                <w:div w:id="1993832459">
                  <w:marLeft w:val="0"/>
                  <w:marRight w:val="0"/>
                  <w:marTop w:val="0"/>
                  <w:marBottom w:val="0"/>
                  <w:divBdr>
                    <w:top w:val="none" w:sz="0" w:space="0" w:color="auto"/>
                    <w:left w:val="none" w:sz="0" w:space="0" w:color="auto"/>
                    <w:bottom w:val="none" w:sz="0" w:space="0" w:color="auto"/>
                    <w:right w:val="none" w:sz="0" w:space="0" w:color="auto"/>
                  </w:divBdr>
                  <w:divsChild>
                    <w:div w:id="1099956587">
                      <w:marLeft w:val="0"/>
                      <w:marRight w:val="0"/>
                      <w:marTop w:val="0"/>
                      <w:marBottom w:val="0"/>
                      <w:divBdr>
                        <w:top w:val="none" w:sz="0" w:space="0" w:color="auto"/>
                        <w:left w:val="none" w:sz="0" w:space="0" w:color="auto"/>
                        <w:bottom w:val="none" w:sz="0" w:space="0" w:color="auto"/>
                        <w:right w:val="none" w:sz="0" w:space="0" w:color="auto"/>
                      </w:divBdr>
                    </w:div>
                  </w:divsChild>
                </w:div>
                <w:div w:id="1047728964">
                  <w:marLeft w:val="0"/>
                  <w:marRight w:val="0"/>
                  <w:marTop w:val="0"/>
                  <w:marBottom w:val="0"/>
                  <w:divBdr>
                    <w:top w:val="none" w:sz="0" w:space="0" w:color="auto"/>
                    <w:left w:val="none" w:sz="0" w:space="0" w:color="auto"/>
                    <w:bottom w:val="none" w:sz="0" w:space="0" w:color="auto"/>
                    <w:right w:val="none" w:sz="0" w:space="0" w:color="auto"/>
                  </w:divBdr>
                  <w:divsChild>
                    <w:div w:id="1553493842">
                      <w:marLeft w:val="0"/>
                      <w:marRight w:val="0"/>
                      <w:marTop w:val="0"/>
                      <w:marBottom w:val="0"/>
                      <w:divBdr>
                        <w:top w:val="none" w:sz="0" w:space="0" w:color="auto"/>
                        <w:left w:val="none" w:sz="0" w:space="0" w:color="auto"/>
                        <w:bottom w:val="none" w:sz="0" w:space="0" w:color="auto"/>
                        <w:right w:val="none" w:sz="0" w:space="0" w:color="auto"/>
                      </w:divBdr>
                    </w:div>
                  </w:divsChild>
                </w:div>
                <w:div w:id="1862937244">
                  <w:marLeft w:val="0"/>
                  <w:marRight w:val="0"/>
                  <w:marTop w:val="0"/>
                  <w:marBottom w:val="0"/>
                  <w:divBdr>
                    <w:top w:val="none" w:sz="0" w:space="0" w:color="auto"/>
                    <w:left w:val="none" w:sz="0" w:space="0" w:color="auto"/>
                    <w:bottom w:val="none" w:sz="0" w:space="0" w:color="auto"/>
                    <w:right w:val="none" w:sz="0" w:space="0" w:color="auto"/>
                  </w:divBdr>
                  <w:divsChild>
                    <w:div w:id="307445617">
                      <w:marLeft w:val="0"/>
                      <w:marRight w:val="0"/>
                      <w:marTop w:val="0"/>
                      <w:marBottom w:val="0"/>
                      <w:divBdr>
                        <w:top w:val="none" w:sz="0" w:space="0" w:color="auto"/>
                        <w:left w:val="none" w:sz="0" w:space="0" w:color="auto"/>
                        <w:bottom w:val="none" w:sz="0" w:space="0" w:color="auto"/>
                        <w:right w:val="none" w:sz="0" w:space="0" w:color="auto"/>
                      </w:divBdr>
                    </w:div>
                  </w:divsChild>
                </w:div>
                <w:div w:id="132257610">
                  <w:marLeft w:val="0"/>
                  <w:marRight w:val="0"/>
                  <w:marTop w:val="0"/>
                  <w:marBottom w:val="0"/>
                  <w:divBdr>
                    <w:top w:val="none" w:sz="0" w:space="0" w:color="auto"/>
                    <w:left w:val="none" w:sz="0" w:space="0" w:color="auto"/>
                    <w:bottom w:val="none" w:sz="0" w:space="0" w:color="auto"/>
                    <w:right w:val="none" w:sz="0" w:space="0" w:color="auto"/>
                  </w:divBdr>
                  <w:divsChild>
                    <w:div w:id="812256937">
                      <w:marLeft w:val="0"/>
                      <w:marRight w:val="0"/>
                      <w:marTop w:val="0"/>
                      <w:marBottom w:val="0"/>
                      <w:divBdr>
                        <w:top w:val="none" w:sz="0" w:space="0" w:color="auto"/>
                        <w:left w:val="none" w:sz="0" w:space="0" w:color="auto"/>
                        <w:bottom w:val="none" w:sz="0" w:space="0" w:color="auto"/>
                        <w:right w:val="none" w:sz="0" w:space="0" w:color="auto"/>
                      </w:divBdr>
                    </w:div>
                  </w:divsChild>
                </w:div>
                <w:div w:id="64575776">
                  <w:marLeft w:val="0"/>
                  <w:marRight w:val="0"/>
                  <w:marTop w:val="0"/>
                  <w:marBottom w:val="0"/>
                  <w:divBdr>
                    <w:top w:val="none" w:sz="0" w:space="0" w:color="auto"/>
                    <w:left w:val="none" w:sz="0" w:space="0" w:color="auto"/>
                    <w:bottom w:val="none" w:sz="0" w:space="0" w:color="auto"/>
                    <w:right w:val="none" w:sz="0" w:space="0" w:color="auto"/>
                  </w:divBdr>
                  <w:divsChild>
                    <w:div w:id="298073859">
                      <w:marLeft w:val="0"/>
                      <w:marRight w:val="0"/>
                      <w:marTop w:val="0"/>
                      <w:marBottom w:val="0"/>
                      <w:divBdr>
                        <w:top w:val="none" w:sz="0" w:space="0" w:color="auto"/>
                        <w:left w:val="none" w:sz="0" w:space="0" w:color="auto"/>
                        <w:bottom w:val="none" w:sz="0" w:space="0" w:color="auto"/>
                        <w:right w:val="none" w:sz="0" w:space="0" w:color="auto"/>
                      </w:divBdr>
                    </w:div>
                  </w:divsChild>
                </w:div>
                <w:div w:id="601300583">
                  <w:marLeft w:val="0"/>
                  <w:marRight w:val="0"/>
                  <w:marTop w:val="0"/>
                  <w:marBottom w:val="0"/>
                  <w:divBdr>
                    <w:top w:val="none" w:sz="0" w:space="0" w:color="auto"/>
                    <w:left w:val="none" w:sz="0" w:space="0" w:color="auto"/>
                    <w:bottom w:val="none" w:sz="0" w:space="0" w:color="auto"/>
                    <w:right w:val="none" w:sz="0" w:space="0" w:color="auto"/>
                  </w:divBdr>
                  <w:divsChild>
                    <w:div w:id="1020932924">
                      <w:marLeft w:val="0"/>
                      <w:marRight w:val="0"/>
                      <w:marTop w:val="0"/>
                      <w:marBottom w:val="0"/>
                      <w:divBdr>
                        <w:top w:val="none" w:sz="0" w:space="0" w:color="auto"/>
                        <w:left w:val="none" w:sz="0" w:space="0" w:color="auto"/>
                        <w:bottom w:val="none" w:sz="0" w:space="0" w:color="auto"/>
                        <w:right w:val="none" w:sz="0" w:space="0" w:color="auto"/>
                      </w:divBdr>
                    </w:div>
                  </w:divsChild>
                </w:div>
                <w:div w:id="1939753752">
                  <w:marLeft w:val="0"/>
                  <w:marRight w:val="0"/>
                  <w:marTop w:val="0"/>
                  <w:marBottom w:val="0"/>
                  <w:divBdr>
                    <w:top w:val="none" w:sz="0" w:space="0" w:color="auto"/>
                    <w:left w:val="none" w:sz="0" w:space="0" w:color="auto"/>
                    <w:bottom w:val="none" w:sz="0" w:space="0" w:color="auto"/>
                    <w:right w:val="none" w:sz="0" w:space="0" w:color="auto"/>
                  </w:divBdr>
                  <w:divsChild>
                    <w:div w:id="1877042753">
                      <w:marLeft w:val="0"/>
                      <w:marRight w:val="0"/>
                      <w:marTop w:val="0"/>
                      <w:marBottom w:val="0"/>
                      <w:divBdr>
                        <w:top w:val="none" w:sz="0" w:space="0" w:color="auto"/>
                        <w:left w:val="none" w:sz="0" w:space="0" w:color="auto"/>
                        <w:bottom w:val="none" w:sz="0" w:space="0" w:color="auto"/>
                        <w:right w:val="none" w:sz="0" w:space="0" w:color="auto"/>
                      </w:divBdr>
                    </w:div>
                  </w:divsChild>
                </w:div>
                <w:div w:id="1272009338">
                  <w:marLeft w:val="0"/>
                  <w:marRight w:val="0"/>
                  <w:marTop w:val="0"/>
                  <w:marBottom w:val="0"/>
                  <w:divBdr>
                    <w:top w:val="none" w:sz="0" w:space="0" w:color="auto"/>
                    <w:left w:val="none" w:sz="0" w:space="0" w:color="auto"/>
                    <w:bottom w:val="none" w:sz="0" w:space="0" w:color="auto"/>
                    <w:right w:val="none" w:sz="0" w:space="0" w:color="auto"/>
                  </w:divBdr>
                  <w:divsChild>
                    <w:div w:id="1944071083">
                      <w:marLeft w:val="0"/>
                      <w:marRight w:val="0"/>
                      <w:marTop w:val="0"/>
                      <w:marBottom w:val="0"/>
                      <w:divBdr>
                        <w:top w:val="none" w:sz="0" w:space="0" w:color="auto"/>
                        <w:left w:val="none" w:sz="0" w:space="0" w:color="auto"/>
                        <w:bottom w:val="none" w:sz="0" w:space="0" w:color="auto"/>
                        <w:right w:val="none" w:sz="0" w:space="0" w:color="auto"/>
                      </w:divBdr>
                    </w:div>
                  </w:divsChild>
                </w:div>
                <w:div w:id="1160316397">
                  <w:marLeft w:val="0"/>
                  <w:marRight w:val="0"/>
                  <w:marTop w:val="0"/>
                  <w:marBottom w:val="0"/>
                  <w:divBdr>
                    <w:top w:val="none" w:sz="0" w:space="0" w:color="auto"/>
                    <w:left w:val="none" w:sz="0" w:space="0" w:color="auto"/>
                    <w:bottom w:val="none" w:sz="0" w:space="0" w:color="auto"/>
                    <w:right w:val="none" w:sz="0" w:space="0" w:color="auto"/>
                  </w:divBdr>
                  <w:divsChild>
                    <w:div w:id="1027289870">
                      <w:marLeft w:val="0"/>
                      <w:marRight w:val="0"/>
                      <w:marTop w:val="0"/>
                      <w:marBottom w:val="0"/>
                      <w:divBdr>
                        <w:top w:val="none" w:sz="0" w:space="0" w:color="auto"/>
                        <w:left w:val="none" w:sz="0" w:space="0" w:color="auto"/>
                        <w:bottom w:val="none" w:sz="0" w:space="0" w:color="auto"/>
                        <w:right w:val="none" w:sz="0" w:space="0" w:color="auto"/>
                      </w:divBdr>
                    </w:div>
                  </w:divsChild>
                </w:div>
                <w:div w:id="1739744869">
                  <w:marLeft w:val="0"/>
                  <w:marRight w:val="0"/>
                  <w:marTop w:val="0"/>
                  <w:marBottom w:val="0"/>
                  <w:divBdr>
                    <w:top w:val="none" w:sz="0" w:space="0" w:color="auto"/>
                    <w:left w:val="none" w:sz="0" w:space="0" w:color="auto"/>
                    <w:bottom w:val="none" w:sz="0" w:space="0" w:color="auto"/>
                    <w:right w:val="none" w:sz="0" w:space="0" w:color="auto"/>
                  </w:divBdr>
                  <w:divsChild>
                    <w:div w:id="1447306669">
                      <w:marLeft w:val="0"/>
                      <w:marRight w:val="0"/>
                      <w:marTop w:val="0"/>
                      <w:marBottom w:val="0"/>
                      <w:divBdr>
                        <w:top w:val="none" w:sz="0" w:space="0" w:color="auto"/>
                        <w:left w:val="none" w:sz="0" w:space="0" w:color="auto"/>
                        <w:bottom w:val="none" w:sz="0" w:space="0" w:color="auto"/>
                        <w:right w:val="none" w:sz="0" w:space="0" w:color="auto"/>
                      </w:divBdr>
                    </w:div>
                  </w:divsChild>
                </w:div>
                <w:div w:id="2025861432">
                  <w:marLeft w:val="0"/>
                  <w:marRight w:val="0"/>
                  <w:marTop w:val="0"/>
                  <w:marBottom w:val="0"/>
                  <w:divBdr>
                    <w:top w:val="none" w:sz="0" w:space="0" w:color="auto"/>
                    <w:left w:val="none" w:sz="0" w:space="0" w:color="auto"/>
                    <w:bottom w:val="none" w:sz="0" w:space="0" w:color="auto"/>
                    <w:right w:val="none" w:sz="0" w:space="0" w:color="auto"/>
                  </w:divBdr>
                  <w:divsChild>
                    <w:div w:id="1316489059">
                      <w:marLeft w:val="0"/>
                      <w:marRight w:val="0"/>
                      <w:marTop w:val="0"/>
                      <w:marBottom w:val="0"/>
                      <w:divBdr>
                        <w:top w:val="none" w:sz="0" w:space="0" w:color="auto"/>
                        <w:left w:val="none" w:sz="0" w:space="0" w:color="auto"/>
                        <w:bottom w:val="none" w:sz="0" w:space="0" w:color="auto"/>
                        <w:right w:val="none" w:sz="0" w:space="0" w:color="auto"/>
                      </w:divBdr>
                    </w:div>
                  </w:divsChild>
                </w:div>
                <w:div w:id="1538927862">
                  <w:marLeft w:val="0"/>
                  <w:marRight w:val="0"/>
                  <w:marTop w:val="0"/>
                  <w:marBottom w:val="0"/>
                  <w:divBdr>
                    <w:top w:val="none" w:sz="0" w:space="0" w:color="auto"/>
                    <w:left w:val="none" w:sz="0" w:space="0" w:color="auto"/>
                    <w:bottom w:val="none" w:sz="0" w:space="0" w:color="auto"/>
                    <w:right w:val="none" w:sz="0" w:space="0" w:color="auto"/>
                  </w:divBdr>
                  <w:divsChild>
                    <w:div w:id="1285960016">
                      <w:marLeft w:val="0"/>
                      <w:marRight w:val="0"/>
                      <w:marTop w:val="0"/>
                      <w:marBottom w:val="0"/>
                      <w:divBdr>
                        <w:top w:val="none" w:sz="0" w:space="0" w:color="auto"/>
                        <w:left w:val="none" w:sz="0" w:space="0" w:color="auto"/>
                        <w:bottom w:val="none" w:sz="0" w:space="0" w:color="auto"/>
                        <w:right w:val="none" w:sz="0" w:space="0" w:color="auto"/>
                      </w:divBdr>
                    </w:div>
                  </w:divsChild>
                </w:div>
                <w:div w:id="890769181">
                  <w:marLeft w:val="0"/>
                  <w:marRight w:val="0"/>
                  <w:marTop w:val="0"/>
                  <w:marBottom w:val="0"/>
                  <w:divBdr>
                    <w:top w:val="none" w:sz="0" w:space="0" w:color="auto"/>
                    <w:left w:val="none" w:sz="0" w:space="0" w:color="auto"/>
                    <w:bottom w:val="none" w:sz="0" w:space="0" w:color="auto"/>
                    <w:right w:val="none" w:sz="0" w:space="0" w:color="auto"/>
                  </w:divBdr>
                  <w:divsChild>
                    <w:div w:id="1849908232">
                      <w:marLeft w:val="0"/>
                      <w:marRight w:val="0"/>
                      <w:marTop w:val="0"/>
                      <w:marBottom w:val="0"/>
                      <w:divBdr>
                        <w:top w:val="none" w:sz="0" w:space="0" w:color="auto"/>
                        <w:left w:val="none" w:sz="0" w:space="0" w:color="auto"/>
                        <w:bottom w:val="none" w:sz="0" w:space="0" w:color="auto"/>
                        <w:right w:val="none" w:sz="0" w:space="0" w:color="auto"/>
                      </w:divBdr>
                    </w:div>
                  </w:divsChild>
                </w:div>
                <w:div w:id="1416508810">
                  <w:marLeft w:val="0"/>
                  <w:marRight w:val="0"/>
                  <w:marTop w:val="0"/>
                  <w:marBottom w:val="0"/>
                  <w:divBdr>
                    <w:top w:val="none" w:sz="0" w:space="0" w:color="auto"/>
                    <w:left w:val="none" w:sz="0" w:space="0" w:color="auto"/>
                    <w:bottom w:val="none" w:sz="0" w:space="0" w:color="auto"/>
                    <w:right w:val="none" w:sz="0" w:space="0" w:color="auto"/>
                  </w:divBdr>
                  <w:divsChild>
                    <w:div w:id="1587106921">
                      <w:marLeft w:val="0"/>
                      <w:marRight w:val="0"/>
                      <w:marTop w:val="0"/>
                      <w:marBottom w:val="0"/>
                      <w:divBdr>
                        <w:top w:val="none" w:sz="0" w:space="0" w:color="auto"/>
                        <w:left w:val="none" w:sz="0" w:space="0" w:color="auto"/>
                        <w:bottom w:val="none" w:sz="0" w:space="0" w:color="auto"/>
                        <w:right w:val="none" w:sz="0" w:space="0" w:color="auto"/>
                      </w:divBdr>
                    </w:div>
                  </w:divsChild>
                </w:div>
                <w:div w:id="282075378">
                  <w:marLeft w:val="0"/>
                  <w:marRight w:val="0"/>
                  <w:marTop w:val="0"/>
                  <w:marBottom w:val="0"/>
                  <w:divBdr>
                    <w:top w:val="none" w:sz="0" w:space="0" w:color="auto"/>
                    <w:left w:val="none" w:sz="0" w:space="0" w:color="auto"/>
                    <w:bottom w:val="none" w:sz="0" w:space="0" w:color="auto"/>
                    <w:right w:val="none" w:sz="0" w:space="0" w:color="auto"/>
                  </w:divBdr>
                  <w:divsChild>
                    <w:div w:id="70005133">
                      <w:marLeft w:val="0"/>
                      <w:marRight w:val="0"/>
                      <w:marTop w:val="0"/>
                      <w:marBottom w:val="0"/>
                      <w:divBdr>
                        <w:top w:val="none" w:sz="0" w:space="0" w:color="auto"/>
                        <w:left w:val="none" w:sz="0" w:space="0" w:color="auto"/>
                        <w:bottom w:val="none" w:sz="0" w:space="0" w:color="auto"/>
                        <w:right w:val="none" w:sz="0" w:space="0" w:color="auto"/>
                      </w:divBdr>
                    </w:div>
                  </w:divsChild>
                </w:div>
                <w:div w:id="1163738446">
                  <w:marLeft w:val="0"/>
                  <w:marRight w:val="0"/>
                  <w:marTop w:val="0"/>
                  <w:marBottom w:val="0"/>
                  <w:divBdr>
                    <w:top w:val="none" w:sz="0" w:space="0" w:color="auto"/>
                    <w:left w:val="none" w:sz="0" w:space="0" w:color="auto"/>
                    <w:bottom w:val="none" w:sz="0" w:space="0" w:color="auto"/>
                    <w:right w:val="none" w:sz="0" w:space="0" w:color="auto"/>
                  </w:divBdr>
                  <w:divsChild>
                    <w:div w:id="1793552387">
                      <w:marLeft w:val="0"/>
                      <w:marRight w:val="0"/>
                      <w:marTop w:val="0"/>
                      <w:marBottom w:val="0"/>
                      <w:divBdr>
                        <w:top w:val="none" w:sz="0" w:space="0" w:color="auto"/>
                        <w:left w:val="none" w:sz="0" w:space="0" w:color="auto"/>
                        <w:bottom w:val="none" w:sz="0" w:space="0" w:color="auto"/>
                        <w:right w:val="none" w:sz="0" w:space="0" w:color="auto"/>
                      </w:divBdr>
                    </w:div>
                  </w:divsChild>
                </w:div>
                <w:div w:id="934822047">
                  <w:marLeft w:val="0"/>
                  <w:marRight w:val="0"/>
                  <w:marTop w:val="0"/>
                  <w:marBottom w:val="0"/>
                  <w:divBdr>
                    <w:top w:val="none" w:sz="0" w:space="0" w:color="auto"/>
                    <w:left w:val="none" w:sz="0" w:space="0" w:color="auto"/>
                    <w:bottom w:val="none" w:sz="0" w:space="0" w:color="auto"/>
                    <w:right w:val="none" w:sz="0" w:space="0" w:color="auto"/>
                  </w:divBdr>
                  <w:divsChild>
                    <w:div w:id="1786578856">
                      <w:marLeft w:val="0"/>
                      <w:marRight w:val="0"/>
                      <w:marTop w:val="0"/>
                      <w:marBottom w:val="0"/>
                      <w:divBdr>
                        <w:top w:val="none" w:sz="0" w:space="0" w:color="auto"/>
                        <w:left w:val="none" w:sz="0" w:space="0" w:color="auto"/>
                        <w:bottom w:val="none" w:sz="0" w:space="0" w:color="auto"/>
                        <w:right w:val="none" w:sz="0" w:space="0" w:color="auto"/>
                      </w:divBdr>
                    </w:div>
                  </w:divsChild>
                </w:div>
                <w:div w:id="291520038">
                  <w:marLeft w:val="0"/>
                  <w:marRight w:val="0"/>
                  <w:marTop w:val="0"/>
                  <w:marBottom w:val="0"/>
                  <w:divBdr>
                    <w:top w:val="none" w:sz="0" w:space="0" w:color="auto"/>
                    <w:left w:val="none" w:sz="0" w:space="0" w:color="auto"/>
                    <w:bottom w:val="none" w:sz="0" w:space="0" w:color="auto"/>
                    <w:right w:val="none" w:sz="0" w:space="0" w:color="auto"/>
                  </w:divBdr>
                  <w:divsChild>
                    <w:div w:id="796681504">
                      <w:marLeft w:val="0"/>
                      <w:marRight w:val="0"/>
                      <w:marTop w:val="0"/>
                      <w:marBottom w:val="0"/>
                      <w:divBdr>
                        <w:top w:val="none" w:sz="0" w:space="0" w:color="auto"/>
                        <w:left w:val="none" w:sz="0" w:space="0" w:color="auto"/>
                        <w:bottom w:val="none" w:sz="0" w:space="0" w:color="auto"/>
                        <w:right w:val="none" w:sz="0" w:space="0" w:color="auto"/>
                      </w:divBdr>
                    </w:div>
                  </w:divsChild>
                </w:div>
                <w:div w:id="156582136">
                  <w:marLeft w:val="0"/>
                  <w:marRight w:val="0"/>
                  <w:marTop w:val="0"/>
                  <w:marBottom w:val="0"/>
                  <w:divBdr>
                    <w:top w:val="none" w:sz="0" w:space="0" w:color="auto"/>
                    <w:left w:val="none" w:sz="0" w:space="0" w:color="auto"/>
                    <w:bottom w:val="none" w:sz="0" w:space="0" w:color="auto"/>
                    <w:right w:val="none" w:sz="0" w:space="0" w:color="auto"/>
                  </w:divBdr>
                  <w:divsChild>
                    <w:div w:id="1488786614">
                      <w:marLeft w:val="0"/>
                      <w:marRight w:val="0"/>
                      <w:marTop w:val="0"/>
                      <w:marBottom w:val="0"/>
                      <w:divBdr>
                        <w:top w:val="none" w:sz="0" w:space="0" w:color="auto"/>
                        <w:left w:val="none" w:sz="0" w:space="0" w:color="auto"/>
                        <w:bottom w:val="none" w:sz="0" w:space="0" w:color="auto"/>
                        <w:right w:val="none" w:sz="0" w:space="0" w:color="auto"/>
                      </w:divBdr>
                    </w:div>
                  </w:divsChild>
                </w:div>
                <w:div w:id="1969047301">
                  <w:marLeft w:val="0"/>
                  <w:marRight w:val="0"/>
                  <w:marTop w:val="0"/>
                  <w:marBottom w:val="0"/>
                  <w:divBdr>
                    <w:top w:val="none" w:sz="0" w:space="0" w:color="auto"/>
                    <w:left w:val="none" w:sz="0" w:space="0" w:color="auto"/>
                    <w:bottom w:val="none" w:sz="0" w:space="0" w:color="auto"/>
                    <w:right w:val="none" w:sz="0" w:space="0" w:color="auto"/>
                  </w:divBdr>
                  <w:divsChild>
                    <w:div w:id="2851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39588">
          <w:marLeft w:val="0"/>
          <w:marRight w:val="0"/>
          <w:marTop w:val="0"/>
          <w:marBottom w:val="0"/>
          <w:divBdr>
            <w:top w:val="none" w:sz="0" w:space="0" w:color="auto"/>
            <w:left w:val="none" w:sz="0" w:space="0" w:color="auto"/>
            <w:bottom w:val="none" w:sz="0" w:space="0" w:color="auto"/>
            <w:right w:val="none" w:sz="0" w:space="0" w:color="auto"/>
          </w:divBdr>
        </w:div>
        <w:div w:id="917832430">
          <w:marLeft w:val="0"/>
          <w:marRight w:val="0"/>
          <w:marTop w:val="0"/>
          <w:marBottom w:val="0"/>
          <w:divBdr>
            <w:top w:val="none" w:sz="0" w:space="0" w:color="auto"/>
            <w:left w:val="none" w:sz="0" w:space="0" w:color="auto"/>
            <w:bottom w:val="none" w:sz="0" w:space="0" w:color="auto"/>
            <w:right w:val="none" w:sz="0" w:space="0" w:color="auto"/>
          </w:divBdr>
        </w:div>
        <w:div w:id="2000494508">
          <w:marLeft w:val="0"/>
          <w:marRight w:val="0"/>
          <w:marTop w:val="0"/>
          <w:marBottom w:val="0"/>
          <w:divBdr>
            <w:top w:val="none" w:sz="0" w:space="0" w:color="auto"/>
            <w:left w:val="none" w:sz="0" w:space="0" w:color="auto"/>
            <w:bottom w:val="none" w:sz="0" w:space="0" w:color="auto"/>
            <w:right w:val="none" w:sz="0" w:space="0" w:color="auto"/>
          </w:divBdr>
        </w:div>
        <w:div w:id="507135965">
          <w:marLeft w:val="0"/>
          <w:marRight w:val="0"/>
          <w:marTop w:val="0"/>
          <w:marBottom w:val="0"/>
          <w:divBdr>
            <w:top w:val="none" w:sz="0" w:space="0" w:color="auto"/>
            <w:left w:val="none" w:sz="0" w:space="0" w:color="auto"/>
            <w:bottom w:val="none" w:sz="0" w:space="0" w:color="auto"/>
            <w:right w:val="none" w:sz="0" w:space="0" w:color="auto"/>
          </w:divBdr>
        </w:div>
        <w:div w:id="1973751775">
          <w:marLeft w:val="0"/>
          <w:marRight w:val="0"/>
          <w:marTop w:val="0"/>
          <w:marBottom w:val="0"/>
          <w:divBdr>
            <w:top w:val="none" w:sz="0" w:space="0" w:color="auto"/>
            <w:left w:val="none" w:sz="0" w:space="0" w:color="auto"/>
            <w:bottom w:val="none" w:sz="0" w:space="0" w:color="auto"/>
            <w:right w:val="none" w:sz="0" w:space="0" w:color="auto"/>
          </w:divBdr>
        </w:div>
        <w:div w:id="1855529119">
          <w:marLeft w:val="0"/>
          <w:marRight w:val="0"/>
          <w:marTop w:val="0"/>
          <w:marBottom w:val="0"/>
          <w:divBdr>
            <w:top w:val="none" w:sz="0" w:space="0" w:color="auto"/>
            <w:left w:val="none" w:sz="0" w:space="0" w:color="auto"/>
            <w:bottom w:val="none" w:sz="0" w:space="0" w:color="auto"/>
            <w:right w:val="none" w:sz="0" w:space="0" w:color="auto"/>
          </w:divBdr>
        </w:div>
        <w:div w:id="264727610">
          <w:marLeft w:val="0"/>
          <w:marRight w:val="0"/>
          <w:marTop w:val="0"/>
          <w:marBottom w:val="0"/>
          <w:divBdr>
            <w:top w:val="none" w:sz="0" w:space="0" w:color="auto"/>
            <w:left w:val="none" w:sz="0" w:space="0" w:color="auto"/>
            <w:bottom w:val="none" w:sz="0" w:space="0" w:color="auto"/>
            <w:right w:val="none" w:sz="0" w:space="0" w:color="auto"/>
          </w:divBdr>
        </w:div>
        <w:div w:id="301889439">
          <w:marLeft w:val="0"/>
          <w:marRight w:val="0"/>
          <w:marTop w:val="0"/>
          <w:marBottom w:val="0"/>
          <w:divBdr>
            <w:top w:val="none" w:sz="0" w:space="0" w:color="auto"/>
            <w:left w:val="none" w:sz="0" w:space="0" w:color="auto"/>
            <w:bottom w:val="none" w:sz="0" w:space="0" w:color="auto"/>
            <w:right w:val="none" w:sz="0" w:space="0" w:color="auto"/>
          </w:divBdr>
        </w:div>
        <w:div w:id="1258057336">
          <w:marLeft w:val="0"/>
          <w:marRight w:val="0"/>
          <w:marTop w:val="0"/>
          <w:marBottom w:val="0"/>
          <w:divBdr>
            <w:top w:val="none" w:sz="0" w:space="0" w:color="auto"/>
            <w:left w:val="none" w:sz="0" w:space="0" w:color="auto"/>
            <w:bottom w:val="none" w:sz="0" w:space="0" w:color="auto"/>
            <w:right w:val="none" w:sz="0" w:space="0" w:color="auto"/>
          </w:divBdr>
        </w:div>
        <w:div w:id="708838485">
          <w:marLeft w:val="0"/>
          <w:marRight w:val="0"/>
          <w:marTop w:val="0"/>
          <w:marBottom w:val="0"/>
          <w:divBdr>
            <w:top w:val="none" w:sz="0" w:space="0" w:color="auto"/>
            <w:left w:val="none" w:sz="0" w:space="0" w:color="auto"/>
            <w:bottom w:val="none" w:sz="0" w:space="0" w:color="auto"/>
            <w:right w:val="none" w:sz="0" w:space="0" w:color="auto"/>
          </w:divBdr>
        </w:div>
        <w:div w:id="1721712963">
          <w:marLeft w:val="0"/>
          <w:marRight w:val="0"/>
          <w:marTop w:val="0"/>
          <w:marBottom w:val="0"/>
          <w:divBdr>
            <w:top w:val="none" w:sz="0" w:space="0" w:color="auto"/>
            <w:left w:val="none" w:sz="0" w:space="0" w:color="auto"/>
            <w:bottom w:val="none" w:sz="0" w:space="0" w:color="auto"/>
            <w:right w:val="none" w:sz="0" w:space="0" w:color="auto"/>
          </w:divBdr>
          <w:divsChild>
            <w:div w:id="1079980140">
              <w:marLeft w:val="0"/>
              <w:marRight w:val="0"/>
              <w:marTop w:val="0"/>
              <w:marBottom w:val="0"/>
              <w:divBdr>
                <w:top w:val="none" w:sz="0" w:space="0" w:color="auto"/>
                <w:left w:val="none" w:sz="0" w:space="0" w:color="auto"/>
                <w:bottom w:val="none" w:sz="0" w:space="0" w:color="auto"/>
                <w:right w:val="none" w:sz="0" w:space="0" w:color="auto"/>
              </w:divBdr>
            </w:div>
            <w:div w:id="1196315025">
              <w:marLeft w:val="0"/>
              <w:marRight w:val="0"/>
              <w:marTop w:val="0"/>
              <w:marBottom w:val="0"/>
              <w:divBdr>
                <w:top w:val="none" w:sz="0" w:space="0" w:color="auto"/>
                <w:left w:val="none" w:sz="0" w:space="0" w:color="auto"/>
                <w:bottom w:val="none" w:sz="0" w:space="0" w:color="auto"/>
                <w:right w:val="none" w:sz="0" w:space="0" w:color="auto"/>
              </w:divBdr>
            </w:div>
            <w:div w:id="1905532340">
              <w:marLeft w:val="0"/>
              <w:marRight w:val="0"/>
              <w:marTop w:val="0"/>
              <w:marBottom w:val="0"/>
              <w:divBdr>
                <w:top w:val="none" w:sz="0" w:space="0" w:color="auto"/>
                <w:left w:val="none" w:sz="0" w:space="0" w:color="auto"/>
                <w:bottom w:val="none" w:sz="0" w:space="0" w:color="auto"/>
                <w:right w:val="none" w:sz="0" w:space="0" w:color="auto"/>
              </w:divBdr>
            </w:div>
            <w:div w:id="218370896">
              <w:marLeft w:val="0"/>
              <w:marRight w:val="0"/>
              <w:marTop w:val="0"/>
              <w:marBottom w:val="0"/>
              <w:divBdr>
                <w:top w:val="none" w:sz="0" w:space="0" w:color="auto"/>
                <w:left w:val="none" w:sz="0" w:space="0" w:color="auto"/>
                <w:bottom w:val="none" w:sz="0" w:space="0" w:color="auto"/>
                <w:right w:val="none" w:sz="0" w:space="0" w:color="auto"/>
              </w:divBdr>
            </w:div>
            <w:div w:id="1963683360">
              <w:marLeft w:val="0"/>
              <w:marRight w:val="0"/>
              <w:marTop w:val="0"/>
              <w:marBottom w:val="0"/>
              <w:divBdr>
                <w:top w:val="none" w:sz="0" w:space="0" w:color="auto"/>
                <w:left w:val="none" w:sz="0" w:space="0" w:color="auto"/>
                <w:bottom w:val="none" w:sz="0" w:space="0" w:color="auto"/>
                <w:right w:val="none" w:sz="0" w:space="0" w:color="auto"/>
              </w:divBdr>
            </w:div>
          </w:divsChild>
        </w:div>
        <w:div w:id="1190601254">
          <w:marLeft w:val="0"/>
          <w:marRight w:val="0"/>
          <w:marTop w:val="0"/>
          <w:marBottom w:val="0"/>
          <w:divBdr>
            <w:top w:val="none" w:sz="0" w:space="0" w:color="auto"/>
            <w:left w:val="none" w:sz="0" w:space="0" w:color="auto"/>
            <w:bottom w:val="none" w:sz="0" w:space="0" w:color="auto"/>
            <w:right w:val="none" w:sz="0" w:space="0" w:color="auto"/>
          </w:divBdr>
          <w:divsChild>
            <w:div w:id="1370912444">
              <w:marLeft w:val="0"/>
              <w:marRight w:val="0"/>
              <w:marTop w:val="0"/>
              <w:marBottom w:val="0"/>
              <w:divBdr>
                <w:top w:val="none" w:sz="0" w:space="0" w:color="auto"/>
                <w:left w:val="none" w:sz="0" w:space="0" w:color="auto"/>
                <w:bottom w:val="none" w:sz="0" w:space="0" w:color="auto"/>
                <w:right w:val="none" w:sz="0" w:space="0" w:color="auto"/>
              </w:divBdr>
            </w:div>
            <w:div w:id="2044017479">
              <w:marLeft w:val="0"/>
              <w:marRight w:val="0"/>
              <w:marTop w:val="0"/>
              <w:marBottom w:val="0"/>
              <w:divBdr>
                <w:top w:val="none" w:sz="0" w:space="0" w:color="auto"/>
                <w:left w:val="none" w:sz="0" w:space="0" w:color="auto"/>
                <w:bottom w:val="none" w:sz="0" w:space="0" w:color="auto"/>
                <w:right w:val="none" w:sz="0" w:space="0" w:color="auto"/>
              </w:divBdr>
            </w:div>
            <w:div w:id="868373581">
              <w:marLeft w:val="0"/>
              <w:marRight w:val="0"/>
              <w:marTop w:val="0"/>
              <w:marBottom w:val="0"/>
              <w:divBdr>
                <w:top w:val="none" w:sz="0" w:space="0" w:color="auto"/>
                <w:left w:val="none" w:sz="0" w:space="0" w:color="auto"/>
                <w:bottom w:val="none" w:sz="0" w:space="0" w:color="auto"/>
                <w:right w:val="none" w:sz="0" w:space="0" w:color="auto"/>
              </w:divBdr>
            </w:div>
            <w:div w:id="1152481896">
              <w:marLeft w:val="0"/>
              <w:marRight w:val="0"/>
              <w:marTop w:val="0"/>
              <w:marBottom w:val="0"/>
              <w:divBdr>
                <w:top w:val="none" w:sz="0" w:space="0" w:color="auto"/>
                <w:left w:val="none" w:sz="0" w:space="0" w:color="auto"/>
                <w:bottom w:val="none" w:sz="0" w:space="0" w:color="auto"/>
                <w:right w:val="none" w:sz="0" w:space="0" w:color="auto"/>
              </w:divBdr>
            </w:div>
            <w:div w:id="63456199">
              <w:marLeft w:val="0"/>
              <w:marRight w:val="0"/>
              <w:marTop w:val="0"/>
              <w:marBottom w:val="0"/>
              <w:divBdr>
                <w:top w:val="none" w:sz="0" w:space="0" w:color="auto"/>
                <w:left w:val="none" w:sz="0" w:space="0" w:color="auto"/>
                <w:bottom w:val="none" w:sz="0" w:space="0" w:color="auto"/>
                <w:right w:val="none" w:sz="0" w:space="0" w:color="auto"/>
              </w:divBdr>
            </w:div>
          </w:divsChild>
        </w:div>
        <w:div w:id="416169323">
          <w:marLeft w:val="0"/>
          <w:marRight w:val="0"/>
          <w:marTop w:val="0"/>
          <w:marBottom w:val="0"/>
          <w:divBdr>
            <w:top w:val="none" w:sz="0" w:space="0" w:color="auto"/>
            <w:left w:val="none" w:sz="0" w:space="0" w:color="auto"/>
            <w:bottom w:val="none" w:sz="0" w:space="0" w:color="auto"/>
            <w:right w:val="none" w:sz="0" w:space="0" w:color="auto"/>
          </w:divBdr>
        </w:div>
        <w:div w:id="1531332423">
          <w:marLeft w:val="0"/>
          <w:marRight w:val="0"/>
          <w:marTop w:val="0"/>
          <w:marBottom w:val="0"/>
          <w:divBdr>
            <w:top w:val="none" w:sz="0" w:space="0" w:color="auto"/>
            <w:left w:val="none" w:sz="0" w:space="0" w:color="auto"/>
            <w:bottom w:val="none" w:sz="0" w:space="0" w:color="auto"/>
            <w:right w:val="none" w:sz="0" w:space="0" w:color="auto"/>
          </w:divBdr>
        </w:div>
        <w:div w:id="487212571">
          <w:marLeft w:val="0"/>
          <w:marRight w:val="0"/>
          <w:marTop w:val="0"/>
          <w:marBottom w:val="0"/>
          <w:divBdr>
            <w:top w:val="none" w:sz="0" w:space="0" w:color="auto"/>
            <w:left w:val="none" w:sz="0" w:space="0" w:color="auto"/>
            <w:bottom w:val="none" w:sz="0" w:space="0" w:color="auto"/>
            <w:right w:val="none" w:sz="0" w:space="0" w:color="auto"/>
          </w:divBdr>
        </w:div>
        <w:div w:id="284433169">
          <w:marLeft w:val="0"/>
          <w:marRight w:val="0"/>
          <w:marTop w:val="0"/>
          <w:marBottom w:val="0"/>
          <w:divBdr>
            <w:top w:val="none" w:sz="0" w:space="0" w:color="auto"/>
            <w:left w:val="none" w:sz="0" w:space="0" w:color="auto"/>
            <w:bottom w:val="none" w:sz="0" w:space="0" w:color="auto"/>
            <w:right w:val="none" w:sz="0" w:space="0" w:color="auto"/>
          </w:divBdr>
        </w:div>
        <w:div w:id="1546940962">
          <w:marLeft w:val="0"/>
          <w:marRight w:val="0"/>
          <w:marTop w:val="0"/>
          <w:marBottom w:val="0"/>
          <w:divBdr>
            <w:top w:val="none" w:sz="0" w:space="0" w:color="auto"/>
            <w:left w:val="none" w:sz="0" w:space="0" w:color="auto"/>
            <w:bottom w:val="none" w:sz="0" w:space="0" w:color="auto"/>
            <w:right w:val="none" w:sz="0" w:space="0" w:color="auto"/>
          </w:divBdr>
        </w:div>
        <w:div w:id="1032801525">
          <w:marLeft w:val="0"/>
          <w:marRight w:val="0"/>
          <w:marTop w:val="0"/>
          <w:marBottom w:val="0"/>
          <w:divBdr>
            <w:top w:val="none" w:sz="0" w:space="0" w:color="auto"/>
            <w:left w:val="none" w:sz="0" w:space="0" w:color="auto"/>
            <w:bottom w:val="none" w:sz="0" w:space="0" w:color="auto"/>
            <w:right w:val="none" w:sz="0" w:space="0" w:color="auto"/>
          </w:divBdr>
          <w:divsChild>
            <w:div w:id="892498382">
              <w:marLeft w:val="0"/>
              <w:marRight w:val="0"/>
              <w:marTop w:val="0"/>
              <w:marBottom w:val="0"/>
              <w:divBdr>
                <w:top w:val="none" w:sz="0" w:space="0" w:color="auto"/>
                <w:left w:val="none" w:sz="0" w:space="0" w:color="auto"/>
                <w:bottom w:val="none" w:sz="0" w:space="0" w:color="auto"/>
                <w:right w:val="none" w:sz="0" w:space="0" w:color="auto"/>
              </w:divBdr>
            </w:div>
            <w:div w:id="205412367">
              <w:marLeft w:val="0"/>
              <w:marRight w:val="0"/>
              <w:marTop w:val="0"/>
              <w:marBottom w:val="0"/>
              <w:divBdr>
                <w:top w:val="none" w:sz="0" w:space="0" w:color="auto"/>
                <w:left w:val="none" w:sz="0" w:space="0" w:color="auto"/>
                <w:bottom w:val="none" w:sz="0" w:space="0" w:color="auto"/>
                <w:right w:val="none" w:sz="0" w:space="0" w:color="auto"/>
              </w:divBdr>
            </w:div>
            <w:div w:id="522936655">
              <w:marLeft w:val="0"/>
              <w:marRight w:val="0"/>
              <w:marTop w:val="0"/>
              <w:marBottom w:val="0"/>
              <w:divBdr>
                <w:top w:val="none" w:sz="0" w:space="0" w:color="auto"/>
                <w:left w:val="none" w:sz="0" w:space="0" w:color="auto"/>
                <w:bottom w:val="none" w:sz="0" w:space="0" w:color="auto"/>
                <w:right w:val="none" w:sz="0" w:space="0" w:color="auto"/>
              </w:divBdr>
            </w:div>
          </w:divsChild>
        </w:div>
        <w:div w:id="1783182944">
          <w:marLeft w:val="0"/>
          <w:marRight w:val="0"/>
          <w:marTop w:val="0"/>
          <w:marBottom w:val="0"/>
          <w:divBdr>
            <w:top w:val="none" w:sz="0" w:space="0" w:color="auto"/>
            <w:left w:val="none" w:sz="0" w:space="0" w:color="auto"/>
            <w:bottom w:val="none" w:sz="0" w:space="0" w:color="auto"/>
            <w:right w:val="none" w:sz="0" w:space="0" w:color="auto"/>
          </w:divBdr>
        </w:div>
        <w:div w:id="380053624">
          <w:marLeft w:val="0"/>
          <w:marRight w:val="0"/>
          <w:marTop w:val="0"/>
          <w:marBottom w:val="0"/>
          <w:divBdr>
            <w:top w:val="none" w:sz="0" w:space="0" w:color="auto"/>
            <w:left w:val="none" w:sz="0" w:space="0" w:color="auto"/>
            <w:bottom w:val="none" w:sz="0" w:space="0" w:color="auto"/>
            <w:right w:val="none" w:sz="0" w:space="0" w:color="auto"/>
          </w:divBdr>
        </w:div>
        <w:div w:id="232787015">
          <w:marLeft w:val="0"/>
          <w:marRight w:val="0"/>
          <w:marTop w:val="0"/>
          <w:marBottom w:val="0"/>
          <w:divBdr>
            <w:top w:val="none" w:sz="0" w:space="0" w:color="auto"/>
            <w:left w:val="none" w:sz="0" w:space="0" w:color="auto"/>
            <w:bottom w:val="none" w:sz="0" w:space="0" w:color="auto"/>
            <w:right w:val="none" w:sz="0" w:space="0" w:color="auto"/>
          </w:divBdr>
        </w:div>
        <w:div w:id="169025350">
          <w:marLeft w:val="0"/>
          <w:marRight w:val="0"/>
          <w:marTop w:val="0"/>
          <w:marBottom w:val="0"/>
          <w:divBdr>
            <w:top w:val="none" w:sz="0" w:space="0" w:color="auto"/>
            <w:left w:val="none" w:sz="0" w:space="0" w:color="auto"/>
            <w:bottom w:val="none" w:sz="0" w:space="0" w:color="auto"/>
            <w:right w:val="none" w:sz="0" w:space="0" w:color="auto"/>
          </w:divBdr>
        </w:div>
        <w:div w:id="1303970373">
          <w:marLeft w:val="0"/>
          <w:marRight w:val="0"/>
          <w:marTop w:val="0"/>
          <w:marBottom w:val="0"/>
          <w:divBdr>
            <w:top w:val="none" w:sz="0" w:space="0" w:color="auto"/>
            <w:left w:val="none" w:sz="0" w:space="0" w:color="auto"/>
            <w:bottom w:val="none" w:sz="0" w:space="0" w:color="auto"/>
            <w:right w:val="none" w:sz="0" w:space="0" w:color="auto"/>
          </w:divBdr>
        </w:div>
        <w:div w:id="536356585">
          <w:marLeft w:val="0"/>
          <w:marRight w:val="0"/>
          <w:marTop w:val="0"/>
          <w:marBottom w:val="0"/>
          <w:divBdr>
            <w:top w:val="none" w:sz="0" w:space="0" w:color="auto"/>
            <w:left w:val="none" w:sz="0" w:space="0" w:color="auto"/>
            <w:bottom w:val="none" w:sz="0" w:space="0" w:color="auto"/>
            <w:right w:val="none" w:sz="0" w:space="0" w:color="auto"/>
          </w:divBdr>
        </w:div>
        <w:div w:id="969241727">
          <w:marLeft w:val="0"/>
          <w:marRight w:val="0"/>
          <w:marTop w:val="0"/>
          <w:marBottom w:val="0"/>
          <w:divBdr>
            <w:top w:val="none" w:sz="0" w:space="0" w:color="auto"/>
            <w:left w:val="none" w:sz="0" w:space="0" w:color="auto"/>
            <w:bottom w:val="none" w:sz="0" w:space="0" w:color="auto"/>
            <w:right w:val="none" w:sz="0" w:space="0" w:color="auto"/>
          </w:divBdr>
        </w:div>
        <w:div w:id="1374187105">
          <w:marLeft w:val="0"/>
          <w:marRight w:val="0"/>
          <w:marTop w:val="0"/>
          <w:marBottom w:val="0"/>
          <w:divBdr>
            <w:top w:val="none" w:sz="0" w:space="0" w:color="auto"/>
            <w:left w:val="none" w:sz="0" w:space="0" w:color="auto"/>
            <w:bottom w:val="none" w:sz="0" w:space="0" w:color="auto"/>
            <w:right w:val="none" w:sz="0" w:space="0" w:color="auto"/>
          </w:divBdr>
        </w:div>
        <w:div w:id="650136731">
          <w:marLeft w:val="0"/>
          <w:marRight w:val="0"/>
          <w:marTop w:val="0"/>
          <w:marBottom w:val="0"/>
          <w:divBdr>
            <w:top w:val="none" w:sz="0" w:space="0" w:color="auto"/>
            <w:left w:val="none" w:sz="0" w:space="0" w:color="auto"/>
            <w:bottom w:val="none" w:sz="0" w:space="0" w:color="auto"/>
            <w:right w:val="none" w:sz="0" w:space="0" w:color="auto"/>
          </w:divBdr>
        </w:div>
        <w:div w:id="58405408">
          <w:marLeft w:val="0"/>
          <w:marRight w:val="0"/>
          <w:marTop w:val="0"/>
          <w:marBottom w:val="0"/>
          <w:divBdr>
            <w:top w:val="none" w:sz="0" w:space="0" w:color="auto"/>
            <w:left w:val="none" w:sz="0" w:space="0" w:color="auto"/>
            <w:bottom w:val="none" w:sz="0" w:space="0" w:color="auto"/>
            <w:right w:val="none" w:sz="0" w:space="0" w:color="auto"/>
          </w:divBdr>
        </w:div>
        <w:div w:id="2146048827">
          <w:marLeft w:val="0"/>
          <w:marRight w:val="0"/>
          <w:marTop w:val="0"/>
          <w:marBottom w:val="0"/>
          <w:divBdr>
            <w:top w:val="none" w:sz="0" w:space="0" w:color="auto"/>
            <w:left w:val="none" w:sz="0" w:space="0" w:color="auto"/>
            <w:bottom w:val="none" w:sz="0" w:space="0" w:color="auto"/>
            <w:right w:val="none" w:sz="0" w:space="0" w:color="auto"/>
          </w:divBdr>
        </w:div>
        <w:div w:id="974287930">
          <w:marLeft w:val="0"/>
          <w:marRight w:val="0"/>
          <w:marTop w:val="0"/>
          <w:marBottom w:val="0"/>
          <w:divBdr>
            <w:top w:val="none" w:sz="0" w:space="0" w:color="auto"/>
            <w:left w:val="none" w:sz="0" w:space="0" w:color="auto"/>
            <w:bottom w:val="none" w:sz="0" w:space="0" w:color="auto"/>
            <w:right w:val="none" w:sz="0" w:space="0" w:color="auto"/>
          </w:divBdr>
        </w:div>
        <w:div w:id="134838341">
          <w:marLeft w:val="0"/>
          <w:marRight w:val="0"/>
          <w:marTop w:val="0"/>
          <w:marBottom w:val="0"/>
          <w:divBdr>
            <w:top w:val="none" w:sz="0" w:space="0" w:color="auto"/>
            <w:left w:val="none" w:sz="0" w:space="0" w:color="auto"/>
            <w:bottom w:val="none" w:sz="0" w:space="0" w:color="auto"/>
            <w:right w:val="none" w:sz="0" w:space="0" w:color="auto"/>
          </w:divBdr>
        </w:div>
        <w:div w:id="531647789">
          <w:marLeft w:val="0"/>
          <w:marRight w:val="0"/>
          <w:marTop w:val="0"/>
          <w:marBottom w:val="0"/>
          <w:divBdr>
            <w:top w:val="none" w:sz="0" w:space="0" w:color="auto"/>
            <w:left w:val="none" w:sz="0" w:space="0" w:color="auto"/>
            <w:bottom w:val="none" w:sz="0" w:space="0" w:color="auto"/>
            <w:right w:val="none" w:sz="0" w:space="0" w:color="auto"/>
          </w:divBdr>
        </w:div>
        <w:div w:id="1291282517">
          <w:marLeft w:val="0"/>
          <w:marRight w:val="0"/>
          <w:marTop w:val="0"/>
          <w:marBottom w:val="0"/>
          <w:divBdr>
            <w:top w:val="none" w:sz="0" w:space="0" w:color="auto"/>
            <w:left w:val="none" w:sz="0" w:space="0" w:color="auto"/>
            <w:bottom w:val="none" w:sz="0" w:space="0" w:color="auto"/>
            <w:right w:val="none" w:sz="0" w:space="0" w:color="auto"/>
          </w:divBdr>
        </w:div>
        <w:div w:id="2076313630">
          <w:marLeft w:val="0"/>
          <w:marRight w:val="0"/>
          <w:marTop w:val="0"/>
          <w:marBottom w:val="0"/>
          <w:divBdr>
            <w:top w:val="none" w:sz="0" w:space="0" w:color="auto"/>
            <w:left w:val="none" w:sz="0" w:space="0" w:color="auto"/>
            <w:bottom w:val="none" w:sz="0" w:space="0" w:color="auto"/>
            <w:right w:val="none" w:sz="0" w:space="0" w:color="auto"/>
          </w:divBdr>
          <w:divsChild>
            <w:div w:id="566570708">
              <w:marLeft w:val="0"/>
              <w:marRight w:val="0"/>
              <w:marTop w:val="0"/>
              <w:marBottom w:val="0"/>
              <w:divBdr>
                <w:top w:val="none" w:sz="0" w:space="0" w:color="auto"/>
                <w:left w:val="none" w:sz="0" w:space="0" w:color="auto"/>
                <w:bottom w:val="none" w:sz="0" w:space="0" w:color="auto"/>
                <w:right w:val="none" w:sz="0" w:space="0" w:color="auto"/>
              </w:divBdr>
            </w:div>
            <w:div w:id="1187790199">
              <w:marLeft w:val="0"/>
              <w:marRight w:val="0"/>
              <w:marTop w:val="0"/>
              <w:marBottom w:val="0"/>
              <w:divBdr>
                <w:top w:val="none" w:sz="0" w:space="0" w:color="auto"/>
                <w:left w:val="none" w:sz="0" w:space="0" w:color="auto"/>
                <w:bottom w:val="none" w:sz="0" w:space="0" w:color="auto"/>
                <w:right w:val="none" w:sz="0" w:space="0" w:color="auto"/>
              </w:divBdr>
            </w:div>
            <w:div w:id="669066427">
              <w:marLeft w:val="0"/>
              <w:marRight w:val="0"/>
              <w:marTop w:val="0"/>
              <w:marBottom w:val="0"/>
              <w:divBdr>
                <w:top w:val="none" w:sz="0" w:space="0" w:color="auto"/>
                <w:left w:val="none" w:sz="0" w:space="0" w:color="auto"/>
                <w:bottom w:val="none" w:sz="0" w:space="0" w:color="auto"/>
                <w:right w:val="none" w:sz="0" w:space="0" w:color="auto"/>
              </w:divBdr>
            </w:div>
            <w:div w:id="1012032529">
              <w:marLeft w:val="0"/>
              <w:marRight w:val="0"/>
              <w:marTop w:val="0"/>
              <w:marBottom w:val="0"/>
              <w:divBdr>
                <w:top w:val="none" w:sz="0" w:space="0" w:color="auto"/>
                <w:left w:val="none" w:sz="0" w:space="0" w:color="auto"/>
                <w:bottom w:val="none" w:sz="0" w:space="0" w:color="auto"/>
                <w:right w:val="none" w:sz="0" w:space="0" w:color="auto"/>
              </w:divBdr>
            </w:div>
          </w:divsChild>
        </w:div>
        <w:div w:id="1245802559">
          <w:marLeft w:val="0"/>
          <w:marRight w:val="0"/>
          <w:marTop w:val="0"/>
          <w:marBottom w:val="0"/>
          <w:divBdr>
            <w:top w:val="none" w:sz="0" w:space="0" w:color="auto"/>
            <w:left w:val="none" w:sz="0" w:space="0" w:color="auto"/>
            <w:bottom w:val="none" w:sz="0" w:space="0" w:color="auto"/>
            <w:right w:val="none" w:sz="0" w:space="0" w:color="auto"/>
          </w:divBdr>
          <w:divsChild>
            <w:div w:id="2045864615">
              <w:marLeft w:val="0"/>
              <w:marRight w:val="0"/>
              <w:marTop w:val="0"/>
              <w:marBottom w:val="0"/>
              <w:divBdr>
                <w:top w:val="none" w:sz="0" w:space="0" w:color="auto"/>
                <w:left w:val="none" w:sz="0" w:space="0" w:color="auto"/>
                <w:bottom w:val="none" w:sz="0" w:space="0" w:color="auto"/>
                <w:right w:val="none" w:sz="0" w:space="0" w:color="auto"/>
              </w:divBdr>
            </w:div>
            <w:div w:id="1021707755">
              <w:marLeft w:val="0"/>
              <w:marRight w:val="0"/>
              <w:marTop w:val="0"/>
              <w:marBottom w:val="0"/>
              <w:divBdr>
                <w:top w:val="none" w:sz="0" w:space="0" w:color="auto"/>
                <w:left w:val="none" w:sz="0" w:space="0" w:color="auto"/>
                <w:bottom w:val="none" w:sz="0" w:space="0" w:color="auto"/>
                <w:right w:val="none" w:sz="0" w:space="0" w:color="auto"/>
              </w:divBdr>
            </w:div>
            <w:div w:id="1203552">
              <w:marLeft w:val="0"/>
              <w:marRight w:val="0"/>
              <w:marTop w:val="0"/>
              <w:marBottom w:val="0"/>
              <w:divBdr>
                <w:top w:val="none" w:sz="0" w:space="0" w:color="auto"/>
                <w:left w:val="none" w:sz="0" w:space="0" w:color="auto"/>
                <w:bottom w:val="none" w:sz="0" w:space="0" w:color="auto"/>
                <w:right w:val="none" w:sz="0" w:space="0" w:color="auto"/>
              </w:divBdr>
            </w:div>
            <w:div w:id="1574195117">
              <w:marLeft w:val="0"/>
              <w:marRight w:val="0"/>
              <w:marTop w:val="0"/>
              <w:marBottom w:val="0"/>
              <w:divBdr>
                <w:top w:val="none" w:sz="0" w:space="0" w:color="auto"/>
                <w:left w:val="none" w:sz="0" w:space="0" w:color="auto"/>
                <w:bottom w:val="none" w:sz="0" w:space="0" w:color="auto"/>
                <w:right w:val="none" w:sz="0" w:space="0" w:color="auto"/>
              </w:divBdr>
            </w:div>
            <w:div w:id="1047990362">
              <w:marLeft w:val="0"/>
              <w:marRight w:val="0"/>
              <w:marTop w:val="0"/>
              <w:marBottom w:val="0"/>
              <w:divBdr>
                <w:top w:val="none" w:sz="0" w:space="0" w:color="auto"/>
                <w:left w:val="none" w:sz="0" w:space="0" w:color="auto"/>
                <w:bottom w:val="none" w:sz="0" w:space="0" w:color="auto"/>
                <w:right w:val="none" w:sz="0" w:space="0" w:color="auto"/>
              </w:divBdr>
            </w:div>
          </w:divsChild>
        </w:div>
        <w:div w:id="1547255582">
          <w:marLeft w:val="0"/>
          <w:marRight w:val="0"/>
          <w:marTop w:val="0"/>
          <w:marBottom w:val="0"/>
          <w:divBdr>
            <w:top w:val="none" w:sz="0" w:space="0" w:color="auto"/>
            <w:left w:val="none" w:sz="0" w:space="0" w:color="auto"/>
            <w:bottom w:val="none" w:sz="0" w:space="0" w:color="auto"/>
            <w:right w:val="none" w:sz="0" w:space="0" w:color="auto"/>
          </w:divBdr>
        </w:div>
        <w:div w:id="171726824">
          <w:marLeft w:val="0"/>
          <w:marRight w:val="0"/>
          <w:marTop w:val="0"/>
          <w:marBottom w:val="0"/>
          <w:divBdr>
            <w:top w:val="none" w:sz="0" w:space="0" w:color="auto"/>
            <w:left w:val="none" w:sz="0" w:space="0" w:color="auto"/>
            <w:bottom w:val="none" w:sz="0" w:space="0" w:color="auto"/>
            <w:right w:val="none" w:sz="0" w:space="0" w:color="auto"/>
          </w:divBdr>
        </w:div>
        <w:div w:id="1936815927">
          <w:marLeft w:val="0"/>
          <w:marRight w:val="0"/>
          <w:marTop w:val="0"/>
          <w:marBottom w:val="0"/>
          <w:divBdr>
            <w:top w:val="none" w:sz="0" w:space="0" w:color="auto"/>
            <w:left w:val="none" w:sz="0" w:space="0" w:color="auto"/>
            <w:bottom w:val="none" w:sz="0" w:space="0" w:color="auto"/>
            <w:right w:val="none" w:sz="0" w:space="0" w:color="auto"/>
          </w:divBdr>
        </w:div>
        <w:div w:id="933783666">
          <w:marLeft w:val="0"/>
          <w:marRight w:val="0"/>
          <w:marTop w:val="0"/>
          <w:marBottom w:val="0"/>
          <w:divBdr>
            <w:top w:val="none" w:sz="0" w:space="0" w:color="auto"/>
            <w:left w:val="none" w:sz="0" w:space="0" w:color="auto"/>
            <w:bottom w:val="none" w:sz="0" w:space="0" w:color="auto"/>
            <w:right w:val="none" w:sz="0" w:space="0" w:color="auto"/>
          </w:divBdr>
        </w:div>
      </w:divsChild>
    </w:div>
    <w:div w:id="1929843567">
      <w:bodyDiv w:val="1"/>
      <w:marLeft w:val="0"/>
      <w:marRight w:val="0"/>
      <w:marTop w:val="0"/>
      <w:marBottom w:val="0"/>
      <w:divBdr>
        <w:top w:val="none" w:sz="0" w:space="0" w:color="auto"/>
        <w:left w:val="none" w:sz="0" w:space="0" w:color="auto"/>
        <w:bottom w:val="none" w:sz="0" w:space="0" w:color="auto"/>
        <w:right w:val="none" w:sz="0" w:space="0" w:color="auto"/>
      </w:divBdr>
      <w:divsChild>
        <w:div w:id="1137256530">
          <w:marLeft w:val="0"/>
          <w:marRight w:val="0"/>
          <w:marTop w:val="0"/>
          <w:marBottom w:val="0"/>
          <w:divBdr>
            <w:top w:val="none" w:sz="0" w:space="0" w:color="auto"/>
            <w:left w:val="none" w:sz="0" w:space="0" w:color="auto"/>
            <w:bottom w:val="none" w:sz="0" w:space="0" w:color="auto"/>
            <w:right w:val="none" w:sz="0" w:space="0" w:color="auto"/>
          </w:divBdr>
          <w:divsChild>
            <w:div w:id="196158935">
              <w:marLeft w:val="0"/>
              <w:marRight w:val="0"/>
              <w:marTop w:val="0"/>
              <w:marBottom w:val="0"/>
              <w:divBdr>
                <w:top w:val="none" w:sz="0" w:space="0" w:color="auto"/>
                <w:left w:val="none" w:sz="0" w:space="0" w:color="auto"/>
                <w:bottom w:val="none" w:sz="0" w:space="0" w:color="auto"/>
                <w:right w:val="none" w:sz="0" w:space="0" w:color="auto"/>
              </w:divBdr>
              <w:divsChild>
                <w:div w:id="1935699028">
                  <w:marLeft w:val="0"/>
                  <w:marRight w:val="0"/>
                  <w:marTop w:val="0"/>
                  <w:marBottom w:val="0"/>
                  <w:divBdr>
                    <w:top w:val="none" w:sz="0" w:space="0" w:color="auto"/>
                    <w:left w:val="none" w:sz="0" w:space="0" w:color="auto"/>
                    <w:bottom w:val="none" w:sz="0" w:space="0" w:color="auto"/>
                    <w:right w:val="none" w:sz="0" w:space="0" w:color="auto"/>
                  </w:divBdr>
                  <w:divsChild>
                    <w:div w:id="963999151">
                      <w:marLeft w:val="0"/>
                      <w:marRight w:val="0"/>
                      <w:marTop w:val="0"/>
                      <w:marBottom w:val="0"/>
                      <w:divBdr>
                        <w:top w:val="none" w:sz="0" w:space="0" w:color="auto"/>
                        <w:left w:val="none" w:sz="0" w:space="0" w:color="auto"/>
                        <w:bottom w:val="none" w:sz="0" w:space="0" w:color="auto"/>
                        <w:right w:val="none" w:sz="0" w:space="0" w:color="auto"/>
                      </w:divBdr>
                      <w:divsChild>
                        <w:div w:id="1507557239">
                          <w:marLeft w:val="0"/>
                          <w:marRight w:val="0"/>
                          <w:marTop w:val="0"/>
                          <w:marBottom w:val="0"/>
                          <w:divBdr>
                            <w:top w:val="none" w:sz="0" w:space="0" w:color="auto"/>
                            <w:left w:val="none" w:sz="0" w:space="0" w:color="auto"/>
                            <w:bottom w:val="none" w:sz="0" w:space="0" w:color="auto"/>
                            <w:right w:val="none" w:sz="0" w:space="0" w:color="auto"/>
                          </w:divBdr>
                          <w:divsChild>
                            <w:div w:id="705761864">
                              <w:marLeft w:val="0"/>
                              <w:marRight w:val="0"/>
                              <w:marTop w:val="0"/>
                              <w:marBottom w:val="0"/>
                              <w:divBdr>
                                <w:top w:val="none" w:sz="0" w:space="0" w:color="auto"/>
                                <w:left w:val="none" w:sz="0" w:space="0" w:color="auto"/>
                                <w:bottom w:val="none" w:sz="0" w:space="0" w:color="auto"/>
                                <w:right w:val="none" w:sz="0" w:space="0" w:color="auto"/>
                              </w:divBdr>
                              <w:divsChild>
                                <w:div w:id="659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0812">
      <w:bodyDiv w:val="1"/>
      <w:marLeft w:val="0"/>
      <w:marRight w:val="0"/>
      <w:marTop w:val="0"/>
      <w:marBottom w:val="0"/>
      <w:divBdr>
        <w:top w:val="none" w:sz="0" w:space="0" w:color="auto"/>
        <w:left w:val="none" w:sz="0" w:space="0" w:color="auto"/>
        <w:bottom w:val="none" w:sz="0" w:space="0" w:color="auto"/>
        <w:right w:val="none" w:sz="0" w:space="0" w:color="auto"/>
      </w:divBdr>
      <w:divsChild>
        <w:div w:id="65226028">
          <w:marLeft w:val="0"/>
          <w:marRight w:val="0"/>
          <w:marTop w:val="0"/>
          <w:marBottom w:val="0"/>
          <w:divBdr>
            <w:top w:val="none" w:sz="0" w:space="0" w:color="auto"/>
            <w:left w:val="none" w:sz="0" w:space="0" w:color="auto"/>
            <w:bottom w:val="none" w:sz="0" w:space="0" w:color="auto"/>
            <w:right w:val="none" w:sz="0" w:space="0" w:color="auto"/>
          </w:divBdr>
        </w:div>
        <w:div w:id="97334054">
          <w:marLeft w:val="0"/>
          <w:marRight w:val="0"/>
          <w:marTop w:val="0"/>
          <w:marBottom w:val="0"/>
          <w:divBdr>
            <w:top w:val="none" w:sz="0" w:space="0" w:color="auto"/>
            <w:left w:val="none" w:sz="0" w:space="0" w:color="auto"/>
            <w:bottom w:val="none" w:sz="0" w:space="0" w:color="auto"/>
            <w:right w:val="none" w:sz="0" w:space="0" w:color="auto"/>
          </w:divBdr>
        </w:div>
        <w:div w:id="280383177">
          <w:marLeft w:val="0"/>
          <w:marRight w:val="0"/>
          <w:marTop w:val="0"/>
          <w:marBottom w:val="0"/>
          <w:divBdr>
            <w:top w:val="none" w:sz="0" w:space="0" w:color="auto"/>
            <w:left w:val="none" w:sz="0" w:space="0" w:color="auto"/>
            <w:bottom w:val="none" w:sz="0" w:space="0" w:color="auto"/>
            <w:right w:val="none" w:sz="0" w:space="0" w:color="auto"/>
          </w:divBdr>
        </w:div>
        <w:div w:id="300813246">
          <w:marLeft w:val="0"/>
          <w:marRight w:val="0"/>
          <w:marTop w:val="0"/>
          <w:marBottom w:val="0"/>
          <w:divBdr>
            <w:top w:val="none" w:sz="0" w:space="0" w:color="auto"/>
            <w:left w:val="none" w:sz="0" w:space="0" w:color="auto"/>
            <w:bottom w:val="none" w:sz="0" w:space="0" w:color="auto"/>
            <w:right w:val="none" w:sz="0" w:space="0" w:color="auto"/>
          </w:divBdr>
        </w:div>
        <w:div w:id="394547520">
          <w:marLeft w:val="0"/>
          <w:marRight w:val="0"/>
          <w:marTop w:val="0"/>
          <w:marBottom w:val="0"/>
          <w:divBdr>
            <w:top w:val="none" w:sz="0" w:space="0" w:color="auto"/>
            <w:left w:val="none" w:sz="0" w:space="0" w:color="auto"/>
            <w:bottom w:val="none" w:sz="0" w:space="0" w:color="auto"/>
            <w:right w:val="none" w:sz="0" w:space="0" w:color="auto"/>
          </w:divBdr>
        </w:div>
        <w:div w:id="440491884">
          <w:marLeft w:val="0"/>
          <w:marRight w:val="0"/>
          <w:marTop w:val="0"/>
          <w:marBottom w:val="0"/>
          <w:divBdr>
            <w:top w:val="none" w:sz="0" w:space="0" w:color="auto"/>
            <w:left w:val="none" w:sz="0" w:space="0" w:color="auto"/>
            <w:bottom w:val="none" w:sz="0" w:space="0" w:color="auto"/>
            <w:right w:val="none" w:sz="0" w:space="0" w:color="auto"/>
          </w:divBdr>
        </w:div>
        <w:div w:id="465665164">
          <w:marLeft w:val="0"/>
          <w:marRight w:val="0"/>
          <w:marTop w:val="0"/>
          <w:marBottom w:val="0"/>
          <w:divBdr>
            <w:top w:val="none" w:sz="0" w:space="0" w:color="auto"/>
            <w:left w:val="none" w:sz="0" w:space="0" w:color="auto"/>
            <w:bottom w:val="none" w:sz="0" w:space="0" w:color="auto"/>
            <w:right w:val="none" w:sz="0" w:space="0" w:color="auto"/>
          </w:divBdr>
        </w:div>
        <w:div w:id="915474155">
          <w:marLeft w:val="0"/>
          <w:marRight w:val="0"/>
          <w:marTop w:val="0"/>
          <w:marBottom w:val="0"/>
          <w:divBdr>
            <w:top w:val="none" w:sz="0" w:space="0" w:color="auto"/>
            <w:left w:val="none" w:sz="0" w:space="0" w:color="auto"/>
            <w:bottom w:val="none" w:sz="0" w:space="0" w:color="auto"/>
            <w:right w:val="none" w:sz="0" w:space="0" w:color="auto"/>
          </w:divBdr>
        </w:div>
        <w:div w:id="917860118">
          <w:marLeft w:val="0"/>
          <w:marRight w:val="0"/>
          <w:marTop w:val="0"/>
          <w:marBottom w:val="0"/>
          <w:divBdr>
            <w:top w:val="none" w:sz="0" w:space="0" w:color="auto"/>
            <w:left w:val="none" w:sz="0" w:space="0" w:color="auto"/>
            <w:bottom w:val="none" w:sz="0" w:space="0" w:color="auto"/>
            <w:right w:val="none" w:sz="0" w:space="0" w:color="auto"/>
          </w:divBdr>
        </w:div>
        <w:div w:id="1019743307">
          <w:marLeft w:val="0"/>
          <w:marRight w:val="0"/>
          <w:marTop w:val="0"/>
          <w:marBottom w:val="0"/>
          <w:divBdr>
            <w:top w:val="none" w:sz="0" w:space="0" w:color="auto"/>
            <w:left w:val="none" w:sz="0" w:space="0" w:color="auto"/>
            <w:bottom w:val="none" w:sz="0" w:space="0" w:color="auto"/>
            <w:right w:val="none" w:sz="0" w:space="0" w:color="auto"/>
          </w:divBdr>
        </w:div>
        <w:div w:id="1085810077">
          <w:marLeft w:val="0"/>
          <w:marRight w:val="0"/>
          <w:marTop w:val="0"/>
          <w:marBottom w:val="0"/>
          <w:divBdr>
            <w:top w:val="none" w:sz="0" w:space="0" w:color="auto"/>
            <w:left w:val="none" w:sz="0" w:space="0" w:color="auto"/>
            <w:bottom w:val="none" w:sz="0" w:space="0" w:color="auto"/>
            <w:right w:val="none" w:sz="0" w:space="0" w:color="auto"/>
          </w:divBdr>
        </w:div>
        <w:div w:id="1498693532">
          <w:marLeft w:val="0"/>
          <w:marRight w:val="0"/>
          <w:marTop w:val="0"/>
          <w:marBottom w:val="0"/>
          <w:divBdr>
            <w:top w:val="none" w:sz="0" w:space="0" w:color="auto"/>
            <w:left w:val="none" w:sz="0" w:space="0" w:color="auto"/>
            <w:bottom w:val="none" w:sz="0" w:space="0" w:color="auto"/>
            <w:right w:val="none" w:sz="0" w:space="0" w:color="auto"/>
          </w:divBdr>
        </w:div>
        <w:div w:id="1556745156">
          <w:marLeft w:val="0"/>
          <w:marRight w:val="0"/>
          <w:marTop w:val="0"/>
          <w:marBottom w:val="0"/>
          <w:divBdr>
            <w:top w:val="none" w:sz="0" w:space="0" w:color="auto"/>
            <w:left w:val="none" w:sz="0" w:space="0" w:color="auto"/>
            <w:bottom w:val="none" w:sz="0" w:space="0" w:color="auto"/>
            <w:right w:val="none" w:sz="0" w:space="0" w:color="auto"/>
          </w:divBdr>
        </w:div>
        <w:div w:id="1655834091">
          <w:marLeft w:val="0"/>
          <w:marRight w:val="0"/>
          <w:marTop w:val="0"/>
          <w:marBottom w:val="0"/>
          <w:divBdr>
            <w:top w:val="none" w:sz="0" w:space="0" w:color="auto"/>
            <w:left w:val="none" w:sz="0" w:space="0" w:color="auto"/>
            <w:bottom w:val="none" w:sz="0" w:space="0" w:color="auto"/>
            <w:right w:val="none" w:sz="0" w:space="0" w:color="auto"/>
          </w:divBdr>
        </w:div>
        <w:div w:id="1737896106">
          <w:marLeft w:val="0"/>
          <w:marRight w:val="0"/>
          <w:marTop w:val="0"/>
          <w:marBottom w:val="0"/>
          <w:divBdr>
            <w:top w:val="none" w:sz="0" w:space="0" w:color="auto"/>
            <w:left w:val="none" w:sz="0" w:space="0" w:color="auto"/>
            <w:bottom w:val="none" w:sz="0" w:space="0" w:color="auto"/>
            <w:right w:val="none" w:sz="0" w:space="0" w:color="auto"/>
          </w:divBdr>
        </w:div>
        <w:div w:id="1763867577">
          <w:marLeft w:val="0"/>
          <w:marRight w:val="0"/>
          <w:marTop w:val="0"/>
          <w:marBottom w:val="0"/>
          <w:divBdr>
            <w:top w:val="none" w:sz="0" w:space="0" w:color="auto"/>
            <w:left w:val="none" w:sz="0" w:space="0" w:color="auto"/>
            <w:bottom w:val="none" w:sz="0" w:space="0" w:color="auto"/>
            <w:right w:val="none" w:sz="0" w:space="0" w:color="auto"/>
          </w:divBdr>
        </w:div>
      </w:divsChild>
    </w:div>
    <w:div w:id="1940523516">
      <w:bodyDiv w:val="1"/>
      <w:marLeft w:val="0"/>
      <w:marRight w:val="0"/>
      <w:marTop w:val="0"/>
      <w:marBottom w:val="0"/>
      <w:divBdr>
        <w:top w:val="none" w:sz="0" w:space="0" w:color="auto"/>
        <w:left w:val="none" w:sz="0" w:space="0" w:color="auto"/>
        <w:bottom w:val="none" w:sz="0" w:space="0" w:color="auto"/>
        <w:right w:val="none" w:sz="0" w:space="0" w:color="auto"/>
      </w:divBdr>
      <w:divsChild>
        <w:div w:id="186674116">
          <w:marLeft w:val="0"/>
          <w:marRight w:val="0"/>
          <w:marTop w:val="0"/>
          <w:marBottom w:val="0"/>
          <w:divBdr>
            <w:top w:val="none" w:sz="0" w:space="0" w:color="auto"/>
            <w:left w:val="none" w:sz="0" w:space="0" w:color="auto"/>
            <w:bottom w:val="none" w:sz="0" w:space="0" w:color="auto"/>
            <w:right w:val="none" w:sz="0" w:space="0" w:color="auto"/>
          </w:divBdr>
        </w:div>
        <w:div w:id="2007853794">
          <w:marLeft w:val="0"/>
          <w:marRight w:val="0"/>
          <w:marTop w:val="0"/>
          <w:marBottom w:val="0"/>
          <w:divBdr>
            <w:top w:val="none" w:sz="0" w:space="0" w:color="auto"/>
            <w:left w:val="none" w:sz="0" w:space="0" w:color="auto"/>
            <w:bottom w:val="none" w:sz="0" w:space="0" w:color="auto"/>
            <w:right w:val="none" w:sz="0" w:space="0" w:color="auto"/>
          </w:divBdr>
        </w:div>
        <w:div w:id="1143303996">
          <w:marLeft w:val="0"/>
          <w:marRight w:val="0"/>
          <w:marTop w:val="0"/>
          <w:marBottom w:val="0"/>
          <w:divBdr>
            <w:top w:val="none" w:sz="0" w:space="0" w:color="auto"/>
            <w:left w:val="none" w:sz="0" w:space="0" w:color="auto"/>
            <w:bottom w:val="none" w:sz="0" w:space="0" w:color="auto"/>
            <w:right w:val="none" w:sz="0" w:space="0" w:color="auto"/>
          </w:divBdr>
        </w:div>
        <w:div w:id="2092774873">
          <w:marLeft w:val="0"/>
          <w:marRight w:val="0"/>
          <w:marTop w:val="0"/>
          <w:marBottom w:val="0"/>
          <w:divBdr>
            <w:top w:val="none" w:sz="0" w:space="0" w:color="auto"/>
            <w:left w:val="none" w:sz="0" w:space="0" w:color="auto"/>
            <w:bottom w:val="none" w:sz="0" w:space="0" w:color="auto"/>
            <w:right w:val="none" w:sz="0" w:space="0" w:color="auto"/>
          </w:divBdr>
        </w:div>
        <w:div w:id="1430201853">
          <w:marLeft w:val="0"/>
          <w:marRight w:val="0"/>
          <w:marTop w:val="0"/>
          <w:marBottom w:val="0"/>
          <w:divBdr>
            <w:top w:val="none" w:sz="0" w:space="0" w:color="auto"/>
            <w:left w:val="none" w:sz="0" w:space="0" w:color="auto"/>
            <w:bottom w:val="none" w:sz="0" w:space="0" w:color="auto"/>
            <w:right w:val="none" w:sz="0" w:space="0" w:color="auto"/>
          </w:divBdr>
        </w:div>
        <w:div w:id="1577089973">
          <w:marLeft w:val="0"/>
          <w:marRight w:val="0"/>
          <w:marTop w:val="0"/>
          <w:marBottom w:val="0"/>
          <w:divBdr>
            <w:top w:val="none" w:sz="0" w:space="0" w:color="auto"/>
            <w:left w:val="none" w:sz="0" w:space="0" w:color="auto"/>
            <w:bottom w:val="none" w:sz="0" w:space="0" w:color="auto"/>
            <w:right w:val="none" w:sz="0" w:space="0" w:color="auto"/>
          </w:divBdr>
        </w:div>
        <w:div w:id="177276133">
          <w:marLeft w:val="0"/>
          <w:marRight w:val="0"/>
          <w:marTop w:val="0"/>
          <w:marBottom w:val="0"/>
          <w:divBdr>
            <w:top w:val="none" w:sz="0" w:space="0" w:color="auto"/>
            <w:left w:val="none" w:sz="0" w:space="0" w:color="auto"/>
            <w:bottom w:val="none" w:sz="0" w:space="0" w:color="auto"/>
            <w:right w:val="none" w:sz="0" w:space="0" w:color="auto"/>
          </w:divBdr>
        </w:div>
        <w:div w:id="1275357970">
          <w:marLeft w:val="0"/>
          <w:marRight w:val="0"/>
          <w:marTop w:val="0"/>
          <w:marBottom w:val="0"/>
          <w:divBdr>
            <w:top w:val="none" w:sz="0" w:space="0" w:color="auto"/>
            <w:left w:val="none" w:sz="0" w:space="0" w:color="auto"/>
            <w:bottom w:val="none" w:sz="0" w:space="0" w:color="auto"/>
            <w:right w:val="none" w:sz="0" w:space="0" w:color="auto"/>
          </w:divBdr>
        </w:div>
        <w:div w:id="1228343166">
          <w:marLeft w:val="0"/>
          <w:marRight w:val="0"/>
          <w:marTop w:val="0"/>
          <w:marBottom w:val="0"/>
          <w:divBdr>
            <w:top w:val="none" w:sz="0" w:space="0" w:color="auto"/>
            <w:left w:val="none" w:sz="0" w:space="0" w:color="auto"/>
            <w:bottom w:val="none" w:sz="0" w:space="0" w:color="auto"/>
            <w:right w:val="none" w:sz="0" w:space="0" w:color="auto"/>
          </w:divBdr>
        </w:div>
        <w:div w:id="1975483674">
          <w:marLeft w:val="0"/>
          <w:marRight w:val="0"/>
          <w:marTop w:val="0"/>
          <w:marBottom w:val="0"/>
          <w:divBdr>
            <w:top w:val="none" w:sz="0" w:space="0" w:color="auto"/>
            <w:left w:val="none" w:sz="0" w:space="0" w:color="auto"/>
            <w:bottom w:val="none" w:sz="0" w:space="0" w:color="auto"/>
            <w:right w:val="none" w:sz="0" w:space="0" w:color="auto"/>
          </w:divBdr>
        </w:div>
        <w:div w:id="1892107721">
          <w:marLeft w:val="0"/>
          <w:marRight w:val="0"/>
          <w:marTop w:val="0"/>
          <w:marBottom w:val="0"/>
          <w:divBdr>
            <w:top w:val="none" w:sz="0" w:space="0" w:color="auto"/>
            <w:left w:val="none" w:sz="0" w:space="0" w:color="auto"/>
            <w:bottom w:val="none" w:sz="0" w:space="0" w:color="auto"/>
            <w:right w:val="none" w:sz="0" w:space="0" w:color="auto"/>
          </w:divBdr>
        </w:div>
        <w:div w:id="946733853">
          <w:marLeft w:val="0"/>
          <w:marRight w:val="0"/>
          <w:marTop w:val="0"/>
          <w:marBottom w:val="0"/>
          <w:divBdr>
            <w:top w:val="none" w:sz="0" w:space="0" w:color="auto"/>
            <w:left w:val="none" w:sz="0" w:space="0" w:color="auto"/>
            <w:bottom w:val="none" w:sz="0" w:space="0" w:color="auto"/>
            <w:right w:val="none" w:sz="0" w:space="0" w:color="auto"/>
          </w:divBdr>
        </w:div>
        <w:div w:id="1633092372">
          <w:marLeft w:val="0"/>
          <w:marRight w:val="0"/>
          <w:marTop w:val="0"/>
          <w:marBottom w:val="0"/>
          <w:divBdr>
            <w:top w:val="none" w:sz="0" w:space="0" w:color="auto"/>
            <w:left w:val="none" w:sz="0" w:space="0" w:color="auto"/>
            <w:bottom w:val="none" w:sz="0" w:space="0" w:color="auto"/>
            <w:right w:val="none" w:sz="0" w:space="0" w:color="auto"/>
          </w:divBdr>
        </w:div>
        <w:div w:id="474178531">
          <w:marLeft w:val="0"/>
          <w:marRight w:val="0"/>
          <w:marTop w:val="0"/>
          <w:marBottom w:val="0"/>
          <w:divBdr>
            <w:top w:val="none" w:sz="0" w:space="0" w:color="auto"/>
            <w:left w:val="none" w:sz="0" w:space="0" w:color="auto"/>
            <w:bottom w:val="none" w:sz="0" w:space="0" w:color="auto"/>
            <w:right w:val="none" w:sz="0" w:space="0" w:color="auto"/>
          </w:divBdr>
        </w:div>
        <w:div w:id="600139178">
          <w:marLeft w:val="0"/>
          <w:marRight w:val="0"/>
          <w:marTop w:val="0"/>
          <w:marBottom w:val="0"/>
          <w:divBdr>
            <w:top w:val="none" w:sz="0" w:space="0" w:color="auto"/>
            <w:left w:val="none" w:sz="0" w:space="0" w:color="auto"/>
            <w:bottom w:val="none" w:sz="0" w:space="0" w:color="auto"/>
            <w:right w:val="none" w:sz="0" w:space="0" w:color="auto"/>
          </w:divBdr>
        </w:div>
        <w:div w:id="1487428440">
          <w:marLeft w:val="0"/>
          <w:marRight w:val="0"/>
          <w:marTop w:val="0"/>
          <w:marBottom w:val="0"/>
          <w:divBdr>
            <w:top w:val="none" w:sz="0" w:space="0" w:color="auto"/>
            <w:left w:val="none" w:sz="0" w:space="0" w:color="auto"/>
            <w:bottom w:val="none" w:sz="0" w:space="0" w:color="auto"/>
            <w:right w:val="none" w:sz="0" w:space="0" w:color="auto"/>
          </w:divBdr>
        </w:div>
        <w:div w:id="1006975655">
          <w:marLeft w:val="0"/>
          <w:marRight w:val="0"/>
          <w:marTop w:val="0"/>
          <w:marBottom w:val="0"/>
          <w:divBdr>
            <w:top w:val="none" w:sz="0" w:space="0" w:color="auto"/>
            <w:left w:val="none" w:sz="0" w:space="0" w:color="auto"/>
            <w:bottom w:val="none" w:sz="0" w:space="0" w:color="auto"/>
            <w:right w:val="none" w:sz="0" w:space="0" w:color="auto"/>
          </w:divBdr>
        </w:div>
        <w:div w:id="251091462">
          <w:marLeft w:val="0"/>
          <w:marRight w:val="0"/>
          <w:marTop w:val="0"/>
          <w:marBottom w:val="0"/>
          <w:divBdr>
            <w:top w:val="none" w:sz="0" w:space="0" w:color="auto"/>
            <w:left w:val="none" w:sz="0" w:space="0" w:color="auto"/>
            <w:bottom w:val="none" w:sz="0" w:space="0" w:color="auto"/>
            <w:right w:val="none" w:sz="0" w:space="0" w:color="auto"/>
          </w:divBdr>
        </w:div>
        <w:div w:id="889728487">
          <w:marLeft w:val="0"/>
          <w:marRight w:val="0"/>
          <w:marTop w:val="0"/>
          <w:marBottom w:val="0"/>
          <w:divBdr>
            <w:top w:val="none" w:sz="0" w:space="0" w:color="auto"/>
            <w:left w:val="none" w:sz="0" w:space="0" w:color="auto"/>
            <w:bottom w:val="none" w:sz="0" w:space="0" w:color="auto"/>
            <w:right w:val="none" w:sz="0" w:space="0" w:color="auto"/>
          </w:divBdr>
        </w:div>
        <w:div w:id="1074552102">
          <w:marLeft w:val="0"/>
          <w:marRight w:val="0"/>
          <w:marTop w:val="0"/>
          <w:marBottom w:val="0"/>
          <w:divBdr>
            <w:top w:val="none" w:sz="0" w:space="0" w:color="auto"/>
            <w:left w:val="none" w:sz="0" w:space="0" w:color="auto"/>
            <w:bottom w:val="none" w:sz="0" w:space="0" w:color="auto"/>
            <w:right w:val="none" w:sz="0" w:space="0" w:color="auto"/>
          </w:divBdr>
        </w:div>
        <w:div w:id="1233857547">
          <w:marLeft w:val="0"/>
          <w:marRight w:val="0"/>
          <w:marTop w:val="0"/>
          <w:marBottom w:val="0"/>
          <w:divBdr>
            <w:top w:val="none" w:sz="0" w:space="0" w:color="auto"/>
            <w:left w:val="none" w:sz="0" w:space="0" w:color="auto"/>
            <w:bottom w:val="none" w:sz="0" w:space="0" w:color="auto"/>
            <w:right w:val="none" w:sz="0" w:space="0" w:color="auto"/>
          </w:divBdr>
        </w:div>
        <w:div w:id="1211529269">
          <w:marLeft w:val="0"/>
          <w:marRight w:val="0"/>
          <w:marTop w:val="0"/>
          <w:marBottom w:val="0"/>
          <w:divBdr>
            <w:top w:val="none" w:sz="0" w:space="0" w:color="auto"/>
            <w:left w:val="none" w:sz="0" w:space="0" w:color="auto"/>
            <w:bottom w:val="none" w:sz="0" w:space="0" w:color="auto"/>
            <w:right w:val="none" w:sz="0" w:space="0" w:color="auto"/>
          </w:divBdr>
        </w:div>
        <w:div w:id="859584119">
          <w:marLeft w:val="0"/>
          <w:marRight w:val="0"/>
          <w:marTop w:val="0"/>
          <w:marBottom w:val="0"/>
          <w:divBdr>
            <w:top w:val="none" w:sz="0" w:space="0" w:color="auto"/>
            <w:left w:val="none" w:sz="0" w:space="0" w:color="auto"/>
            <w:bottom w:val="none" w:sz="0" w:space="0" w:color="auto"/>
            <w:right w:val="none" w:sz="0" w:space="0" w:color="auto"/>
          </w:divBdr>
        </w:div>
        <w:div w:id="1899243272">
          <w:marLeft w:val="0"/>
          <w:marRight w:val="0"/>
          <w:marTop w:val="0"/>
          <w:marBottom w:val="0"/>
          <w:divBdr>
            <w:top w:val="none" w:sz="0" w:space="0" w:color="auto"/>
            <w:left w:val="none" w:sz="0" w:space="0" w:color="auto"/>
            <w:bottom w:val="none" w:sz="0" w:space="0" w:color="auto"/>
            <w:right w:val="none" w:sz="0" w:space="0" w:color="auto"/>
          </w:divBdr>
        </w:div>
      </w:divsChild>
    </w:div>
    <w:div w:id="1945575683">
      <w:bodyDiv w:val="1"/>
      <w:marLeft w:val="0"/>
      <w:marRight w:val="0"/>
      <w:marTop w:val="0"/>
      <w:marBottom w:val="0"/>
      <w:divBdr>
        <w:top w:val="none" w:sz="0" w:space="0" w:color="auto"/>
        <w:left w:val="none" w:sz="0" w:space="0" w:color="auto"/>
        <w:bottom w:val="none" w:sz="0" w:space="0" w:color="auto"/>
        <w:right w:val="none" w:sz="0" w:space="0" w:color="auto"/>
      </w:divBdr>
    </w:div>
    <w:div w:id="1959868819">
      <w:bodyDiv w:val="1"/>
      <w:marLeft w:val="0"/>
      <w:marRight w:val="0"/>
      <w:marTop w:val="0"/>
      <w:marBottom w:val="0"/>
      <w:divBdr>
        <w:top w:val="none" w:sz="0" w:space="0" w:color="auto"/>
        <w:left w:val="none" w:sz="0" w:space="0" w:color="auto"/>
        <w:bottom w:val="none" w:sz="0" w:space="0" w:color="auto"/>
        <w:right w:val="none" w:sz="0" w:space="0" w:color="auto"/>
      </w:divBdr>
    </w:div>
    <w:div w:id="1962346340">
      <w:bodyDiv w:val="1"/>
      <w:marLeft w:val="0"/>
      <w:marRight w:val="0"/>
      <w:marTop w:val="0"/>
      <w:marBottom w:val="0"/>
      <w:divBdr>
        <w:top w:val="none" w:sz="0" w:space="0" w:color="auto"/>
        <w:left w:val="none" w:sz="0" w:space="0" w:color="auto"/>
        <w:bottom w:val="none" w:sz="0" w:space="0" w:color="auto"/>
        <w:right w:val="none" w:sz="0" w:space="0" w:color="auto"/>
      </w:divBdr>
      <w:divsChild>
        <w:div w:id="217203776">
          <w:marLeft w:val="0"/>
          <w:marRight w:val="0"/>
          <w:marTop w:val="0"/>
          <w:marBottom w:val="0"/>
          <w:divBdr>
            <w:top w:val="none" w:sz="0" w:space="0" w:color="auto"/>
            <w:left w:val="none" w:sz="0" w:space="0" w:color="auto"/>
            <w:bottom w:val="none" w:sz="0" w:space="0" w:color="auto"/>
            <w:right w:val="none" w:sz="0" w:space="0" w:color="auto"/>
          </w:divBdr>
        </w:div>
        <w:div w:id="1751582051">
          <w:marLeft w:val="0"/>
          <w:marRight w:val="0"/>
          <w:marTop w:val="0"/>
          <w:marBottom w:val="0"/>
          <w:divBdr>
            <w:top w:val="none" w:sz="0" w:space="0" w:color="auto"/>
            <w:left w:val="none" w:sz="0" w:space="0" w:color="auto"/>
            <w:bottom w:val="none" w:sz="0" w:space="0" w:color="auto"/>
            <w:right w:val="none" w:sz="0" w:space="0" w:color="auto"/>
          </w:divBdr>
        </w:div>
        <w:div w:id="1018461522">
          <w:marLeft w:val="0"/>
          <w:marRight w:val="0"/>
          <w:marTop w:val="0"/>
          <w:marBottom w:val="0"/>
          <w:divBdr>
            <w:top w:val="none" w:sz="0" w:space="0" w:color="auto"/>
            <w:left w:val="none" w:sz="0" w:space="0" w:color="auto"/>
            <w:bottom w:val="none" w:sz="0" w:space="0" w:color="auto"/>
            <w:right w:val="none" w:sz="0" w:space="0" w:color="auto"/>
          </w:divBdr>
        </w:div>
        <w:div w:id="1654796639">
          <w:marLeft w:val="0"/>
          <w:marRight w:val="0"/>
          <w:marTop w:val="0"/>
          <w:marBottom w:val="0"/>
          <w:divBdr>
            <w:top w:val="none" w:sz="0" w:space="0" w:color="auto"/>
            <w:left w:val="none" w:sz="0" w:space="0" w:color="auto"/>
            <w:bottom w:val="none" w:sz="0" w:space="0" w:color="auto"/>
            <w:right w:val="none" w:sz="0" w:space="0" w:color="auto"/>
          </w:divBdr>
        </w:div>
        <w:div w:id="844904307">
          <w:marLeft w:val="0"/>
          <w:marRight w:val="0"/>
          <w:marTop w:val="0"/>
          <w:marBottom w:val="0"/>
          <w:divBdr>
            <w:top w:val="none" w:sz="0" w:space="0" w:color="auto"/>
            <w:left w:val="none" w:sz="0" w:space="0" w:color="auto"/>
            <w:bottom w:val="none" w:sz="0" w:space="0" w:color="auto"/>
            <w:right w:val="none" w:sz="0" w:space="0" w:color="auto"/>
          </w:divBdr>
        </w:div>
        <w:div w:id="1166164771">
          <w:marLeft w:val="0"/>
          <w:marRight w:val="0"/>
          <w:marTop w:val="0"/>
          <w:marBottom w:val="0"/>
          <w:divBdr>
            <w:top w:val="none" w:sz="0" w:space="0" w:color="auto"/>
            <w:left w:val="none" w:sz="0" w:space="0" w:color="auto"/>
            <w:bottom w:val="none" w:sz="0" w:space="0" w:color="auto"/>
            <w:right w:val="none" w:sz="0" w:space="0" w:color="auto"/>
          </w:divBdr>
        </w:div>
        <w:div w:id="833375284">
          <w:marLeft w:val="0"/>
          <w:marRight w:val="0"/>
          <w:marTop w:val="0"/>
          <w:marBottom w:val="0"/>
          <w:divBdr>
            <w:top w:val="none" w:sz="0" w:space="0" w:color="auto"/>
            <w:left w:val="none" w:sz="0" w:space="0" w:color="auto"/>
            <w:bottom w:val="none" w:sz="0" w:space="0" w:color="auto"/>
            <w:right w:val="none" w:sz="0" w:space="0" w:color="auto"/>
          </w:divBdr>
        </w:div>
        <w:div w:id="336423248">
          <w:marLeft w:val="0"/>
          <w:marRight w:val="0"/>
          <w:marTop w:val="0"/>
          <w:marBottom w:val="0"/>
          <w:divBdr>
            <w:top w:val="none" w:sz="0" w:space="0" w:color="auto"/>
            <w:left w:val="none" w:sz="0" w:space="0" w:color="auto"/>
            <w:bottom w:val="none" w:sz="0" w:space="0" w:color="auto"/>
            <w:right w:val="none" w:sz="0" w:space="0" w:color="auto"/>
          </w:divBdr>
        </w:div>
        <w:div w:id="205214621">
          <w:marLeft w:val="0"/>
          <w:marRight w:val="0"/>
          <w:marTop w:val="0"/>
          <w:marBottom w:val="0"/>
          <w:divBdr>
            <w:top w:val="none" w:sz="0" w:space="0" w:color="auto"/>
            <w:left w:val="none" w:sz="0" w:space="0" w:color="auto"/>
            <w:bottom w:val="none" w:sz="0" w:space="0" w:color="auto"/>
            <w:right w:val="none" w:sz="0" w:space="0" w:color="auto"/>
          </w:divBdr>
          <w:divsChild>
            <w:div w:id="1307971318">
              <w:marLeft w:val="0"/>
              <w:marRight w:val="0"/>
              <w:marTop w:val="30"/>
              <w:marBottom w:val="30"/>
              <w:divBdr>
                <w:top w:val="none" w:sz="0" w:space="0" w:color="auto"/>
                <w:left w:val="none" w:sz="0" w:space="0" w:color="auto"/>
                <w:bottom w:val="none" w:sz="0" w:space="0" w:color="auto"/>
                <w:right w:val="none" w:sz="0" w:space="0" w:color="auto"/>
              </w:divBdr>
              <w:divsChild>
                <w:div w:id="51734173">
                  <w:marLeft w:val="0"/>
                  <w:marRight w:val="0"/>
                  <w:marTop w:val="0"/>
                  <w:marBottom w:val="0"/>
                  <w:divBdr>
                    <w:top w:val="none" w:sz="0" w:space="0" w:color="auto"/>
                    <w:left w:val="none" w:sz="0" w:space="0" w:color="auto"/>
                    <w:bottom w:val="none" w:sz="0" w:space="0" w:color="auto"/>
                    <w:right w:val="none" w:sz="0" w:space="0" w:color="auto"/>
                  </w:divBdr>
                  <w:divsChild>
                    <w:div w:id="1163352060">
                      <w:marLeft w:val="0"/>
                      <w:marRight w:val="0"/>
                      <w:marTop w:val="0"/>
                      <w:marBottom w:val="0"/>
                      <w:divBdr>
                        <w:top w:val="none" w:sz="0" w:space="0" w:color="auto"/>
                        <w:left w:val="none" w:sz="0" w:space="0" w:color="auto"/>
                        <w:bottom w:val="none" w:sz="0" w:space="0" w:color="auto"/>
                        <w:right w:val="none" w:sz="0" w:space="0" w:color="auto"/>
                      </w:divBdr>
                    </w:div>
                  </w:divsChild>
                </w:div>
                <w:div w:id="1904634283">
                  <w:marLeft w:val="0"/>
                  <w:marRight w:val="0"/>
                  <w:marTop w:val="0"/>
                  <w:marBottom w:val="0"/>
                  <w:divBdr>
                    <w:top w:val="none" w:sz="0" w:space="0" w:color="auto"/>
                    <w:left w:val="none" w:sz="0" w:space="0" w:color="auto"/>
                    <w:bottom w:val="none" w:sz="0" w:space="0" w:color="auto"/>
                    <w:right w:val="none" w:sz="0" w:space="0" w:color="auto"/>
                  </w:divBdr>
                  <w:divsChild>
                    <w:div w:id="870651935">
                      <w:marLeft w:val="0"/>
                      <w:marRight w:val="0"/>
                      <w:marTop w:val="0"/>
                      <w:marBottom w:val="0"/>
                      <w:divBdr>
                        <w:top w:val="none" w:sz="0" w:space="0" w:color="auto"/>
                        <w:left w:val="none" w:sz="0" w:space="0" w:color="auto"/>
                        <w:bottom w:val="none" w:sz="0" w:space="0" w:color="auto"/>
                        <w:right w:val="none" w:sz="0" w:space="0" w:color="auto"/>
                      </w:divBdr>
                    </w:div>
                  </w:divsChild>
                </w:div>
                <w:div w:id="1935627911">
                  <w:marLeft w:val="0"/>
                  <w:marRight w:val="0"/>
                  <w:marTop w:val="0"/>
                  <w:marBottom w:val="0"/>
                  <w:divBdr>
                    <w:top w:val="none" w:sz="0" w:space="0" w:color="auto"/>
                    <w:left w:val="none" w:sz="0" w:space="0" w:color="auto"/>
                    <w:bottom w:val="none" w:sz="0" w:space="0" w:color="auto"/>
                    <w:right w:val="none" w:sz="0" w:space="0" w:color="auto"/>
                  </w:divBdr>
                  <w:divsChild>
                    <w:div w:id="1530411268">
                      <w:marLeft w:val="0"/>
                      <w:marRight w:val="0"/>
                      <w:marTop w:val="0"/>
                      <w:marBottom w:val="0"/>
                      <w:divBdr>
                        <w:top w:val="none" w:sz="0" w:space="0" w:color="auto"/>
                        <w:left w:val="none" w:sz="0" w:space="0" w:color="auto"/>
                        <w:bottom w:val="none" w:sz="0" w:space="0" w:color="auto"/>
                        <w:right w:val="none" w:sz="0" w:space="0" w:color="auto"/>
                      </w:divBdr>
                    </w:div>
                  </w:divsChild>
                </w:div>
                <w:div w:id="2138183191">
                  <w:marLeft w:val="0"/>
                  <w:marRight w:val="0"/>
                  <w:marTop w:val="0"/>
                  <w:marBottom w:val="0"/>
                  <w:divBdr>
                    <w:top w:val="none" w:sz="0" w:space="0" w:color="auto"/>
                    <w:left w:val="none" w:sz="0" w:space="0" w:color="auto"/>
                    <w:bottom w:val="none" w:sz="0" w:space="0" w:color="auto"/>
                    <w:right w:val="none" w:sz="0" w:space="0" w:color="auto"/>
                  </w:divBdr>
                  <w:divsChild>
                    <w:div w:id="324747118">
                      <w:marLeft w:val="0"/>
                      <w:marRight w:val="0"/>
                      <w:marTop w:val="0"/>
                      <w:marBottom w:val="0"/>
                      <w:divBdr>
                        <w:top w:val="none" w:sz="0" w:space="0" w:color="auto"/>
                        <w:left w:val="none" w:sz="0" w:space="0" w:color="auto"/>
                        <w:bottom w:val="none" w:sz="0" w:space="0" w:color="auto"/>
                        <w:right w:val="none" w:sz="0" w:space="0" w:color="auto"/>
                      </w:divBdr>
                    </w:div>
                  </w:divsChild>
                </w:div>
                <w:div w:id="1234240851">
                  <w:marLeft w:val="0"/>
                  <w:marRight w:val="0"/>
                  <w:marTop w:val="0"/>
                  <w:marBottom w:val="0"/>
                  <w:divBdr>
                    <w:top w:val="none" w:sz="0" w:space="0" w:color="auto"/>
                    <w:left w:val="none" w:sz="0" w:space="0" w:color="auto"/>
                    <w:bottom w:val="none" w:sz="0" w:space="0" w:color="auto"/>
                    <w:right w:val="none" w:sz="0" w:space="0" w:color="auto"/>
                  </w:divBdr>
                  <w:divsChild>
                    <w:div w:id="195124512">
                      <w:marLeft w:val="0"/>
                      <w:marRight w:val="0"/>
                      <w:marTop w:val="0"/>
                      <w:marBottom w:val="0"/>
                      <w:divBdr>
                        <w:top w:val="none" w:sz="0" w:space="0" w:color="auto"/>
                        <w:left w:val="none" w:sz="0" w:space="0" w:color="auto"/>
                        <w:bottom w:val="none" w:sz="0" w:space="0" w:color="auto"/>
                        <w:right w:val="none" w:sz="0" w:space="0" w:color="auto"/>
                      </w:divBdr>
                    </w:div>
                  </w:divsChild>
                </w:div>
                <w:div w:id="925917378">
                  <w:marLeft w:val="0"/>
                  <w:marRight w:val="0"/>
                  <w:marTop w:val="0"/>
                  <w:marBottom w:val="0"/>
                  <w:divBdr>
                    <w:top w:val="none" w:sz="0" w:space="0" w:color="auto"/>
                    <w:left w:val="none" w:sz="0" w:space="0" w:color="auto"/>
                    <w:bottom w:val="none" w:sz="0" w:space="0" w:color="auto"/>
                    <w:right w:val="none" w:sz="0" w:space="0" w:color="auto"/>
                  </w:divBdr>
                  <w:divsChild>
                    <w:div w:id="1256936088">
                      <w:marLeft w:val="0"/>
                      <w:marRight w:val="0"/>
                      <w:marTop w:val="0"/>
                      <w:marBottom w:val="0"/>
                      <w:divBdr>
                        <w:top w:val="none" w:sz="0" w:space="0" w:color="auto"/>
                        <w:left w:val="none" w:sz="0" w:space="0" w:color="auto"/>
                        <w:bottom w:val="none" w:sz="0" w:space="0" w:color="auto"/>
                        <w:right w:val="none" w:sz="0" w:space="0" w:color="auto"/>
                      </w:divBdr>
                    </w:div>
                  </w:divsChild>
                </w:div>
                <w:div w:id="1279724050">
                  <w:marLeft w:val="0"/>
                  <w:marRight w:val="0"/>
                  <w:marTop w:val="0"/>
                  <w:marBottom w:val="0"/>
                  <w:divBdr>
                    <w:top w:val="none" w:sz="0" w:space="0" w:color="auto"/>
                    <w:left w:val="none" w:sz="0" w:space="0" w:color="auto"/>
                    <w:bottom w:val="none" w:sz="0" w:space="0" w:color="auto"/>
                    <w:right w:val="none" w:sz="0" w:space="0" w:color="auto"/>
                  </w:divBdr>
                  <w:divsChild>
                    <w:div w:id="593131193">
                      <w:marLeft w:val="0"/>
                      <w:marRight w:val="0"/>
                      <w:marTop w:val="0"/>
                      <w:marBottom w:val="0"/>
                      <w:divBdr>
                        <w:top w:val="none" w:sz="0" w:space="0" w:color="auto"/>
                        <w:left w:val="none" w:sz="0" w:space="0" w:color="auto"/>
                        <w:bottom w:val="none" w:sz="0" w:space="0" w:color="auto"/>
                        <w:right w:val="none" w:sz="0" w:space="0" w:color="auto"/>
                      </w:divBdr>
                    </w:div>
                  </w:divsChild>
                </w:div>
                <w:div w:id="838928908">
                  <w:marLeft w:val="0"/>
                  <w:marRight w:val="0"/>
                  <w:marTop w:val="0"/>
                  <w:marBottom w:val="0"/>
                  <w:divBdr>
                    <w:top w:val="none" w:sz="0" w:space="0" w:color="auto"/>
                    <w:left w:val="none" w:sz="0" w:space="0" w:color="auto"/>
                    <w:bottom w:val="none" w:sz="0" w:space="0" w:color="auto"/>
                    <w:right w:val="none" w:sz="0" w:space="0" w:color="auto"/>
                  </w:divBdr>
                  <w:divsChild>
                    <w:div w:id="1475416740">
                      <w:marLeft w:val="0"/>
                      <w:marRight w:val="0"/>
                      <w:marTop w:val="0"/>
                      <w:marBottom w:val="0"/>
                      <w:divBdr>
                        <w:top w:val="none" w:sz="0" w:space="0" w:color="auto"/>
                        <w:left w:val="none" w:sz="0" w:space="0" w:color="auto"/>
                        <w:bottom w:val="none" w:sz="0" w:space="0" w:color="auto"/>
                        <w:right w:val="none" w:sz="0" w:space="0" w:color="auto"/>
                      </w:divBdr>
                    </w:div>
                  </w:divsChild>
                </w:div>
                <w:div w:id="381057815">
                  <w:marLeft w:val="0"/>
                  <w:marRight w:val="0"/>
                  <w:marTop w:val="0"/>
                  <w:marBottom w:val="0"/>
                  <w:divBdr>
                    <w:top w:val="none" w:sz="0" w:space="0" w:color="auto"/>
                    <w:left w:val="none" w:sz="0" w:space="0" w:color="auto"/>
                    <w:bottom w:val="none" w:sz="0" w:space="0" w:color="auto"/>
                    <w:right w:val="none" w:sz="0" w:space="0" w:color="auto"/>
                  </w:divBdr>
                  <w:divsChild>
                    <w:div w:id="1756826645">
                      <w:marLeft w:val="0"/>
                      <w:marRight w:val="0"/>
                      <w:marTop w:val="0"/>
                      <w:marBottom w:val="0"/>
                      <w:divBdr>
                        <w:top w:val="none" w:sz="0" w:space="0" w:color="auto"/>
                        <w:left w:val="none" w:sz="0" w:space="0" w:color="auto"/>
                        <w:bottom w:val="none" w:sz="0" w:space="0" w:color="auto"/>
                        <w:right w:val="none" w:sz="0" w:space="0" w:color="auto"/>
                      </w:divBdr>
                    </w:div>
                  </w:divsChild>
                </w:div>
                <w:div w:id="1448086424">
                  <w:marLeft w:val="0"/>
                  <w:marRight w:val="0"/>
                  <w:marTop w:val="0"/>
                  <w:marBottom w:val="0"/>
                  <w:divBdr>
                    <w:top w:val="none" w:sz="0" w:space="0" w:color="auto"/>
                    <w:left w:val="none" w:sz="0" w:space="0" w:color="auto"/>
                    <w:bottom w:val="none" w:sz="0" w:space="0" w:color="auto"/>
                    <w:right w:val="none" w:sz="0" w:space="0" w:color="auto"/>
                  </w:divBdr>
                  <w:divsChild>
                    <w:div w:id="1529830892">
                      <w:marLeft w:val="0"/>
                      <w:marRight w:val="0"/>
                      <w:marTop w:val="0"/>
                      <w:marBottom w:val="0"/>
                      <w:divBdr>
                        <w:top w:val="none" w:sz="0" w:space="0" w:color="auto"/>
                        <w:left w:val="none" w:sz="0" w:space="0" w:color="auto"/>
                        <w:bottom w:val="none" w:sz="0" w:space="0" w:color="auto"/>
                        <w:right w:val="none" w:sz="0" w:space="0" w:color="auto"/>
                      </w:divBdr>
                    </w:div>
                  </w:divsChild>
                </w:div>
                <w:div w:id="1694334859">
                  <w:marLeft w:val="0"/>
                  <w:marRight w:val="0"/>
                  <w:marTop w:val="0"/>
                  <w:marBottom w:val="0"/>
                  <w:divBdr>
                    <w:top w:val="none" w:sz="0" w:space="0" w:color="auto"/>
                    <w:left w:val="none" w:sz="0" w:space="0" w:color="auto"/>
                    <w:bottom w:val="none" w:sz="0" w:space="0" w:color="auto"/>
                    <w:right w:val="none" w:sz="0" w:space="0" w:color="auto"/>
                  </w:divBdr>
                  <w:divsChild>
                    <w:div w:id="1455754734">
                      <w:marLeft w:val="0"/>
                      <w:marRight w:val="0"/>
                      <w:marTop w:val="0"/>
                      <w:marBottom w:val="0"/>
                      <w:divBdr>
                        <w:top w:val="none" w:sz="0" w:space="0" w:color="auto"/>
                        <w:left w:val="none" w:sz="0" w:space="0" w:color="auto"/>
                        <w:bottom w:val="none" w:sz="0" w:space="0" w:color="auto"/>
                        <w:right w:val="none" w:sz="0" w:space="0" w:color="auto"/>
                      </w:divBdr>
                    </w:div>
                  </w:divsChild>
                </w:div>
                <w:div w:id="94059401">
                  <w:marLeft w:val="0"/>
                  <w:marRight w:val="0"/>
                  <w:marTop w:val="0"/>
                  <w:marBottom w:val="0"/>
                  <w:divBdr>
                    <w:top w:val="none" w:sz="0" w:space="0" w:color="auto"/>
                    <w:left w:val="none" w:sz="0" w:space="0" w:color="auto"/>
                    <w:bottom w:val="none" w:sz="0" w:space="0" w:color="auto"/>
                    <w:right w:val="none" w:sz="0" w:space="0" w:color="auto"/>
                  </w:divBdr>
                  <w:divsChild>
                    <w:div w:id="732896488">
                      <w:marLeft w:val="0"/>
                      <w:marRight w:val="0"/>
                      <w:marTop w:val="0"/>
                      <w:marBottom w:val="0"/>
                      <w:divBdr>
                        <w:top w:val="none" w:sz="0" w:space="0" w:color="auto"/>
                        <w:left w:val="none" w:sz="0" w:space="0" w:color="auto"/>
                        <w:bottom w:val="none" w:sz="0" w:space="0" w:color="auto"/>
                        <w:right w:val="none" w:sz="0" w:space="0" w:color="auto"/>
                      </w:divBdr>
                    </w:div>
                  </w:divsChild>
                </w:div>
                <w:div w:id="1833834752">
                  <w:marLeft w:val="0"/>
                  <w:marRight w:val="0"/>
                  <w:marTop w:val="0"/>
                  <w:marBottom w:val="0"/>
                  <w:divBdr>
                    <w:top w:val="none" w:sz="0" w:space="0" w:color="auto"/>
                    <w:left w:val="none" w:sz="0" w:space="0" w:color="auto"/>
                    <w:bottom w:val="none" w:sz="0" w:space="0" w:color="auto"/>
                    <w:right w:val="none" w:sz="0" w:space="0" w:color="auto"/>
                  </w:divBdr>
                  <w:divsChild>
                    <w:div w:id="37898752">
                      <w:marLeft w:val="0"/>
                      <w:marRight w:val="0"/>
                      <w:marTop w:val="0"/>
                      <w:marBottom w:val="0"/>
                      <w:divBdr>
                        <w:top w:val="none" w:sz="0" w:space="0" w:color="auto"/>
                        <w:left w:val="none" w:sz="0" w:space="0" w:color="auto"/>
                        <w:bottom w:val="none" w:sz="0" w:space="0" w:color="auto"/>
                        <w:right w:val="none" w:sz="0" w:space="0" w:color="auto"/>
                      </w:divBdr>
                    </w:div>
                  </w:divsChild>
                </w:div>
                <w:div w:id="1665164279">
                  <w:marLeft w:val="0"/>
                  <w:marRight w:val="0"/>
                  <w:marTop w:val="0"/>
                  <w:marBottom w:val="0"/>
                  <w:divBdr>
                    <w:top w:val="none" w:sz="0" w:space="0" w:color="auto"/>
                    <w:left w:val="none" w:sz="0" w:space="0" w:color="auto"/>
                    <w:bottom w:val="none" w:sz="0" w:space="0" w:color="auto"/>
                    <w:right w:val="none" w:sz="0" w:space="0" w:color="auto"/>
                  </w:divBdr>
                  <w:divsChild>
                    <w:div w:id="772481806">
                      <w:marLeft w:val="0"/>
                      <w:marRight w:val="0"/>
                      <w:marTop w:val="0"/>
                      <w:marBottom w:val="0"/>
                      <w:divBdr>
                        <w:top w:val="none" w:sz="0" w:space="0" w:color="auto"/>
                        <w:left w:val="none" w:sz="0" w:space="0" w:color="auto"/>
                        <w:bottom w:val="none" w:sz="0" w:space="0" w:color="auto"/>
                        <w:right w:val="none" w:sz="0" w:space="0" w:color="auto"/>
                      </w:divBdr>
                    </w:div>
                  </w:divsChild>
                </w:div>
                <w:div w:id="584193989">
                  <w:marLeft w:val="0"/>
                  <w:marRight w:val="0"/>
                  <w:marTop w:val="0"/>
                  <w:marBottom w:val="0"/>
                  <w:divBdr>
                    <w:top w:val="none" w:sz="0" w:space="0" w:color="auto"/>
                    <w:left w:val="none" w:sz="0" w:space="0" w:color="auto"/>
                    <w:bottom w:val="none" w:sz="0" w:space="0" w:color="auto"/>
                    <w:right w:val="none" w:sz="0" w:space="0" w:color="auto"/>
                  </w:divBdr>
                  <w:divsChild>
                    <w:div w:id="692345720">
                      <w:marLeft w:val="0"/>
                      <w:marRight w:val="0"/>
                      <w:marTop w:val="0"/>
                      <w:marBottom w:val="0"/>
                      <w:divBdr>
                        <w:top w:val="none" w:sz="0" w:space="0" w:color="auto"/>
                        <w:left w:val="none" w:sz="0" w:space="0" w:color="auto"/>
                        <w:bottom w:val="none" w:sz="0" w:space="0" w:color="auto"/>
                        <w:right w:val="none" w:sz="0" w:space="0" w:color="auto"/>
                      </w:divBdr>
                    </w:div>
                  </w:divsChild>
                </w:div>
                <w:div w:id="772167684">
                  <w:marLeft w:val="0"/>
                  <w:marRight w:val="0"/>
                  <w:marTop w:val="0"/>
                  <w:marBottom w:val="0"/>
                  <w:divBdr>
                    <w:top w:val="none" w:sz="0" w:space="0" w:color="auto"/>
                    <w:left w:val="none" w:sz="0" w:space="0" w:color="auto"/>
                    <w:bottom w:val="none" w:sz="0" w:space="0" w:color="auto"/>
                    <w:right w:val="none" w:sz="0" w:space="0" w:color="auto"/>
                  </w:divBdr>
                  <w:divsChild>
                    <w:div w:id="1976443083">
                      <w:marLeft w:val="0"/>
                      <w:marRight w:val="0"/>
                      <w:marTop w:val="0"/>
                      <w:marBottom w:val="0"/>
                      <w:divBdr>
                        <w:top w:val="none" w:sz="0" w:space="0" w:color="auto"/>
                        <w:left w:val="none" w:sz="0" w:space="0" w:color="auto"/>
                        <w:bottom w:val="none" w:sz="0" w:space="0" w:color="auto"/>
                        <w:right w:val="none" w:sz="0" w:space="0" w:color="auto"/>
                      </w:divBdr>
                    </w:div>
                  </w:divsChild>
                </w:div>
                <w:div w:id="572201500">
                  <w:marLeft w:val="0"/>
                  <w:marRight w:val="0"/>
                  <w:marTop w:val="0"/>
                  <w:marBottom w:val="0"/>
                  <w:divBdr>
                    <w:top w:val="none" w:sz="0" w:space="0" w:color="auto"/>
                    <w:left w:val="none" w:sz="0" w:space="0" w:color="auto"/>
                    <w:bottom w:val="none" w:sz="0" w:space="0" w:color="auto"/>
                    <w:right w:val="none" w:sz="0" w:space="0" w:color="auto"/>
                  </w:divBdr>
                  <w:divsChild>
                    <w:div w:id="1098326293">
                      <w:marLeft w:val="0"/>
                      <w:marRight w:val="0"/>
                      <w:marTop w:val="0"/>
                      <w:marBottom w:val="0"/>
                      <w:divBdr>
                        <w:top w:val="none" w:sz="0" w:space="0" w:color="auto"/>
                        <w:left w:val="none" w:sz="0" w:space="0" w:color="auto"/>
                        <w:bottom w:val="none" w:sz="0" w:space="0" w:color="auto"/>
                        <w:right w:val="none" w:sz="0" w:space="0" w:color="auto"/>
                      </w:divBdr>
                    </w:div>
                  </w:divsChild>
                </w:div>
                <w:div w:id="969676094">
                  <w:marLeft w:val="0"/>
                  <w:marRight w:val="0"/>
                  <w:marTop w:val="0"/>
                  <w:marBottom w:val="0"/>
                  <w:divBdr>
                    <w:top w:val="none" w:sz="0" w:space="0" w:color="auto"/>
                    <w:left w:val="none" w:sz="0" w:space="0" w:color="auto"/>
                    <w:bottom w:val="none" w:sz="0" w:space="0" w:color="auto"/>
                    <w:right w:val="none" w:sz="0" w:space="0" w:color="auto"/>
                  </w:divBdr>
                  <w:divsChild>
                    <w:div w:id="595941714">
                      <w:marLeft w:val="0"/>
                      <w:marRight w:val="0"/>
                      <w:marTop w:val="0"/>
                      <w:marBottom w:val="0"/>
                      <w:divBdr>
                        <w:top w:val="none" w:sz="0" w:space="0" w:color="auto"/>
                        <w:left w:val="none" w:sz="0" w:space="0" w:color="auto"/>
                        <w:bottom w:val="none" w:sz="0" w:space="0" w:color="auto"/>
                        <w:right w:val="none" w:sz="0" w:space="0" w:color="auto"/>
                      </w:divBdr>
                    </w:div>
                  </w:divsChild>
                </w:div>
                <w:div w:id="2120104035">
                  <w:marLeft w:val="0"/>
                  <w:marRight w:val="0"/>
                  <w:marTop w:val="0"/>
                  <w:marBottom w:val="0"/>
                  <w:divBdr>
                    <w:top w:val="none" w:sz="0" w:space="0" w:color="auto"/>
                    <w:left w:val="none" w:sz="0" w:space="0" w:color="auto"/>
                    <w:bottom w:val="none" w:sz="0" w:space="0" w:color="auto"/>
                    <w:right w:val="none" w:sz="0" w:space="0" w:color="auto"/>
                  </w:divBdr>
                  <w:divsChild>
                    <w:div w:id="2129423975">
                      <w:marLeft w:val="0"/>
                      <w:marRight w:val="0"/>
                      <w:marTop w:val="0"/>
                      <w:marBottom w:val="0"/>
                      <w:divBdr>
                        <w:top w:val="none" w:sz="0" w:space="0" w:color="auto"/>
                        <w:left w:val="none" w:sz="0" w:space="0" w:color="auto"/>
                        <w:bottom w:val="none" w:sz="0" w:space="0" w:color="auto"/>
                        <w:right w:val="none" w:sz="0" w:space="0" w:color="auto"/>
                      </w:divBdr>
                    </w:div>
                  </w:divsChild>
                </w:div>
                <w:div w:id="300772106">
                  <w:marLeft w:val="0"/>
                  <w:marRight w:val="0"/>
                  <w:marTop w:val="0"/>
                  <w:marBottom w:val="0"/>
                  <w:divBdr>
                    <w:top w:val="none" w:sz="0" w:space="0" w:color="auto"/>
                    <w:left w:val="none" w:sz="0" w:space="0" w:color="auto"/>
                    <w:bottom w:val="none" w:sz="0" w:space="0" w:color="auto"/>
                    <w:right w:val="none" w:sz="0" w:space="0" w:color="auto"/>
                  </w:divBdr>
                  <w:divsChild>
                    <w:div w:id="1396007693">
                      <w:marLeft w:val="0"/>
                      <w:marRight w:val="0"/>
                      <w:marTop w:val="0"/>
                      <w:marBottom w:val="0"/>
                      <w:divBdr>
                        <w:top w:val="none" w:sz="0" w:space="0" w:color="auto"/>
                        <w:left w:val="none" w:sz="0" w:space="0" w:color="auto"/>
                        <w:bottom w:val="none" w:sz="0" w:space="0" w:color="auto"/>
                        <w:right w:val="none" w:sz="0" w:space="0" w:color="auto"/>
                      </w:divBdr>
                    </w:div>
                  </w:divsChild>
                </w:div>
                <w:div w:id="135806841">
                  <w:marLeft w:val="0"/>
                  <w:marRight w:val="0"/>
                  <w:marTop w:val="0"/>
                  <w:marBottom w:val="0"/>
                  <w:divBdr>
                    <w:top w:val="none" w:sz="0" w:space="0" w:color="auto"/>
                    <w:left w:val="none" w:sz="0" w:space="0" w:color="auto"/>
                    <w:bottom w:val="none" w:sz="0" w:space="0" w:color="auto"/>
                    <w:right w:val="none" w:sz="0" w:space="0" w:color="auto"/>
                  </w:divBdr>
                  <w:divsChild>
                    <w:div w:id="245923732">
                      <w:marLeft w:val="0"/>
                      <w:marRight w:val="0"/>
                      <w:marTop w:val="0"/>
                      <w:marBottom w:val="0"/>
                      <w:divBdr>
                        <w:top w:val="none" w:sz="0" w:space="0" w:color="auto"/>
                        <w:left w:val="none" w:sz="0" w:space="0" w:color="auto"/>
                        <w:bottom w:val="none" w:sz="0" w:space="0" w:color="auto"/>
                        <w:right w:val="none" w:sz="0" w:space="0" w:color="auto"/>
                      </w:divBdr>
                    </w:div>
                  </w:divsChild>
                </w:div>
                <w:div w:id="235093168">
                  <w:marLeft w:val="0"/>
                  <w:marRight w:val="0"/>
                  <w:marTop w:val="0"/>
                  <w:marBottom w:val="0"/>
                  <w:divBdr>
                    <w:top w:val="none" w:sz="0" w:space="0" w:color="auto"/>
                    <w:left w:val="none" w:sz="0" w:space="0" w:color="auto"/>
                    <w:bottom w:val="none" w:sz="0" w:space="0" w:color="auto"/>
                    <w:right w:val="none" w:sz="0" w:space="0" w:color="auto"/>
                  </w:divBdr>
                  <w:divsChild>
                    <w:div w:id="634801631">
                      <w:marLeft w:val="0"/>
                      <w:marRight w:val="0"/>
                      <w:marTop w:val="0"/>
                      <w:marBottom w:val="0"/>
                      <w:divBdr>
                        <w:top w:val="none" w:sz="0" w:space="0" w:color="auto"/>
                        <w:left w:val="none" w:sz="0" w:space="0" w:color="auto"/>
                        <w:bottom w:val="none" w:sz="0" w:space="0" w:color="auto"/>
                        <w:right w:val="none" w:sz="0" w:space="0" w:color="auto"/>
                      </w:divBdr>
                    </w:div>
                  </w:divsChild>
                </w:div>
                <w:div w:id="1758794044">
                  <w:marLeft w:val="0"/>
                  <w:marRight w:val="0"/>
                  <w:marTop w:val="0"/>
                  <w:marBottom w:val="0"/>
                  <w:divBdr>
                    <w:top w:val="none" w:sz="0" w:space="0" w:color="auto"/>
                    <w:left w:val="none" w:sz="0" w:space="0" w:color="auto"/>
                    <w:bottom w:val="none" w:sz="0" w:space="0" w:color="auto"/>
                    <w:right w:val="none" w:sz="0" w:space="0" w:color="auto"/>
                  </w:divBdr>
                  <w:divsChild>
                    <w:div w:id="1190534759">
                      <w:marLeft w:val="0"/>
                      <w:marRight w:val="0"/>
                      <w:marTop w:val="0"/>
                      <w:marBottom w:val="0"/>
                      <w:divBdr>
                        <w:top w:val="none" w:sz="0" w:space="0" w:color="auto"/>
                        <w:left w:val="none" w:sz="0" w:space="0" w:color="auto"/>
                        <w:bottom w:val="none" w:sz="0" w:space="0" w:color="auto"/>
                        <w:right w:val="none" w:sz="0" w:space="0" w:color="auto"/>
                      </w:divBdr>
                    </w:div>
                  </w:divsChild>
                </w:div>
                <w:div w:id="1007473">
                  <w:marLeft w:val="0"/>
                  <w:marRight w:val="0"/>
                  <w:marTop w:val="0"/>
                  <w:marBottom w:val="0"/>
                  <w:divBdr>
                    <w:top w:val="none" w:sz="0" w:space="0" w:color="auto"/>
                    <w:left w:val="none" w:sz="0" w:space="0" w:color="auto"/>
                    <w:bottom w:val="none" w:sz="0" w:space="0" w:color="auto"/>
                    <w:right w:val="none" w:sz="0" w:space="0" w:color="auto"/>
                  </w:divBdr>
                  <w:divsChild>
                    <w:div w:id="723404321">
                      <w:marLeft w:val="0"/>
                      <w:marRight w:val="0"/>
                      <w:marTop w:val="0"/>
                      <w:marBottom w:val="0"/>
                      <w:divBdr>
                        <w:top w:val="none" w:sz="0" w:space="0" w:color="auto"/>
                        <w:left w:val="none" w:sz="0" w:space="0" w:color="auto"/>
                        <w:bottom w:val="none" w:sz="0" w:space="0" w:color="auto"/>
                        <w:right w:val="none" w:sz="0" w:space="0" w:color="auto"/>
                      </w:divBdr>
                    </w:div>
                  </w:divsChild>
                </w:div>
                <w:div w:id="1174301895">
                  <w:marLeft w:val="0"/>
                  <w:marRight w:val="0"/>
                  <w:marTop w:val="0"/>
                  <w:marBottom w:val="0"/>
                  <w:divBdr>
                    <w:top w:val="none" w:sz="0" w:space="0" w:color="auto"/>
                    <w:left w:val="none" w:sz="0" w:space="0" w:color="auto"/>
                    <w:bottom w:val="none" w:sz="0" w:space="0" w:color="auto"/>
                    <w:right w:val="none" w:sz="0" w:space="0" w:color="auto"/>
                  </w:divBdr>
                  <w:divsChild>
                    <w:div w:id="452480601">
                      <w:marLeft w:val="0"/>
                      <w:marRight w:val="0"/>
                      <w:marTop w:val="0"/>
                      <w:marBottom w:val="0"/>
                      <w:divBdr>
                        <w:top w:val="none" w:sz="0" w:space="0" w:color="auto"/>
                        <w:left w:val="none" w:sz="0" w:space="0" w:color="auto"/>
                        <w:bottom w:val="none" w:sz="0" w:space="0" w:color="auto"/>
                        <w:right w:val="none" w:sz="0" w:space="0" w:color="auto"/>
                      </w:divBdr>
                    </w:div>
                  </w:divsChild>
                </w:div>
                <w:div w:id="517499951">
                  <w:marLeft w:val="0"/>
                  <w:marRight w:val="0"/>
                  <w:marTop w:val="0"/>
                  <w:marBottom w:val="0"/>
                  <w:divBdr>
                    <w:top w:val="none" w:sz="0" w:space="0" w:color="auto"/>
                    <w:left w:val="none" w:sz="0" w:space="0" w:color="auto"/>
                    <w:bottom w:val="none" w:sz="0" w:space="0" w:color="auto"/>
                    <w:right w:val="none" w:sz="0" w:space="0" w:color="auto"/>
                  </w:divBdr>
                  <w:divsChild>
                    <w:div w:id="1023213635">
                      <w:marLeft w:val="0"/>
                      <w:marRight w:val="0"/>
                      <w:marTop w:val="0"/>
                      <w:marBottom w:val="0"/>
                      <w:divBdr>
                        <w:top w:val="none" w:sz="0" w:space="0" w:color="auto"/>
                        <w:left w:val="none" w:sz="0" w:space="0" w:color="auto"/>
                        <w:bottom w:val="none" w:sz="0" w:space="0" w:color="auto"/>
                        <w:right w:val="none" w:sz="0" w:space="0" w:color="auto"/>
                      </w:divBdr>
                    </w:div>
                  </w:divsChild>
                </w:div>
                <w:div w:id="1518688643">
                  <w:marLeft w:val="0"/>
                  <w:marRight w:val="0"/>
                  <w:marTop w:val="0"/>
                  <w:marBottom w:val="0"/>
                  <w:divBdr>
                    <w:top w:val="none" w:sz="0" w:space="0" w:color="auto"/>
                    <w:left w:val="none" w:sz="0" w:space="0" w:color="auto"/>
                    <w:bottom w:val="none" w:sz="0" w:space="0" w:color="auto"/>
                    <w:right w:val="none" w:sz="0" w:space="0" w:color="auto"/>
                  </w:divBdr>
                  <w:divsChild>
                    <w:div w:id="1605189318">
                      <w:marLeft w:val="0"/>
                      <w:marRight w:val="0"/>
                      <w:marTop w:val="0"/>
                      <w:marBottom w:val="0"/>
                      <w:divBdr>
                        <w:top w:val="none" w:sz="0" w:space="0" w:color="auto"/>
                        <w:left w:val="none" w:sz="0" w:space="0" w:color="auto"/>
                        <w:bottom w:val="none" w:sz="0" w:space="0" w:color="auto"/>
                        <w:right w:val="none" w:sz="0" w:space="0" w:color="auto"/>
                      </w:divBdr>
                    </w:div>
                  </w:divsChild>
                </w:div>
                <w:div w:id="1280380394">
                  <w:marLeft w:val="0"/>
                  <w:marRight w:val="0"/>
                  <w:marTop w:val="0"/>
                  <w:marBottom w:val="0"/>
                  <w:divBdr>
                    <w:top w:val="none" w:sz="0" w:space="0" w:color="auto"/>
                    <w:left w:val="none" w:sz="0" w:space="0" w:color="auto"/>
                    <w:bottom w:val="none" w:sz="0" w:space="0" w:color="auto"/>
                    <w:right w:val="none" w:sz="0" w:space="0" w:color="auto"/>
                  </w:divBdr>
                  <w:divsChild>
                    <w:div w:id="670375366">
                      <w:marLeft w:val="0"/>
                      <w:marRight w:val="0"/>
                      <w:marTop w:val="0"/>
                      <w:marBottom w:val="0"/>
                      <w:divBdr>
                        <w:top w:val="none" w:sz="0" w:space="0" w:color="auto"/>
                        <w:left w:val="none" w:sz="0" w:space="0" w:color="auto"/>
                        <w:bottom w:val="none" w:sz="0" w:space="0" w:color="auto"/>
                        <w:right w:val="none" w:sz="0" w:space="0" w:color="auto"/>
                      </w:divBdr>
                    </w:div>
                  </w:divsChild>
                </w:div>
                <w:div w:id="1451246646">
                  <w:marLeft w:val="0"/>
                  <w:marRight w:val="0"/>
                  <w:marTop w:val="0"/>
                  <w:marBottom w:val="0"/>
                  <w:divBdr>
                    <w:top w:val="none" w:sz="0" w:space="0" w:color="auto"/>
                    <w:left w:val="none" w:sz="0" w:space="0" w:color="auto"/>
                    <w:bottom w:val="none" w:sz="0" w:space="0" w:color="auto"/>
                    <w:right w:val="none" w:sz="0" w:space="0" w:color="auto"/>
                  </w:divBdr>
                  <w:divsChild>
                    <w:div w:id="1314021482">
                      <w:marLeft w:val="0"/>
                      <w:marRight w:val="0"/>
                      <w:marTop w:val="0"/>
                      <w:marBottom w:val="0"/>
                      <w:divBdr>
                        <w:top w:val="none" w:sz="0" w:space="0" w:color="auto"/>
                        <w:left w:val="none" w:sz="0" w:space="0" w:color="auto"/>
                        <w:bottom w:val="none" w:sz="0" w:space="0" w:color="auto"/>
                        <w:right w:val="none" w:sz="0" w:space="0" w:color="auto"/>
                      </w:divBdr>
                    </w:div>
                  </w:divsChild>
                </w:div>
                <w:div w:id="2122456112">
                  <w:marLeft w:val="0"/>
                  <w:marRight w:val="0"/>
                  <w:marTop w:val="0"/>
                  <w:marBottom w:val="0"/>
                  <w:divBdr>
                    <w:top w:val="none" w:sz="0" w:space="0" w:color="auto"/>
                    <w:left w:val="none" w:sz="0" w:space="0" w:color="auto"/>
                    <w:bottom w:val="none" w:sz="0" w:space="0" w:color="auto"/>
                    <w:right w:val="none" w:sz="0" w:space="0" w:color="auto"/>
                  </w:divBdr>
                  <w:divsChild>
                    <w:div w:id="1968393795">
                      <w:marLeft w:val="0"/>
                      <w:marRight w:val="0"/>
                      <w:marTop w:val="0"/>
                      <w:marBottom w:val="0"/>
                      <w:divBdr>
                        <w:top w:val="none" w:sz="0" w:space="0" w:color="auto"/>
                        <w:left w:val="none" w:sz="0" w:space="0" w:color="auto"/>
                        <w:bottom w:val="none" w:sz="0" w:space="0" w:color="auto"/>
                        <w:right w:val="none" w:sz="0" w:space="0" w:color="auto"/>
                      </w:divBdr>
                    </w:div>
                  </w:divsChild>
                </w:div>
                <w:div w:id="967005628">
                  <w:marLeft w:val="0"/>
                  <w:marRight w:val="0"/>
                  <w:marTop w:val="0"/>
                  <w:marBottom w:val="0"/>
                  <w:divBdr>
                    <w:top w:val="none" w:sz="0" w:space="0" w:color="auto"/>
                    <w:left w:val="none" w:sz="0" w:space="0" w:color="auto"/>
                    <w:bottom w:val="none" w:sz="0" w:space="0" w:color="auto"/>
                    <w:right w:val="none" w:sz="0" w:space="0" w:color="auto"/>
                  </w:divBdr>
                  <w:divsChild>
                    <w:div w:id="1630937248">
                      <w:marLeft w:val="0"/>
                      <w:marRight w:val="0"/>
                      <w:marTop w:val="0"/>
                      <w:marBottom w:val="0"/>
                      <w:divBdr>
                        <w:top w:val="none" w:sz="0" w:space="0" w:color="auto"/>
                        <w:left w:val="none" w:sz="0" w:space="0" w:color="auto"/>
                        <w:bottom w:val="none" w:sz="0" w:space="0" w:color="auto"/>
                        <w:right w:val="none" w:sz="0" w:space="0" w:color="auto"/>
                      </w:divBdr>
                    </w:div>
                  </w:divsChild>
                </w:div>
                <w:div w:id="1304891082">
                  <w:marLeft w:val="0"/>
                  <w:marRight w:val="0"/>
                  <w:marTop w:val="0"/>
                  <w:marBottom w:val="0"/>
                  <w:divBdr>
                    <w:top w:val="none" w:sz="0" w:space="0" w:color="auto"/>
                    <w:left w:val="none" w:sz="0" w:space="0" w:color="auto"/>
                    <w:bottom w:val="none" w:sz="0" w:space="0" w:color="auto"/>
                    <w:right w:val="none" w:sz="0" w:space="0" w:color="auto"/>
                  </w:divBdr>
                  <w:divsChild>
                    <w:div w:id="468011802">
                      <w:marLeft w:val="0"/>
                      <w:marRight w:val="0"/>
                      <w:marTop w:val="0"/>
                      <w:marBottom w:val="0"/>
                      <w:divBdr>
                        <w:top w:val="none" w:sz="0" w:space="0" w:color="auto"/>
                        <w:left w:val="none" w:sz="0" w:space="0" w:color="auto"/>
                        <w:bottom w:val="none" w:sz="0" w:space="0" w:color="auto"/>
                        <w:right w:val="none" w:sz="0" w:space="0" w:color="auto"/>
                      </w:divBdr>
                    </w:div>
                  </w:divsChild>
                </w:div>
                <w:div w:id="1589925489">
                  <w:marLeft w:val="0"/>
                  <w:marRight w:val="0"/>
                  <w:marTop w:val="0"/>
                  <w:marBottom w:val="0"/>
                  <w:divBdr>
                    <w:top w:val="none" w:sz="0" w:space="0" w:color="auto"/>
                    <w:left w:val="none" w:sz="0" w:space="0" w:color="auto"/>
                    <w:bottom w:val="none" w:sz="0" w:space="0" w:color="auto"/>
                    <w:right w:val="none" w:sz="0" w:space="0" w:color="auto"/>
                  </w:divBdr>
                  <w:divsChild>
                    <w:div w:id="1539274940">
                      <w:marLeft w:val="0"/>
                      <w:marRight w:val="0"/>
                      <w:marTop w:val="0"/>
                      <w:marBottom w:val="0"/>
                      <w:divBdr>
                        <w:top w:val="none" w:sz="0" w:space="0" w:color="auto"/>
                        <w:left w:val="none" w:sz="0" w:space="0" w:color="auto"/>
                        <w:bottom w:val="none" w:sz="0" w:space="0" w:color="auto"/>
                        <w:right w:val="none" w:sz="0" w:space="0" w:color="auto"/>
                      </w:divBdr>
                    </w:div>
                  </w:divsChild>
                </w:div>
                <w:div w:id="1635990009">
                  <w:marLeft w:val="0"/>
                  <w:marRight w:val="0"/>
                  <w:marTop w:val="0"/>
                  <w:marBottom w:val="0"/>
                  <w:divBdr>
                    <w:top w:val="none" w:sz="0" w:space="0" w:color="auto"/>
                    <w:left w:val="none" w:sz="0" w:space="0" w:color="auto"/>
                    <w:bottom w:val="none" w:sz="0" w:space="0" w:color="auto"/>
                    <w:right w:val="none" w:sz="0" w:space="0" w:color="auto"/>
                  </w:divBdr>
                  <w:divsChild>
                    <w:div w:id="1594780131">
                      <w:marLeft w:val="0"/>
                      <w:marRight w:val="0"/>
                      <w:marTop w:val="0"/>
                      <w:marBottom w:val="0"/>
                      <w:divBdr>
                        <w:top w:val="none" w:sz="0" w:space="0" w:color="auto"/>
                        <w:left w:val="none" w:sz="0" w:space="0" w:color="auto"/>
                        <w:bottom w:val="none" w:sz="0" w:space="0" w:color="auto"/>
                        <w:right w:val="none" w:sz="0" w:space="0" w:color="auto"/>
                      </w:divBdr>
                    </w:div>
                  </w:divsChild>
                </w:div>
                <w:div w:id="1868254436">
                  <w:marLeft w:val="0"/>
                  <w:marRight w:val="0"/>
                  <w:marTop w:val="0"/>
                  <w:marBottom w:val="0"/>
                  <w:divBdr>
                    <w:top w:val="none" w:sz="0" w:space="0" w:color="auto"/>
                    <w:left w:val="none" w:sz="0" w:space="0" w:color="auto"/>
                    <w:bottom w:val="none" w:sz="0" w:space="0" w:color="auto"/>
                    <w:right w:val="none" w:sz="0" w:space="0" w:color="auto"/>
                  </w:divBdr>
                  <w:divsChild>
                    <w:div w:id="403993080">
                      <w:marLeft w:val="0"/>
                      <w:marRight w:val="0"/>
                      <w:marTop w:val="0"/>
                      <w:marBottom w:val="0"/>
                      <w:divBdr>
                        <w:top w:val="none" w:sz="0" w:space="0" w:color="auto"/>
                        <w:left w:val="none" w:sz="0" w:space="0" w:color="auto"/>
                        <w:bottom w:val="none" w:sz="0" w:space="0" w:color="auto"/>
                        <w:right w:val="none" w:sz="0" w:space="0" w:color="auto"/>
                      </w:divBdr>
                    </w:div>
                  </w:divsChild>
                </w:div>
                <w:div w:id="878669099">
                  <w:marLeft w:val="0"/>
                  <w:marRight w:val="0"/>
                  <w:marTop w:val="0"/>
                  <w:marBottom w:val="0"/>
                  <w:divBdr>
                    <w:top w:val="none" w:sz="0" w:space="0" w:color="auto"/>
                    <w:left w:val="none" w:sz="0" w:space="0" w:color="auto"/>
                    <w:bottom w:val="none" w:sz="0" w:space="0" w:color="auto"/>
                    <w:right w:val="none" w:sz="0" w:space="0" w:color="auto"/>
                  </w:divBdr>
                  <w:divsChild>
                    <w:div w:id="1999769239">
                      <w:marLeft w:val="0"/>
                      <w:marRight w:val="0"/>
                      <w:marTop w:val="0"/>
                      <w:marBottom w:val="0"/>
                      <w:divBdr>
                        <w:top w:val="none" w:sz="0" w:space="0" w:color="auto"/>
                        <w:left w:val="none" w:sz="0" w:space="0" w:color="auto"/>
                        <w:bottom w:val="none" w:sz="0" w:space="0" w:color="auto"/>
                        <w:right w:val="none" w:sz="0" w:space="0" w:color="auto"/>
                      </w:divBdr>
                    </w:div>
                  </w:divsChild>
                </w:div>
                <w:div w:id="1936085845">
                  <w:marLeft w:val="0"/>
                  <w:marRight w:val="0"/>
                  <w:marTop w:val="0"/>
                  <w:marBottom w:val="0"/>
                  <w:divBdr>
                    <w:top w:val="none" w:sz="0" w:space="0" w:color="auto"/>
                    <w:left w:val="none" w:sz="0" w:space="0" w:color="auto"/>
                    <w:bottom w:val="none" w:sz="0" w:space="0" w:color="auto"/>
                    <w:right w:val="none" w:sz="0" w:space="0" w:color="auto"/>
                  </w:divBdr>
                  <w:divsChild>
                    <w:div w:id="716708338">
                      <w:marLeft w:val="0"/>
                      <w:marRight w:val="0"/>
                      <w:marTop w:val="0"/>
                      <w:marBottom w:val="0"/>
                      <w:divBdr>
                        <w:top w:val="none" w:sz="0" w:space="0" w:color="auto"/>
                        <w:left w:val="none" w:sz="0" w:space="0" w:color="auto"/>
                        <w:bottom w:val="none" w:sz="0" w:space="0" w:color="auto"/>
                        <w:right w:val="none" w:sz="0" w:space="0" w:color="auto"/>
                      </w:divBdr>
                    </w:div>
                  </w:divsChild>
                </w:div>
                <w:div w:id="1521430371">
                  <w:marLeft w:val="0"/>
                  <w:marRight w:val="0"/>
                  <w:marTop w:val="0"/>
                  <w:marBottom w:val="0"/>
                  <w:divBdr>
                    <w:top w:val="none" w:sz="0" w:space="0" w:color="auto"/>
                    <w:left w:val="none" w:sz="0" w:space="0" w:color="auto"/>
                    <w:bottom w:val="none" w:sz="0" w:space="0" w:color="auto"/>
                    <w:right w:val="none" w:sz="0" w:space="0" w:color="auto"/>
                  </w:divBdr>
                  <w:divsChild>
                    <w:div w:id="269901566">
                      <w:marLeft w:val="0"/>
                      <w:marRight w:val="0"/>
                      <w:marTop w:val="0"/>
                      <w:marBottom w:val="0"/>
                      <w:divBdr>
                        <w:top w:val="none" w:sz="0" w:space="0" w:color="auto"/>
                        <w:left w:val="none" w:sz="0" w:space="0" w:color="auto"/>
                        <w:bottom w:val="none" w:sz="0" w:space="0" w:color="auto"/>
                        <w:right w:val="none" w:sz="0" w:space="0" w:color="auto"/>
                      </w:divBdr>
                    </w:div>
                  </w:divsChild>
                </w:div>
                <w:div w:id="718438396">
                  <w:marLeft w:val="0"/>
                  <w:marRight w:val="0"/>
                  <w:marTop w:val="0"/>
                  <w:marBottom w:val="0"/>
                  <w:divBdr>
                    <w:top w:val="none" w:sz="0" w:space="0" w:color="auto"/>
                    <w:left w:val="none" w:sz="0" w:space="0" w:color="auto"/>
                    <w:bottom w:val="none" w:sz="0" w:space="0" w:color="auto"/>
                    <w:right w:val="none" w:sz="0" w:space="0" w:color="auto"/>
                  </w:divBdr>
                  <w:divsChild>
                    <w:div w:id="95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4819">
          <w:marLeft w:val="0"/>
          <w:marRight w:val="0"/>
          <w:marTop w:val="0"/>
          <w:marBottom w:val="0"/>
          <w:divBdr>
            <w:top w:val="none" w:sz="0" w:space="0" w:color="auto"/>
            <w:left w:val="none" w:sz="0" w:space="0" w:color="auto"/>
            <w:bottom w:val="none" w:sz="0" w:space="0" w:color="auto"/>
            <w:right w:val="none" w:sz="0" w:space="0" w:color="auto"/>
          </w:divBdr>
        </w:div>
        <w:div w:id="585501974">
          <w:marLeft w:val="0"/>
          <w:marRight w:val="0"/>
          <w:marTop w:val="0"/>
          <w:marBottom w:val="0"/>
          <w:divBdr>
            <w:top w:val="none" w:sz="0" w:space="0" w:color="auto"/>
            <w:left w:val="none" w:sz="0" w:space="0" w:color="auto"/>
            <w:bottom w:val="none" w:sz="0" w:space="0" w:color="auto"/>
            <w:right w:val="none" w:sz="0" w:space="0" w:color="auto"/>
          </w:divBdr>
        </w:div>
        <w:div w:id="404882938">
          <w:marLeft w:val="0"/>
          <w:marRight w:val="0"/>
          <w:marTop w:val="0"/>
          <w:marBottom w:val="0"/>
          <w:divBdr>
            <w:top w:val="none" w:sz="0" w:space="0" w:color="auto"/>
            <w:left w:val="none" w:sz="0" w:space="0" w:color="auto"/>
            <w:bottom w:val="none" w:sz="0" w:space="0" w:color="auto"/>
            <w:right w:val="none" w:sz="0" w:space="0" w:color="auto"/>
          </w:divBdr>
        </w:div>
        <w:div w:id="1052391170">
          <w:marLeft w:val="0"/>
          <w:marRight w:val="0"/>
          <w:marTop w:val="0"/>
          <w:marBottom w:val="0"/>
          <w:divBdr>
            <w:top w:val="none" w:sz="0" w:space="0" w:color="auto"/>
            <w:left w:val="none" w:sz="0" w:space="0" w:color="auto"/>
            <w:bottom w:val="none" w:sz="0" w:space="0" w:color="auto"/>
            <w:right w:val="none" w:sz="0" w:space="0" w:color="auto"/>
          </w:divBdr>
        </w:div>
        <w:div w:id="1689718785">
          <w:marLeft w:val="0"/>
          <w:marRight w:val="0"/>
          <w:marTop w:val="0"/>
          <w:marBottom w:val="0"/>
          <w:divBdr>
            <w:top w:val="none" w:sz="0" w:space="0" w:color="auto"/>
            <w:left w:val="none" w:sz="0" w:space="0" w:color="auto"/>
            <w:bottom w:val="none" w:sz="0" w:space="0" w:color="auto"/>
            <w:right w:val="none" w:sz="0" w:space="0" w:color="auto"/>
          </w:divBdr>
        </w:div>
        <w:div w:id="1898008463">
          <w:marLeft w:val="0"/>
          <w:marRight w:val="0"/>
          <w:marTop w:val="0"/>
          <w:marBottom w:val="0"/>
          <w:divBdr>
            <w:top w:val="none" w:sz="0" w:space="0" w:color="auto"/>
            <w:left w:val="none" w:sz="0" w:space="0" w:color="auto"/>
            <w:bottom w:val="none" w:sz="0" w:space="0" w:color="auto"/>
            <w:right w:val="none" w:sz="0" w:space="0" w:color="auto"/>
          </w:divBdr>
        </w:div>
        <w:div w:id="1203706972">
          <w:marLeft w:val="0"/>
          <w:marRight w:val="0"/>
          <w:marTop w:val="0"/>
          <w:marBottom w:val="0"/>
          <w:divBdr>
            <w:top w:val="none" w:sz="0" w:space="0" w:color="auto"/>
            <w:left w:val="none" w:sz="0" w:space="0" w:color="auto"/>
            <w:bottom w:val="none" w:sz="0" w:space="0" w:color="auto"/>
            <w:right w:val="none" w:sz="0" w:space="0" w:color="auto"/>
          </w:divBdr>
        </w:div>
        <w:div w:id="285161395">
          <w:marLeft w:val="0"/>
          <w:marRight w:val="0"/>
          <w:marTop w:val="0"/>
          <w:marBottom w:val="0"/>
          <w:divBdr>
            <w:top w:val="none" w:sz="0" w:space="0" w:color="auto"/>
            <w:left w:val="none" w:sz="0" w:space="0" w:color="auto"/>
            <w:bottom w:val="none" w:sz="0" w:space="0" w:color="auto"/>
            <w:right w:val="none" w:sz="0" w:space="0" w:color="auto"/>
          </w:divBdr>
        </w:div>
        <w:div w:id="380250218">
          <w:marLeft w:val="0"/>
          <w:marRight w:val="0"/>
          <w:marTop w:val="0"/>
          <w:marBottom w:val="0"/>
          <w:divBdr>
            <w:top w:val="none" w:sz="0" w:space="0" w:color="auto"/>
            <w:left w:val="none" w:sz="0" w:space="0" w:color="auto"/>
            <w:bottom w:val="none" w:sz="0" w:space="0" w:color="auto"/>
            <w:right w:val="none" w:sz="0" w:space="0" w:color="auto"/>
          </w:divBdr>
          <w:divsChild>
            <w:div w:id="212231252">
              <w:marLeft w:val="0"/>
              <w:marRight w:val="0"/>
              <w:marTop w:val="30"/>
              <w:marBottom w:val="30"/>
              <w:divBdr>
                <w:top w:val="none" w:sz="0" w:space="0" w:color="auto"/>
                <w:left w:val="none" w:sz="0" w:space="0" w:color="auto"/>
                <w:bottom w:val="none" w:sz="0" w:space="0" w:color="auto"/>
                <w:right w:val="none" w:sz="0" w:space="0" w:color="auto"/>
              </w:divBdr>
              <w:divsChild>
                <w:div w:id="1365864616">
                  <w:marLeft w:val="0"/>
                  <w:marRight w:val="0"/>
                  <w:marTop w:val="0"/>
                  <w:marBottom w:val="0"/>
                  <w:divBdr>
                    <w:top w:val="none" w:sz="0" w:space="0" w:color="auto"/>
                    <w:left w:val="none" w:sz="0" w:space="0" w:color="auto"/>
                    <w:bottom w:val="none" w:sz="0" w:space="0" w:color="auto"/>
                    <w:right w:val="none" w:sz="0" w:space="0" w:color="auto"/>
                  </w:divBdr>
                  <w:divsChild>
                    <w:div w:id="1498497541">
                      <w:marLeft w:val="0"/>
                      <w:marRight w:val="0"/>
                      <w:marTop w:val="0"/>
                      <w:marBottom w:val="0"/>
                      <w:divBdr>
                        <w:top w:val="none" w:sz="0" w:space="0" w:color="auto"/>
                        <w:left w:val="none" w:sz="0" w:space="0" w:color="auto"/>
                        <w:bottom w:val="none" w:sz="0" w:space="0" w:color="auto"/>
                        <w:right w:val="none" w:sz="0" w:space="0" w:color="auto"/>
                      </w:divBdr>
                    </w:div>
                  </w:divsChild>
                </w:div>
                <w:div w:id="247470722">
                  <w:marLeft w:val="0"/>
                  <w:marRight w:val="0"/>
                  <w:marTop w:val="0"/>
                  <w:marBottom w:val="0"/>
                  <w:divBdr>
                    <w:top w:val="none" w:sz="0" w:space="0" w:color="auto"/>
                    <w:left w:val="none" w:sz="0" w:space="0" w:color="auto"/>
                    <w:bottom w:val="none" w:sz="0" w:space="0" w:color="auto"/>
                    <w:right w:val="none" w:sz="0" w:space="0" w:color="auto"/>
                  </w:divBdr>
                  <w:divsChild>
                    <w:div w:id="425997429">
                      <w:marLeft w:val="0"/>
                      <w:marRight w:val="0"/>
                      <w:marTop w:val="0"/>
                      <w:marBottom w:val="0"/>
                      <w:divBdr>
                        <w:top w:val="none" w:sz="0" w:space="0" w:color="auto"/>
                        <w:left w:val="none" w:sz="0" w:space="0" w:color="auto"/>
                        <w:bottom w:val="none" w:sz="0" w:space="0" w:color="auto"/>
                        <w:right w:val="none" w:sz="0" w:space="0" w:color="auto"/>
                      </w:divBdr>
                    </w:div>
                  </w:divsChild>
                </w:div>
                <w:div w:id="920985391">
                  <w:marLeft w:val="0"/>
                  <w:marRight w:val="0"/>
                  <w:marTop w:val="0"/>
                  <w:marBottom w:val="0"/>
                  <w:divBdr>
                    <w:top w:val="none" w:sz="0" w:space="0" w:color="auto"/>
                    <w:left w:val="none" w:sz="0" w:space="0" w:color="auto"/>
                    <w:bottom w:val="none" w:sz="0" w:space="0" w:color="auto"/>
                    <w:right w:val="none" w:sz="0" w:space="0" w:color="auto"/>
                  </w:divBdr>
                  <w:divsChild>
                    <w:div w:id="1866746736">
                      <w:marLeft w:val="0"/>
                      <w:marRight w:val="0"/>
                      <w:marTop w:val="0"/>
                      <w:marBottom w:val="0"/>
                      <w:divBdr>
                        <w:top w:val="none" w:sz="0" w:space="0" w:color="auto"/>
                        <w:left w:val="none" w:sz="0" w:space="0" w:color="auto"/>
                        <w:bottom w:val="none" w:sz="0" w:space="0" w:color="auto"/>
                        <w:right w:val="none" w:sz="0" w:space="0" w:color="auto"/>
                      </w:divBdr>
                    </w:div>
                  </w:divsChild>
                </w:div>
                <w:div w:id="1378163915">
                  <w:marLeft w:val="0"/>
                  <w:marRight w:val="0"/>
                  <w:marTop w:val="0"/>
                  <w:marBottom w:val="0"/>
                  <w:divBdr>
                    <w:top w:val="none" w:sz="0" w:space="0" w:color="auto"/>
                    <w:left w:val="none" w:sz="0" w:space="0" w:color="auto"/>
                    <w:bottom w:val="none" w:sz="0" w:space="0" w:color="auto"/>
                    <w:right w:val="none" w:sz="0" w:space="0" w:color="auto"/>
                  </w:divBdr>
                  <w:divsChild>
                    <w:div w:id="1464346058">
                      <w:marLeft w:val="0"/>
                      <w:marRight w:val="0"/>
                      <w:marTop w:val="0"/>
                      <w:marBottom w:val="0"/>
                      <w:divBdr>
                        <w:top w:val="none" w:sz="0" w:space="0" w:color="auto"/>
                        <w:left w:val="none" w:sz="0" w:space="0" w:color="auto"/>
                        <w:bottom w:val="none" w:sz="0" w:space="0" w:color="auto"/>
                        <w:right w:val="none" w:sz="0" w:space="0" w:color="auto"/>
                      </w:divBdr>
                    </w:div>
                  </w:divsChild>
                </w:div>
                <w:div w:id="1685400399">
                  <w:marLeft w:val="0"/>
                  <w:marRight w:val="0"/>
                  <w:marTop w:val="0"/>
                  <w:marBottom w:val="0"/>
                  <w:divBdr>
                    <w:top w:val="none" w:sz="0" w:space="0" w:color="auto"/>
                    <w:left w:val="none" w:sz="0" w:space="0" w:color="auto"/>
                    <w:bottom w:val="none" w:sz="0" w:space="0" w:color="auto"/>
                    <w:right w:val="none" w:sz="0" w:space="0" w:color="auto"/>
                  </w:divBdr>
                  <w:divsChild>
                    <w:div w:id="844830684">
                      <w:marLeft w:val="0"/>
                      <w:marRight w:val="0"/>
                      <w:marTop w:val="0"/>
                      <w:marBottom w:val="0"/>
                      <w:divBdr>
                        <w:top w:val="none" w:sz="0" w:space="0" w:color="auto"/>
                        <w:left w:val="none" w:sz="0" w:space="0" w:color="auto"/>
                        <w:bottom w:val="none" w:sz="0" w:space="0" w:color="auto"/>
                        <w:right w:val="none" w:sz="0" w:space="0" w:color="auto"/>
                      </w:divBdr>
                    </w:div>
                  </w:divsChild>
                </w:div>
                <w:div w:id="289242274">
                  <w:marLeft w:val="0"/>
                  <w:marRight w:val="0"/>
                  <w:marTop w:val="0"/>
                  <w:marBottom w:val="0"/>
                  <w:divBdr>
                    <w:top w:val="none" w:sz="0" w:space="0" w:color="auto"/>
                    <w:left w:val="none" w:sz="0" w:space="0" w:color="auto"/>
                    <w:bottom w:val="none" w:sz="0" w:space="0" w:color="auto"/>
                    <w:right w:val="none" w:sz="0" w:space="0" w:color="auto"/>
                  </w:divBdr>
                  <w:divsChild>
                    <w:div w:id="158085147">
                      <w:marLeft w:val="0"/>
                      <w:marRight w:val="0"/>
                      <w:marTop w:val="0"/>
                      <w:marBottom w:val="0"/>
                      <w:divBdr>
                        <w:top w:val="none" w:sz="0" w:space="0" w:color="auto"/>
                        <w:left w:val="none" w:sz="0" w:space="0" w:color="auto"/>
                        <w:bottom w:val="none" w:sz="0" w:space="0" w:color="auto"/>
                        <w:right w:val="none" w:sz="0" w:space="0" w:color="auto"/>
                      </w:divBdr>
                    </w:div>
                  </w:divsChild>
                </w:div>
                <w:div w:id="703293321">
                  <w:marLeft w:val="0"/>
                  <w:marRight w:val="0"/>
                  <w:marTop w:val="0"/>
                  <w:marBottom w:val="0"/>
                  <w:divBdr>
                    <w:top w:val="none" w:sz="0" w:space="0" w:color="auto"/>
                    <w:left w:val="none" w:sz="0" w:space="0" w:color="auto"/>
                    <w:bottom w:val="none" w:sz="0" w:space="0" w:color="auto"/>
                    <w:right w:val="none" w:sz="0" w:space="0" w:color="auto"/>
                  </w:divBdr>
                  <w:divsChild>
                    <w:div w:id="1896119182">
                      <w:marLeft w:val="0"/>
                      <w:marRight w:val="0"/>
                      <w:marTop w:val="0"/>
                      <w:marBottom w:val="0"/>
                      <w:divBdr>
                        <w:top w:val="none" w:sz="0" w:space="0" w:color="auto"/>
                        <w:left w:val="none" w:sz="0" w:space="0" w:color="auto"/>
                        <w:bottom w:val="none" w:sz="0" w:space="0" w:color="auto"/>
                        <w:right w:val="none" w:sz="0" w:space="0" w:color="auto"/>
                      </w:divBdr>
                    </w:div>
                  </w:divsChild>
                </w:div>
                <w:div w:id="713895687">
                  <w:marLeft w:val="0"/>
                  <w:marRight w:val="0"/>
                  <w:marTop w:val="0"/>
                  <w:marBottom w:val="0"/>
                  <w:divBdr>
                    <w:top w:val="none" w:sz="0" w:space="0" w:color="auto"/>
                    <w:left w:val="none" w:sz="0" w:space="0" w:color="auto"/>
                    <w:bottom w:val="none" w:sz="0" w:space="0" w:color="auto"/>
                    <w:right w:val="none" w:sz="0" w:space="0" w:color="auto"/>
                  </w:divBdr>
                  <w:divsChild>
                    <w:div w:id="174999948">
                      <w:marLeft w:val="0"/>
                      <w:marRight w:val="0"/>
                      <w:marTop w:val="0"/>
                      <w:marBottom w:val="0"/>
                      <w:divBdr>
                        <w:top w:val="none" w:sz="0" w:space="0" w:color="auto"/>
                        <w:left w:val="none" w:sz="0" w:space="0" w:color="auto"/>
                        <w:bottom w:val="none" w:sz="0" w:space="0" w:color="auto"/>
                        <w:right w:val="none" w:sz="0" w:space="0" w:color="auto"/>
                      </w:divBdr>
                    </w:div>
                  </w:divsChild>
                </w:div>
                <w:div w:id="2133402122">
                  <w:marLeft w:val="0"/>
                  <w:marRight w:val="0"/>
                  <w:marTop w:val="0"/>
                  <w:marBottom w:val="0"/>
                  <w:divBdr>
                    <w:top w:val="none" w:sz="0" w:space="0" w:color="auto"/>
                    <w:left w:val="none" w:sz="0" w:space="0" w:color="auto"/>
                    <w:bottom w:val="none" w:sz="0" w:space="0" w:color="auto"/>
                    <w:right w:val="none" w:sz="0" w:space="0" w:color="auto"/>
                  </w:divBdr>
                  <w:divsChild>
                    <w:div w:id="763653635">
                      <w:marLeft w:val="0"/>
                      <w:marRight w:val="0"/>
                      <w:marTop w:val="0"/>
                      <w:marBottom w:val="0"/>
                      <w:divBdr>
                        <w:top w:val="none" w:sz="0" w:space="0" w:color="auto"/>
                        <w:left w:val="none" w:sz="0" w:space="0" w:color="auto"/>
                        <w:bottom w:val="none" w:sz="0" w:space="0" w:color="auto"/>
                        <w:right w:val="none" w:sz="0" w:space="0" w:color="auto"/>
                      </w:divBdr>
                    </w:div>
                  </w:divsChild>
                </w:div>
                <w:div w:id="653728606">
                  <w:marLeft w:val="0"/>
                  <w:marRight w:val="0"/>
                  <w:marTop w:val="0"/>
                  <w:marBottom w:val="0"/>
                  <w:divBdr>
                    <w:top w:val="none" w:sz="0" w:space="0" w:color="auto"/>
                    <w:left w:val="none" w:sz="0" w:space="0" w:color="auto"/>
                    <w:bottom w:val="none" w:sz="0" w:space="0" w:color="auto"/>
                    <w:right w:val="none" w:sz="0" w:space="0" w:color="auto"/>
                  </w:divBdr>
                  <w:divsChild>
                    <w:div w:id="1985742346">
                      <w:marLeft w:val="0"/>
                      <w:marRight w:val="0"/>
                      <w:marTop w:val="0"/>
                      <w:marBottom w:val="0"/>
                      <w:divBdr>
                        <w:top w:val="none" w:sz="0" w:space="0" w:color="auto"/>
                        <w:left w:val="none" w:sz="0" w:space="0" w:color="auto"/>
                        <w:bottom w:val="none" w:sz="0" w:space="0" w:color="auto"/>
                        <w:right w:val="none" w:sz="0" w:space="0" w:color="auto"/>
                      </w:divBdr>
                    </w:div>
                  </w:divsChild>
                </w:div>
                <w:div w:id="2146048514">
                  <w:marLeft w:val="0"/>
                  <w:marRight w:val="0"/>
                  <w:marTop w:val="0"/>
                  <w:marBottom w:val="0"/>
                  <w:divBdr>
                    <w:top w:val="none" w:sz="0" w:space="0" w:color="auto"/>
                    <w:left w:val="none" w:sz="0" w:space="0" w:color="auto"/>
                    <w:bottom w:val="none" w:sz="0" w:space="0" w:color="auto"/>
                    <w:right w:val="none" w:sz="0" w:space="0" w:color="auto"/>
                  </w:divBdr>
                  <w:divsChild>
                    <w:div w:id="2027519689">
                      <w:marLeft w:val="0"/>
                      <w:marRight w:val="0"/>
                      <w:marTop w:val="0"/>
                      <w:marBottom w:val="0"/>
                      <w:divBdr>
                        <w:top w:val="none" w:sz="0" w:space="0" w:color="auto"/>
                        <w:left w:val="none" w:sz="0" w:space="0" w:color="auto"/>
                        <w:bottom w:val="none" w:sz="0" w:space="0" w:color="auto"/>
                        <w:right w:val="none" w:sz="0" w:space="0" w:color="auto"/>
                      </w:divBdr>
                    </w:div>
                  </w:divsChild>
                </w:div>
                <w:div w:id="654143755">
                  <w:marLeft w:val="0"/>
                  <w:marRight w:val="0"/>
                  <w:marTop w:val="0"/>
                  <w:marBottom w:val="0"/>
                  <w:divBdr>
                    <w:top w:val="none" w:sz="0" w:space="0" w:color="auto"/>
                    <w:left w:val="none" w:sz="0" w:space="0" w:color="auto"/>
                    <w:bottom w:val="none" w:sz="0" w:space="0" w:color="auto"/>
                    <w:right w:val="none" w:sz="0" w:space="0" w:color="auto"/>
                  </w:divBdr>
                  <w:divsChild>
                    <w:div w:id="1043478880">
                      <w:marLeft w:val="0"/>
                      <w:marRight w:val="0"/>
                      <w:marTop w:val="0"/>
                      <w:marBottom w:val="0"/>
                      <w:divBdr>
                        <w:top w:val="none" w:sz="0" w:space="0" w:color="auto"/>
                        <w:left w:val="none" w:sz="0" w:space="0" w:color="auto"/>
                        <w:bottom w:val="none" w:sz="0" w:space="0" w:color="auto"/>
                        <w:right w:val="none" w:sz="0" w:space="0" w:color="auto"/>
                      </w:divBdr>
                    </w:div>
                  </w:divsChild>
                </w:div>
                <w:div w:id="1242833994">
                  <w:marLeft w:val="0"/>
                  <w:marRight w:val="0"/>
                  <w:marTop w:val="0"/>
                  <w:marBottom w:val="0"/>
                  <w:divBdr>
                    <w:top w:val="none" w:sz="0" w:space="0" w:color="auto"/>
                    <w:left w:val="none" w:sz="0" w:space="0" w:color="auto"/>
                    <w:bottom w:val="none" w:sz="0" w:space="0" w:color="auto"/>
                    <w:right w:val="none" w:sz="0" w:space="0" w:color="auto"/>
                  </w:divBdr>
                  <w:divsChild>
                    <w:div w:id="1728408382">
                      <w:marLeft w:val="0"/>
                      <w:marRight w:val="0"/>
                      <w:marTop w:val="0"/>
                      <w:marBottom w:val="0"/>
                      <w:divBdr>
                        <w:top w:val="none" w:sz="0" w:space="0" w:color="auto"/>
                        <w:left w:val="none" w:sz="0" w:space="0" w:color="auto"/>
                        <w:bottom w:val="none" w:sz="0" w:space="0" w:color="auto"/>
                        <w:right w:val="none" w:sz="0" w:space="0" w:color="auto"/>
                      </w:divBdr>
                    </w:div>
                  </w:divsChild>
                </w:div>
                <w:div w:id="2032534495">
                  <w:marLeft w:val="0"/>
                  <w:marRight w:val="0"/>
                  <w:marTop w:val="0"/>
                  <w:marBottom w:val="0"/>
                  <w:divBdr>
                    <w:top w:val="none" w:sz="0" w:space="0" w:color="auto"/>
                    <w:left w:val="none" w:sz="0" w:space="0" w:color="auto"/>
                    <w:bottom w:val="none" w:sz="0" w:space="0" w:color="auto"/>
                    <w:right w:val="none" w:sz="0" w:space="0" w:color="auto"/>
                  </w:divBdr>
                  <w:divsChild>
                    <w:div w:id="859661973">
                      <w:marLeft w:val="0"/>
                      <w:marRight w:val="0"/>
                      <w:marTop w:val="0"/>
                      <w:marBottom w:val="0"/>
                      <w:divBdr>
                        <w:top w:val="none" w:sz="0" w:space="0" w:color="auto"/>
                        <w:left w:val="none" w:sz="0" w:space="0" w:color="auto"/>
                        <w:bottom w:val="none" w:sz="0" w:space="0" w:color="auto"/>
                        <w:right w:val="none" w:sz="0" w:space="0" w:color="auto"/>
                      </w:divBdr>
                    </w:div>
                  </w:divsChild>
                </w:div>
                <w:div w:id="1736656937">
                  <w:marLeft w:val="0"/>
                  <w:marRight w:val="0"/>
                  <w:marTop w:val="0"/>
                  <w:marBottom w:val="0"/>
                  <w:divBdr>
                    <w:top w:val="none" w:sz="0" w:space="0" w:color="auto"/>
                    <w:left w:val="none" w:sz="0" w:space="0" w:color="auto"/>
                    <w:bottom w:val="none" w:sz="0" w:space="0" w:color="auto"/>
                    <w:right w:val="none" w:sz="0" w:space="0" w:color="auto"/>
                  </w:divBdr>
                  <w:divsChild>
                    <w:div w:id="323437041">
                      <w:marLeft w:val="0"/>
                      <w:marRight w:val="0"/>
                      <w:marTop w:val="0"/>
                      <w:marBottom w:val="0"/>
                      <w:divBdr>
                        <w:top w:val="none" w:sz="0" w:space="0" w:color="auto"/>
                        <w:left w:val="none" w:sz="0" w:space="0" w:color="auto"/>
                        <w:bottom w:val="none" w:sz="0" w:space="0" w:color="auto"/>
                        <w:right w:val="none" w:sz="0" w:space="0" w:color="auto"/>
                      </w:divBdr>
                    </w:div>
                  </w:divsChild>
                </w:div>
                <w:div w:id="1991203125">
                  <w:marLeft w:val="0"/>
                  <w:marRight w:val="0"/>
                  <w:marTop w:val="0"/>
                  <w:marBottom w:val="0"/>
                  <w:divBdr>
                    <w:top w:val="none" w:sz="0" w:space="0" w:color="auto"/>
                    <w:left w:val="none" w:sz="0" w:space="0" w:color="auto"/>
                    <w:bottom w:val="none" w:sz="0" w:space="0" w:color="auto"/>
                    <w:right w:val="none" w:sz="0" w:space="0" w:color="auto"/>
                  </w:divBdr>
                  <w:divsChild>
                    <w:div w:id="1558082801">
                      <w:marLeft w:val="0"/>
                      <w:marRight w:val="0"/>
                      <w:marTop w:val="0"/>
                      <w:marBottom w:val="0"/>
                      <w:divBdr>
                        <w:top w:val="none" w:sz="0" w:space="0" w:color="auto"/>
                        <w:left w:val="none" w:sz="0" w:space="0" w:color="auto"/>
                        <w:bottom w:val="none" w:sz="0" w:space="0" w:color="auto"/>
                        <w:right w:val="none" w:sz="0" w:space="0" w:color="auto"/>
                      </w:divBdr>
                    </w:div>
                  </w:divsChild>
                </w:div>
                <w:div w:id="272448005">
                  <w:marLeft w:val="0"/>
                  <w:marRight w:val="0"/>
                  <w:marTop w:val="0"/>
                  <w:marBottom w:val="0"/>
                  <w:divBdr>
                    <w:top w:val="none" w:sz="0" w:space="0" w:color="auto"/>
                    <w:left w:val="none" w:sz="0" w:space="0" w:color="auto"/>
                    <w:bottom w:val="none" w:sz="0" w:space="0" w:color="auto"/>
                    <w:right w:val="none" w:sz="0" w:space="0" w:color="auto"/>
                  </w:divBdr>
                  <w:divsChild>
                    <w:div w:id="1733230772">
                      <w:marLeft w:val="0"/>
                      <w:marRight w:val="0"/>
                      <w:marTop w:val="0"/>
                      <w:marBottom w:val="0"/>
                      <w:divBdr>
                        <w:top w:val="none" w:sz="0" w:space="0" w:color="auto"/>
                        <w:left w:val="none" w:sz="0" w:space="0" w:color="auto"/>
                        <w:bottom w:val="none" w:sz="0" w:space="0" w:color="auto"/>
                        <w:right w:val="none" w:sz="0" w:space="0" w:color="auto"/>
                      </w:divBdr>
                    </w:div>
                  </w:divsChild>
                </w:div>
                <w:div w:id="943226629">
                  <w:marLeft w:val="0"/>
                  <w:marRight w:val="0"/>
                  <w:marTop w:val="0"/>
                  <w:marBottom w:val="0"/>
                  <w:divBdr>
                    <w:top w:val="none" w:sz="0" w:space="0" w:color="auto"/>
                    <w:left w:val="none" w:sz="0" w:space="0" w:color="auto"/>
                    <w:bottom w:val="none" w:sz="0" w:space="0" w:color="auto"/>
                    <w:right w:val="none" w:sz="0" w:space="0" w:color="auto"/>
                  </w:divBdr>
                  <w:divsChild>
                    <w:div w:id="2056729498">
                      <w:marLeft w:val="0"/>
                      <w:marRight w:val="0"/>
                      <w:marTop w:val="0"/>
                      <w:marBottom w:val="0"/>
                      <w:divBdr>
                        <w:top w:val="none" w:sz="0" w:space="0" w:color="auto"/>
                        <w:left w:val="none" w:sz="0" w:space="0" w:color="auto"/>
                        <w:bottom w:val="none" w:sz="0" w:space="0" w:color="auto"/>
                        <w:right w:val="none" w:sz="0" w:space="0" w:color="auto"/>
                      </w:divBdr>
                    </w:div>
                  </w:divsChild>
                </w:div>
                <w:div w:id="1473870392">
                  <w:marLeft w:val="0"/>
                  <w:marRight w:val="0"/>
                  <w:marTop w:val="0"/>
                  <w:marBottom w:val="0"/>
                  <w:divBdr>
                    <w:top w:val="none" w:sz="0" w:space="0" w:color="auto"/>
                    <w:left w:val="none" w:sz="0" w:space="0" w:color="auto"/>
                    <w:bottom w:val="none" w:sz="0" w:space="0" w:color="auto"/>
                    <w:right w:val="none" w:sz="0" w:space="0" w:color="auto"/>
                  </w:divBdr>
                  <w:divsChild>
                    <w:div w:id="117845004">
                      <w:marLeft w:val="0"/>
                      <w:marRight w:val="0"/>
                      <w:marTop w:val="0"/>
                      <w:marBottom w:val="0"/>
                      <w:divBdr>
                        <w:top w:val="none" w:sz="0" w:space="0" w:color="auto"/>
                        <w:left w:val="none" w:sz="0" w:space="0" w:color="auto"/>
                        <w:bottom w:val="none" w:sz="0" w:space="0" w:color="auto"/>
                        <w:right w:val="none" w:sz="0" w:space="0" w:color="auto"/>
                      </w:divBdr>
                    </w:div>
                  </w:divsChild>
                </w:div>
                <w:div w:id="1137575967">
                  <w:marLeft w:val="0"/>
                  <w:marRight w:val="0"/>
                  <w:marTop w:val="0"/>
                  <w:marBottom w:val="0"/>
                  <w:divBdr>
                    <w:top w:val="none" w:sz="0" w:space="0" w:color="auto"/>
                    <w:left w:val="none" w:sz="0" w:space="0" w:color="auto"/>
                    <w:bottom w:val="none" w:sz="0" w:space="0" w:color="auto"/>
                    <w:right w:val="none" w:sz="0" w:space="0" w:color="auto"/>
                  </w:divBdr>
                  <w:divsChild>
                    <w:div w:id="1419935731">
                      <w:marLeft w:val="0"/>
                      <w:marRight w:val="0"/>
                      <w:marTop w:val="0"/>
                      <w:marBottom w:val="0"/>
                      <w:divBdr>
                        <w:top w:val="none" w:sz="0" w:space="0" w:color="auto"/>
                        <w:left w:val="none" w:sz="0" w:space="0" w:color="auto"/>
                        <w:bottom w:val="none" w:sz="0" w:space="0" w:color="auto"/>
                        <w:right w:val="none" w:sz="0" w:space="0" w:color="auto"/>
                      </w:divBdr>
                    </w:div>
                  </w:divsChild>
                </w:div>
                <w:div w:id="150341313">
                  <w:marLeft w:val="0"/>
                  <w:marRight w:val="0"/>
                  <w:marTop w:val="0"/>
                  <w:marBottom w:val="0"/>
                  <w:divBdr>
                    <w:top w:val="none" w:sz="0" w:space="0" w:color="auto"/>
                    <w:left w:val="none" w:sz="0" w:space="0" w:color="auto"/>
                    <w:bottom w:val="none" w:sz="0" w:space="0" w:color="auto"/>
                    <w:right w:val="none" w:sz="0" w:space="0" w:color="auto"/>
                  </w:divBdr>
                  <w:divsChild>
                    <w:div w:id="98717064">
                      <w:marLeft w:val="0"/>
                      <w:marRight w:val="0"/>
                      <w:marTop w:val="0"/>
                      <w:marBottom w:val="0"/>
                      <w:divBdr>
                        <w:top w:val="none" w:sz="0" w:space="0" w:color="auto"/>
                        <w:left w:val="none" w:sz="0" w:space="0" w:color="auto"/>
                        <w:bottom w:val="none" w:sz="0" w:space="0" w:color="auto"/>
                        <w:right w:val="none" w:sz="0" w:space="0" w:color="auto"/>
                      </w:divBdr>
                    </w:div>
                  </w:divsChild>
                </w:div>
                <w:div w:id="1661350941">
                  <w:marLeft w:val="0"/>
                  <w:marRight w:val="0"/>
                  <w:marTop w:val="0"/>
                  <w:marBottom w:val="0"/>
                  <w:divBdr>
                    <w:top w:val="none" w:sz="0" w:space="0" w:color="auto"/>
                    <w:left w:val="none" w:sz="0" w:space="0" w:color="auto"/>
                    <w:bottom w:val="none" w:sz="0" w:space="0" w:color="auto"/>
                    <w:right w:val="none" w:sz="0" w:space="0" w:color="auto"/>
                  </w:divBdr>
                  <w:divsChild>
                    <w:div w:id="807284048">
                      <w:marLeft w:val="0"/>
                      <w:marRight w:val="0"/>
                      <w:marTop w:val="0"/>
                      <w:marBottom w:val="0"/>
                      <w:divBdr>
                        <w:top w:val="none" w:sz="0" w:space="0" w:color="auto"/>
                        <w:left w:val="none" w:sz="0" w:space="0" w:color="auto"/>
                        <w:bottom w:val="none" w:sz="0" w:space="0" w:color="auto"/>
                        <w:right w:val="none" w:sz="0" w:space="0" w:color="auto"/>
                      </w:divBdr>
                    </w:div>
                  </w:divsChild>
                </w:div>
                <w:div w:id="709576033">
                  <w:marLeft w:val="0"/>
                  <w:marRight w:val="0"/>
                  <w:marTop w:val="0"/>
                  <w:marBottom w:val="0"/>
                  <w:divBdr>
                    <w:top w:val="none" w:sz="0" w:space="0" w:color="auto"/>
                    <w:left w:val="none" w:sz="0" w:space="0" w:color="auto"/>
                    <w:bottom w:val="none" w:sz="0" w:space="0" w:color="auto"/>
                    <w:right w:val="none" w:sz="0" w:space="0" w:color="auto"/>
                  </w:divBdr>
                  <w:divsChild>
                    <w:div w:id="1442912599">
                      <w:marLeft w:val="0"/>
                      <w:marRight w:val="0"/>
                      <w:marTop w:val="0"/>
                      <w:marBottom w:val="0"/>
                      <w:divBdr>
                        <w:top w:val="none" w:sz="0" w:space="0" w:color="auto"/>
                        <w:left w:val="none" w:sz="0" w:space="0" w:color="auto"/>
                        <w:bottom w:val="none" w:sz="0" w:space="0" w:color="auto"/>
                        <w:right w:val="none" w:sz="0" w:space="0" w:color="auto"/>
                      </w:divBdr>
                    </w:div>
                  </w:divsChild>
                </w:div>
                <w:div w:id="202527462">
                  <w:marLeft w:val="0"/>
                  <w:marRight w:val="0"/>
                  <w:marTop w:val="0"/>
                  <w:marBottom w:val="0"/>
                  <w:divBdr>
                    <w:top w:val="none" w:sz="0" w:space="0" w:color="auto"/>
                    <w:left w:val="none" w:sz="0" w:space="0" w:color="auto"/>
                    <w:bottom w:val="none" w:sz="0" w:space="0" w:color="auto"/>
                    <w:right w:val="none" w:sz="0" w:space="0" w:color="auto"/>
                  </w:divBdr>
                  <w:divsChild>
                    <w:div w:id="822698004">
                      <w:marLeft w:val="0"/>
                      <w:marRight w:val="0"/>
                      <w:marTop w:val="0"/>
                      <w:marBottom w:val="0"/>
                      <w:divBdr>
                        <w:top w:val="none" w:sz="0" w:space="0" w:color="auto"/>
                        <w:left w:val="none" w:sz="0" w:space="0" w:color="auto"/>
                        <w:bottom w:val="none" w:sz="0" w:space="0" w:color="auto"/>
                        <w:right w:val="none" w:sz="0" w:space="0" w:color="auto"/>
                      </w:divBdr>
                    </w:div>
                  </w:divsChild>
                </w:div>
                <w:div w:id="1592470484">
                  <w:marLeft w:val="0"/>
                  <w:marRight w:val="0"/>
                  <w:marTop w:val="0"/>
                  <w:marBottom w:val="0"/>
                  <w:divBdr>
                    <w:top w:val="none" w:sz="0" w:space="0" w:color="auto"/>
                    <w:left w:val="none" w:sz="0" w:space="0" w:color="auto"/>
                    <w:bottom w:val="none" w:sz="0" w:space="0" w:color="auto"/>
                    <w:right w:val="none" w:sz="0" w:space="0" w:color="auto"/>
                  </w:divBdr>
                  <w:divsChild>
                    <w:div w:id="1862930319">
                      <w:marLeft w:val="0"/>
                      <w:marRight w:val="0"/>
                      <w:marTop w:val="0"/>
                      <w:marBottom w:val="0"/>
                      <w:divBdr>
                        <w:top w:val="none" w:sz="0" w:space="0" w:color="auto"/>
                        <w:left w:val="none" w:sz="0" w:space="0" w:color="auto"/>
                        <w:bottom w:val="none" w:sz="0" w:space="0" w:color="auto"/>
                        <w:right w:val="none" w:sz="0" w:space="0" w:color="auto"/>
                      </w:divBdr>
                    </w:div>
                  </w:divsChild>
                </w:div>
                <w:div w:id="800151794">
                  <w:marLeft w:val="0"/>
                  <w:marRight w:val="0"/>
                  <w:marTop w:val="0"/>
                  <w:marBottom w:val="0"/>
                  <w:divBdr>
                    <w:top w:val="none" w:sz="0" w:space="0" w:color="auto"/>
                    <w:left w:val="none" w:sz="0" w:space="0" w:color="auto"/>
                    <w:bottom w:val="none" w:sz="0" w:space="0" w:color="auto"/>
                    <w:right w:val="none" w:sz="0" w:space="0" w:color="auto"/>
                  </w:divBdr>
                  <w:divsChild>
                    <w:div w:id="39136874">
                      <w:marLeft w:val="0"/>
                      <w:marRight w:val="0"/>
                      <w:marTop w:val="0"/>
                      <w:marBottom w:val="0"/>
                      <w:divBdr>
                        <w:top w:val="none" w:sz="0" w:space="0" w:color="auto"/>
                        <w:left w:val="none" w:sz="0" w:space="0" w:color="auto"/>
                        <w:bottom w:val="none" w:sz="0" w:space="0" w:color="auto"/>
                        <w:right w:val="none" w:sz="0" w:space="0" w:color="auto"/>
                      </w:divBdr>
                    </w:div>
                  </w:divsChild>
                </w:div>
                <w:div w:id="1728529932">
                  <w:marLeft w:val="0"/>
                  <w:marRight w:val="0"/>
                  <w:marTop w:val="0"/>
                  <w:marBottom w:val="0"/>
                  <w:divBdr>
                    <w:top w:val="none" w:sz="0" w:space="0" w:color="auto"/>
                    <w:left w:val="none" w:sz="0" w:space="0" w:color="auto"/>
                    <w:bottom w:val="none" w:sz="0" w:space="0" w:color="auto"/>
                    <w:right w:val="none" w:sz="0" w:space="0" w:color="auto"/>
                  </w:divBdr>
                  <w:divsChild>
                    <w:div w:id="1485851272">
                      <w:marLeft w:val="0"/>
                      <w:marRight w:val="0"/>
                      <w:marTop w:val="0"/>
                      <w:marBottom w:val="0"/>
                      <w:divBdr>
                        <w:top w:val="none" w:sz="0" w:space="0" w:color="auto"/>
                        <w:left w:val="none" w:sz="0" w:space="0" w:color="auto"/>
                        <w:bottom w:val="none" w:sz="0" w:space="0" w:color="auto"/>
                        <w:right w:val="none" w:sz="0" w:space="0" w:color="auto"/>
                      </w:divBdr>
                    </w:div>
                  </w:divsChild>
                </w:div>
                <w:div w:id="1947037012">
                  <w:marLeft w:val="0"/>
                  <w:marRight w:val="0"/>
                  <w:marTop w:val="0"/>
                  <w:marBottom w:val="0"/>
                  <w:divBdr>
                    <w:top w:val="none" w:sz="0" w:space="0" w:color="auto"/>
                    <w:left w:val="none" w:sz="0" w:space="0" w:color="auto"/>
                    <w:bottom w:val="none" w:sz="0" w:space="0" w:color="auto"/>
                    <w:right w:val="none" w:sz="0" w:space="0" w:color="auto"/>
                  </w:divBdr>
                  <w:divsChild>
                    <w:div w:id="1651207325">
                      <w:marLeft w:val="0"/>
                      <w:marRight w:val="0"/>
                      <w:marTop w:val="0"/>
                      <w:marBottom w:val="0"/>
                      <w:divBdr>
                        <w:top w:val="none" w:sz="0" w:space="0" w:color="auto"/>
                        <w:left w:val="none" w:sz="0" w:space="0" w:color="auto"/>
                        <w:bottom w:val="none" w:sz="0" w:space="0" w:color="auto"/>
                        <w:right w:val="none" w:sz="0" w:space="0" w:color="auto"/>
                      </w:divBdr>
                    </w:div>
                  </w:divsChild>
                </w:div>
                <w:div w:id="1460026155">
                  <w:marLeft w:val="0"/>
                  <w:marRight w:val="0"/>
                  <w:marTop w:val="0"/>
                  <w:marBottom w:val="0"/>
                  <w:divBdr>
                    <w:top w:val="none" w:sz="0" w:space="0" w:color="auto"/>
                    <w:left w:val="none" w:sz="0" w:space="0" w:color="auto"/>
                    <w:bottom w:val="none" w:sz="0" w:space="0" w:color="auto"/>
                    <w:right w:val="none" w:sz="0" w:space="0" w:color="auto"/>
                  </w:divBdr>
                  <w:divsChild>
                    <w:div w:id="1274635523">
                      <w:marLeft w:val="0"/>
                      <w:marRight w:val="0"/>
                      <w:marTop w:val="0"/>
                      <w:marBottom w:val="0"/>
                      <w:divBdr>
                        <w:top w:val="none" w:sz="0" w:space="0" w:color="auto"/>
                        <w:left w:val="none" w:sz="0" w:space="0" w:color="auto"/>
                        <w:bottom w:val="none" w:sz="0" w:space="0" w:color="auto"/>
                        <w:right w:val="none" w:sz="0" w:space="0" w:color="auto"/>
                      </w:divBdr>
                    </w:div>
                  </w:divsChild>
                </w:div>
                <w:div w:id="2146197812">
                  <w:marLeft w:val="0"/>
                  <w:marRight w:val="0"/>
                  <w:marTop w:val="0"/>
                  <w:marBottom w:val="0"/>
                  <w:divBdr>
                    <w:top w:val="none" w:sz="0" w:space="0" w:color="auto"/>
                    <w:left w:val="none" w:sz="0" w:space="0" w:color="auto"/>
                    <w:bottom w:val="none" w:sz="0" w:space="0" w:color="auto"/>
                    <w:right w:val="none" w:sz="0" w:space="0" w:color="auto"/>
                  </w:divBdr>
                  <w:divsChild>
                    <w:div w:id="1824201820">
                      <w:marLeft w:val="0"/>
                      <w:marRight w:val="0"/>
                      <w:marTop w:val="0"/>
                      <w:marBottom w:val="0"/>
                      <w:divBdr>
                        <w:top w:val="none" w:sz="0" w:space="0" w:color="auto"/>
                        <w:left w:val="none" w:sz="0" w:space="0" w:color="auto"/>
                        <w:bottom w:val="none" w:sz="0" w:space="0" w:color="auto"/>
                        <w:right w:val="none" w:sz="0" w:space="0" w:color="auto"/>
                      </w:divBdr>
                    </w:div>
                  </w:divsChild>
                </w:div>
                <w:div w:id="1016006102">
                  <w:marLeft w:val="0"/>
                  <w:marRight w:val="0"/>
                  <w:marTop w:val="0"/>
                  <w:marBottom w:val="0"/>
                  <w:divBdr>
                    <w:top w:val="none" w:sz="0" w:space="0" w:color="auto"/>
                    <w:left w:val="none" w:sz="0" w:space="0" w:color="auto"/>
                    <w:bottom w:val="none" w:sz="0" w:space="0" w:color="auto"/>
                    <w:right w:val="none" w:sz="0" w:space="0" w:color="auto"/>
                  </w:divBdr>
                  <w:divsChild>
                    <w:div w:id="606698266">
                      <w:marLeft w:val="0"/>
                      <w:marRight w:val="0"/>
                      <w:marTop w:val="0"/>
                      <w:marBottom w:val="0"/>
                      <w:divBdr>
                        <w:top w:val="none" w:sz="0" w:space="0" w:color="auto"/>
                        <w:left w:val="none" w:sz="0" w:space="0" w:color="auto"/>
                        <w:bottom w:val="none" w:sz="0" w:space="0" w:color="auto"/>
                        <w:right w:val="none" w:sz="0" w:space="0" w:color="auto"/>
                      </w:divBdr>
                    </w:div>
                  </w:divsChild>
                </w:div>
                <w:div w:id="460153136">
                  <w:marLeft w:val="0"/>
                  <w:marRight w:val="0"/>
                  <w:marTop w:val="0"/>
                  <w:marBottom w:val="0"/>
                  <w:divBdr>
                    <w:top w:val="none" w:sz="0" w:space="0" w:color="auto"/>
                    <w:left w:val="none" w:sz="0" w:space="0" w:color="auto"/>
                    <w:bottom w:val="none" w:sz="0" w:space="0" w:color="auto"/>
                    <w:right w:val="none" w:sz="0" w:space="0" w:color="auto"/>
                  </w:divBdr>
                  <w:divsChild>
                    <w:div w:id="1748532897">
                      <w:marLeft w:val="0"/>
                      <w:marRight w:val="0"/>
                      <w:marTop w:val="0"/>
                      <w:marBottom w:val="0"/>
                      <w:divBdr>
                        <w:top w:val="none" w:sz="0" w:space="0" w:color="auto"/>
                        <w:left w:val="none" w:sz="0" w:space="0" w:color="auto"/>
                        <w:bottom w:val="none" w:sz="0" w:space="0" w:color="auto"/>
                        <w:right w:val="none" w:sz="0" w:space="0" w:color="auto"/>
                      </w:divBdr>
                    </w:div>
                  </w:divsChild>
                </w:div>
                <w:div w:id="653604020">
                  <w:marLeft w:val="0"/>
                  <w:marRight w:val="0"/>
                  <w:marTop w:val="0"/>
                  <w:marBottom w:val="0"/>
                  <w:divBdr>
                    <w:top w:val="none" w:sz="0" w:space="0" w:color="auto"/>
                    <w:left w:val="none" w:sz="0" w:space="0" w:color="auto"/>
                    <w:bottom w:val="none" w:sz="0" w:space="0" w:color="auto"/>
                    <w:right w:val="none" w:sz="0" w:space="0" w:color="auto"/>
                  </w:divBdr>
                  <w:divsChild>
                    <w:div w:id="518588568">
                      <w:marLeft w:val="0"/>
                      <w:marRight w:val="0"/>
                      <w:marTop w:val="0"/>
                      <w:marBottom w:val="0"/>
                      <w:divBdr>
                        <w:top w:val="none" w:sz="0" w:space="0" w:color="auto"/>
                        <w:left w:val="none" w:sz="0" w:space="0" w:color="auto"/>
                        <w:bottom w:val="none" w:sz="0" w:space="0" w:color="auto"/>
                        <w:right w:val="none" w:sz="0" w:space="0" w:color="auto"/>
                      </w:divBdr>
                    </w:div>
                  </w:divsChild>
                </w:div>
                <w:div w:id="1911579874">
                  <w:marLeft w:val="0"/>
                  <w:marRight w:val="0"/>
                  <w:marTop w:val="0"/>
                  <w:marBottom w:val="0"/>
                  <w:divBdr>
                    <w:top w:val="none" w:sz="0" w:space="0" w:color="auto"/>
                    <w:left w:val="none" w:sz="0" w:space="0" w:color="auto"/>
                    <w:bottom w:val="none" w:sz="0" w:space="0" w:color="auto"/>
                    <w:right w:val="none" w:sz="0" w:space="0" w:color="auto"/>
                  </w:divBdr>
                  <w:divsChild>
                    <w:div w:id="1735204719">
                      <w:marLeft w:val="0"/>
                      <w:marRight w:val="0"/>
                      <w:marTop w:val="0"/>
                      <w:marBottom w:val="0"/>
                      <w:divBdr>
                        <w:top w:val="none" w:sz="0" w:space="0" w:color="auto"/>
                        <w:left w:val="none" w:sz="0" w:space="0" w:color="auto"/>
                        <w:bottom w:val="none" w:sz="0" w:space="0" w:color="auto"/>
                        <w:right w:val="none" w:sz="0" w:space="0" w:color="auto"/>
                      </w:divBdr>
                    </w:div>
                  </w:divsChild>
                </w:div>
                <w:div w:id="1842888376">
                  <w:marLeft w:val="0"/>
                  <w:marRight w:val="0"/>
                  <w:marTop w:val="0"/>
                  <w:marBottom w:val="0"/>
                  <w:divBdr>
                    <w:top w:val="none" w:sz="0" w:space="0" w:color="auto"/>
                    <w:left w:val="none" w:sz="0" w:space="0" w:color="auto"/>
                    <w:bottom w:val="none" w:sz="0" w:space="0" w:color="auto"/>
                    <w:right w:val="none" w:sz="0" w:space="0" w:color="auto"/>
                  </w:divBdr>
                  <w:divsChild>
                    <w:div w:id="1380086711">
                      <w:marLeft w:val="0"/>
                      <w:marRight w:val="0"/>
                      <w:marTop w:val="0"/>
                      <w:marBottom w:val="0"/>
                      <w:divBdr>
                        <w:top w:val="none" w:sz="0" w:space="0" w:color="auto"/>
                        <w:left w:val="none" w:sz="0" w:space="0" w:color="auto"/>
                        <w:bottom w:val="none" w:sz="0" w:space="0" w:color="auto"/>
                        <w:right w:val="none" w:sz="0" w:space="0" w:color="auto"/>
                      </w:divBdr>
                    </w:div>
                  </w:divsChild>
                </w:div>
                <w:div w:id="223297692">
                  <w:marLeft w:val="0"/>
                  <w:marRight w:val="0"/>
                  <w:marTop w:val="0"/>
                  <w:marBottom w:val="0"/>
                  <w:divBdr>
                    <w:top w:val="none" w:sz="0" w:space="0" w:color="auto"/>
                    <w:left w:val="none" w:sz="0" w:space="0" w:color="auto"/>
                    <w:bottom w:val="none" w:sz="0" w:space="0" w:color="auto"/>
                    <w:right w:val="none" w:sz="0" w:space="0" w:color="auto"/>
                  </w:divBdr>
                  <w:divsChild>
                    <w:div w:id="739444256">
                      <w:marLeft w:val="0"/>
                      <w:marRight w:val="0"/>
                      <w:marTop w:val="0"/>
                      <w:marBottom w:val="0"/>
                      <w:divBdr>
                        <w:top w:val="none" w:sz="0" w:space="0" w:color="auto"/>
                        <w:left w:val="none" w:sz="0" w:space="0" w:color="auto"/>
                        <w:bottom w:val="none" w:sz="0" w:space="0" w:color="auto"/>
                        <w:right w:val="none" w:sz="0" w:space="0" w:color="auto"/>
                      </w:divBdr>
                    </w:div>
                  </w:divsChild>
                </w:div>
                <w:div w:id="491070515">
                  <w:marLeft w:val="0"/>
                  <w:marRight w:val="0"/>
                  <w:marTop w:val="0"/>
                  <w:marBottom w:val="0"/>
                  <w:divBdr>
                    <w:top w:val="none" w:sz="0" w:space="0" w:color="auto"/>
                    <w:left w:val="none" w:sz="0" w:space="0" w:color="auto"/>
                    <w:bottom w:val="none" w:sz="0" w:space="0" w:color="auto"/>
                    <w:right w:val="none" w:sz="0" w:space="0" w:color="auto"/>
                  </w:divBdr>
                  <w:divsChild>
                    <w:div w:id="1231387257">
                      <w:marLeft w:val="0"/>
                      <w:marRight w:val="0"/>
                      <w:marTop w:val="0"/>
                      <w:marBottom w:val="0"/>
                      <w:divBdr>
                        <w:top w:val="none" w:sz="0" w:space="0" w:color="auto"/>
                        <w:left w:val="none" w:sz="0" w:space="0" w:color="auto"/>
                        <w:bottom w:val="none" w:sz="0" w:space="0" w:color="auto"/>
                        <w:right w:val="none" w:sz="0" w:space="0" w:color="auto"/>
                      </w:divBdr>
                    </w:div>
                  </w:divsChild>
                </w:div>
                <w:div w:id="735054892">
                  <w:marLeft w:val="0"/>
                  <w:marRight w:val="0"/>
                  <w:marTop w:val="0"/>
                  <w:marBottom w:val="0"/>
                  <w:divBdr>
                    <w:top w:val="none" w:sz="0" w:space="0" w:color="auto"/>
                    <w:left w:val="none" w:sz="0" w:space="0" w:color="auto"/>
                    <w:bottom w:val="none" w:sz="0" w:space="0" w:color="auto"/>
                    <w:right w:val="none" w:sz="0" w:space="0" w:color="auto"/>
                  </w:divBdr>
                  <w:divsChild>
                    <w:div w:id="1502507811">
                      <w:marLeft w:val="0"/>
                      <w:marRight w:val="0"/>
                      <w:marTop w:val="0"/>
                      <w:marBottom w:val="0"/>
                      <w:divBdr>
                        <w:top w:val="none" w:sz="0" w:space="0" w:color="auto"/>
                        <w:left w:val="none" w:sz="0" w:space="0" w:color="auto"/>
                        <w:bottom w:val="none" w:sz="0" w:space="0" w:color="auto"/>
                        <w:right w:val="none" w:sz="0" w:space="0" w:color="auto"/>
                      </w:divBdr>
                    </w:div>
                  </w:divsChild>
                </w:div>
                <w:div w:id="1614677591">
                  <w:marLeft w:val="0"/>
                  <w:marRight w:val="0"/>
                  <w:marTop w:val="0"/>
                  <w:marBottom w:val="0"/>
                  <w:divBdr>
                    <w:top w:val="none" w:sz="0" w:space="0" w:color="auto"/>
                    <w:left w:val="none" w:sz="0" w:space="0" w:color="auto"/>
                    <w:bottom w:val="none" w:sz="0" w:space="0" w:color="auto"/>
                    <w:right w:val="none" w:sz="0" w:space="0" w:color="auto"/>
                  </w:divBdr>
                  <w:divsChild>
                    <w:div w:id="19480806">
                      <w:marLeft w:val="0"/>
                      <w:marRight w:val="0"/>
                      <w:marTop w:val="0"/>
                      <w:marBottom w:val="0"/>
                      <w:divBdr>
                        <w:top w:val="none" w:sz="0" w:space="0" w:color="auto"/>
                        <w:left w:val="none" w:sz="0" w:space="0" w:color="auto"/>
                        <w:bottom w:val="none" w:sz="0" w:space="0" w:color="auto"/>
                        <w:right w:val="none" w:sz="0" w:space="0" w:color="auto"/>
                      </w:divBdr>
                    </w:div>
                  </w:divsChild>
                </w:div>
                <w:div w:id="446849135">
                  <w:marLeft w:val="0"/>
                  <w:marRight w:val="0"/>
                  <w:marTop w:val="0"/>
                  <w:marBottom w:val="0"/>
                  <w:divBdr>
                    <w:top w:val="none" w:sz="0" w:space="0" w:color="auto"/>
                    <w:left w:val="none" w:sz="0" w:space="0" w:color="auto"/>
                    <w:bottom w:val="none" w:sz="0" w:space="0" w:color="auto"/>
                    <w:right w:val="none" w:sz="0" w:space="0" w:color="auto"/>
                  </w:divBdr>
                  <w:divsChild>
                    <w:div w:id="1173832993">
                      <w:marLeft w:val="0"/>
                      <w:marRight w:val="0"/>
                      <w:marTop w:val="0"/>
                      <w:marBottom w:val="0"/>
                      <w:divBdr>
                        <w:top w:val="none" w:sz="0" w:space="0" w:color="auto"/>
                        <w:left w:val="none" w:sz="0" w:space="0" w:color="auto"/>
                        <w:bottom w:val="none" w:sz="0" w:space="0" w:color="auto"/>
                        <w:right w:val="none" w:sz="0" w:space="0" w:color="auto"/>
                      </w:divBdr>
                    </w:div>
                  </w:divsChild>
                </w:div>
                <w:div w:id="1590114368">
                  <w:marLeft w:val="0"/>
                  <w:marRight w:val="0"/>
                  <w:marTop w:val="0"/>
                  <w:marBottom w:val="0"/>
                  <w:divBdr>
                    <w:top w:val="none" w:sz="0" w:space="0" w:color="auto"/>
                    <w:left w:val="none" w:sz="0" w:space="0" w:color="auto"/>
                    <w:bottom w:val="none" w:sz="0" w:space="0" w:color="auto"/>
                    <w:right w:val="none" w:sz="0" w:space="0" w:color="auto"/>
                  </w:divBdr>
                  <w:divsChild>
                    <w:div w:id="728962786">
                      <w:marLeft w:val="0"/>
                      <w:marRight w:val="0"/>
                      <w:marTop w:val="0"/>
                      <w:marBottom w:val="0"/>
                      <w:divBdr>
                        <w:top w:val="none" w:sz="0" w:space="0" w:color="auto"/>
                        <w:left w:val="none" w:sz="0" w:space="0" w:color="auto"/>
                        <w:bottom w:val="none" w:sz="0" w:space="0" w:color="auto"/>
                        <w:right w:val="none" w:sz="0" w:space="0" w:color="auto"/>
                      </w:divBdr>
                    </w:div>
                  </w:divsChild>
                </w:div>
                <w:div w:id="1625233364">
                  <w:marLeft w:val="0"/>
                  <w:marRight w:val="0"/>
                  <w:marTop w:val="0"/>
                  <w:marBottom w:val="0"/>
                  <w:divBdr>
                    <w:top w:val="none" w:sz="0" w:space="0" w:color="auto"/>
                    <w:left w:val="none" w:sz="0" w:space="0" w:color="auto"/>
                    <w:bottom w:val="none" w:sz="0" w:space="0" w:color="auto"/>
                    <w:right w:val="none" w:sz="0" w:space="0" w:color="auto"/>
                  </w:divBdr>
                  <w:divsChild>
                    <w:div w:id="116922105">
                      <w:marLeft w:val="0"/>
                      <w:marRight w:val="0"/>
                      <w:marTop w:val="0"/>
                      <w:marBottom w:val="0"/>
                      <w:divBdr>
                        <w:top w:val="none" w:sz="0" w:space="0" w:color="auto"/>
                        <w:left w:val="none" w:sz="0" w:space="0" w:color="auto"/>
                        <w:bottom w:val="none" w:sz="0" w:space="0" w:color="auto"/>
                        <w:right w:val="none" w:sz="0" w:space="0" w:color="auto"/>
                      </w:divBdr>
                    </w:div>
                  </w:divsChild>
                </w:div>
                <w:div w:id="1501963628">
                  <w:marLeft w:val="0"/>
                  <w:marRight w:val="0"/>
                  <w:marTop w:val="0"/>
                  <w:marBottom w:val="0"/>
                  <w:divBdr>
                    <w:top w:val="none" w:sz="0" w:space="0" w:color="auto"/>
                    <w:left w:val="none" w:sz="0" w:space="0" w:color="auto"/>
                    <w:bottom w:val="none" w:sz="0" w:space="0" w:color="auto"/>
                    <w:right w:val="none" w:sz="0" w:space="0" w:color="auto"/>
                  </w:divBdr>
                  <w:divsChild>
                    <w:div w:id="861937151">
                      <w:marLeft w:val="0"/>
                      <w:marRight w:val="0"/>
                      <w:marTop w:val="0"/>
                      <w:marBottom w:val="0"/>
                      <w:divBdr>
                        <w:top w:val="none" w:sz="0" w:space="0" w:color="auto"/>
                        <w:left w:val="none" w:sz="0" w:space="0" w:color="auto"/>
                        <w:bottom w:val="none" w:sz="0" w:space="0" w:color="auto"/>
                        <w:right w:val="none" w:sz="0" w:space="0" w:color="auto"/>
                      </w:divBdr>
                    </w:div>
                  </w:divsChild>
                </w:div>
                <w:div w:id="847253615">
                  <w:marLeft w:val="0"/>
                  <w:marRight w:val="0"/>
                  <w:marTop w:val="0"/>
                  <w:marBottom w:val="0"/>
                  <w:divBdr>
                    <w:top w:val="none" w:sz="0" w:space="0" w:color="auto"/>
                    <w:left w:val="none" w:sz="0" w:space="0" w:color="auto"/>
                    <w:bottom w:val="none" w:sz="0" w:space="0" w:color="auto"/>
                    <w:right w:val="none" w:sz="0" w:space="0" w:color="auto"/>
                  </w:divBdr>
                  <w:divsChild>
                    <w:div w:id="1148203880">
                      <w:marLeft w:val="0"/>
                      <w:marRight w:val="0"/>
                      <w:marTop w:val="0"/>
                      <w:marBottom w:val="0"/>
                      <w:divBdr>
                        <w:top w:val="none" w:sz="0" w:space="0" w:color="auto"/>
                        <w:left w:val="none" w:sz="0" w:space="0" w:color="auto"/>
                        <w:bottom w:val="none" w:sz="0" w:space="0" w:color="auto"/>
                        <w:right w:val="none" w:sz="0" w:space="0" w:color="auto"/>
                      </w:divBdr>
                    </w:div>
                  </w:divsChild>
                </w:div>
                <w:div w:id="703867254">
                  <w:marLeft w:val="0"/>
                  <w:marRight w:val="0"/>
                  <w:marTop w:val="0"/>
                  <w:marBottom w:val="0"/>
                  <w:divBdr>
                    <w:top w:val="none" w:sz="0" w:space="0" w:color="auto"/>
                    <w:left w:val="none" w:sz="0" w:space="0" w:color="auto"/>
                    <w:bottom w:val="none" w:sz="0" w:space="0" w:color="auto"/>
                    <w:right w:val="none" w:sz="0" w:space="0" w:color="auto"/>
                  </w:divBdr>
                  <w:divsChild>
                    <w:div w:id="2080321801">
                      <w:marLeft w:val="0"/>
                      <w:marRight w:val="0"/>
                      <w:marTop w:val="0"/>
                      <w:marBottom w:val="0"/>
                      <w:divBdr>
                        <w:top w:val="none" w:sz="0" w:space="0" w:color="auto"/>
                        <w:left w:val="none" w:sz="0" w:space="0" w:color="auto"/>
                        <w:bottom w:val="none" w:sz="0" w:space="0" w:color="auto"/>
                        <w:right w:val="none" w:sz="0" w:space="0" w:color="auto"/>
                      </w:divBdr>
                    </w:div>
                  </w:divsChild>
                </w:div>
                <w:div w:id="1601644959">
                  <w:marLeft w:val="0"/>
                  <w:marRight w:val="0"/>
                  <w:marTop w:val="0"/>
                  <w:marBottom w:val="0"/>
                  <w:divBdr>
                    <w:top w:val="none" w:sz="0" w:space="0" w:color="auto"/>
                    <w:left w:val="none" w:sz="0" w:space="0" w:color="auto"/>
                    <w:bottom w:val="none" w:sz="0" w:space="0" w:color="auto"/>
                    <w:right w:val="none" w:sz="0" w:space="0" w:color="auto"/>
                  </w:divBdr>
                  <w:divsChild>
                    <w:div w:id="724371095">
                      <w:marLeft w:val="0"/>
                      <w:marRight w:val="0"/>
                      <w:marTop w:val="0"/>
                      <w:marBottom w:val="0"/>
                      <w:divBdr>
                        <w:top w:val="none" w:sz="0" w:space="0" w:color="auto"/>
                        <w:left w:val="none" w:sz="0" w:space="0" w:color="auto"/>
                        <w:bottom w:val="none" w:sz="0" w:space="0" w:color="auto"/>
                        <w:right w:val="none" w:sz="0" w:space="0" w:color="auto"/>
                      </w:divBdr>
                    </w:div>
                  </w:divsChild>
                </w:div>
                <w:div w:id="1880824247">
                  <w:marLeft w:val="0"/>
                  <w:marRight w:val="0"/>
                  <w:marTop w:val="0"/>
                  <w:marBottom w:val="0"/>
                  <w:divBdr>
                    <w:top w:val="none" w:sz="0" w:space="0" w:color="auto"/>
                    <w:left w:val="none" w:sz="0" w:space="0" w:color="auto"/>
                    <w:bottom w:val="none" w:sz="0" w:space="0" w:color="auto"/>
                    <w:right w:val="none" w:sz="0" w:space="0" w:color="auto"/>
                  </w:divBdr>
                  <w:divsChild>
                    <w:div w:id="1247499163">
                      <w:marLeft w:val="0"/>
                      <w:marRight w:val="0"/>
                      <w:marTop w:val="0"/>
                      <w:marBottom w:val="0"/>
                      <w:divBdr>
                        <w:top w:val="none" w:sz="0" w:space="0" w:color="auto"/>
                        <w:left w:val="none" w:sz="0" w:space="0" w:color="auto"/>
                        <w:bottom w:val="none" w:sz="0" w:space="0" w:color="auto"/>
                        <w:right w:val="none" w:sz="0" w:space="0" w:color="auto"/>
                      </w:divBdr>
                    </w:div>
                  </w:divsChild>
                </w:div>
                <w:div w:id="634066043">
                  <w:marLeft w:val="0"/>
                  <w:marRight w:val="0"/>
                  <w:marTop w:val="0"/>
                  <w:marBottom w:val="0"/>
                  <w:divBdr>
                    <w:top w:val="none" w:sz="0" w:space="0" w:color="auto"/>
                    <w:left w:val="none" w:sz="0" w:space="0" w:color="auto"/>
                    <w:bottom w:val="none" w:sz="0" w:space="0" w:color="auto"/>
                    <w:right w:val="none" w:sz="0" w:space="0" w:color="auto"/>
                  </w:divBdr>
                  <w:divsChild>
                    <w:div w:id="190605147">
                      <w:marLeft w:val="0"/>
                      <w:marRight w:val="0"/>
                      <w:marTop w:val="0"/>
                      <w:marBottom w:val="0"/>
                      <w:divBdr>
                        <w:top w:val="none" w:sz="0" w:space="0" w:color="auto"/>
                        <w:left w:val="none" w:sz="0" w:space="0" w:color="auto"/>
                        <w:bottom w:val="none" w:sz="0" w:space="0" w:color="auto"/>
                        <w:right w:val="none" w:sz="0" w:space="0" w:color="auto"/>
                      </w:divBdr>
                    </w:div>
                  </w:divsChild>
                </w:div>
                <w:div w:id="32582804">
                  <w:marLeft w:val="0"/>
                  <w:marRight w:val="0"/>
                  <w:marTop w:val="0"/>
                  <w:marBottom w:val="0"/>
                  <w:divBdr>
                    <w:top w:val="none" w:sz="0" w:space="0" w:color="auto"/>
                    <w:left w:val="none" w:sz="0" w:space="0" w:color="auto"/>
                    <w:bottom w:val="none" w:sz="0" w:space="0" w:color="auto"/>
                    <w:right w:val="none" w:sz="0" w:space="0" w:color="auto"/>
                  </w:divBdr>
                  <w:divsChild>
                    <w:div w:id="945309721">
                      <w:marLeft w:val="0"/>
                      <w:marRight w:val="0"/>
                      <w:marTop w:val="0"/>
                      <w:marBottom w:val="0"/>
                      <w:divBdr>
                        <w:top w:val="none" w:sz="0" w:space="0" w:color="auto"/>
                        <w:left w:val="none" w:sz="0" w:space="0" w:color="auto"/>
                        <w:bottom w:val="none" w:sz="0" w:space="0" w:color="auto"/>
                        <w:right w:val="none" w:sz="0" w:space="0" w:color="auto"/>
                      </w:divBdr>
                    </w:div>
                  </w:divsChild>
                </w:div>
                <w:div w:id="1483278934">
                  <w:marLeft w:val="0"/>
                  <w:marRight w:val="0"/>
                  <w:marTop w:val="0"/>
                  <w:marBottom w:val="0"/>
                  <w:divBdr>
                    <w:top w:val="none" w:sz="0" w:space="0" w:color="auto"/>
                    <w:left w:val="none" w:sz="0" w:space="0" w:color="auto"/>
                    <w:bottom w:val="none" w:sz="0" w:space="0" w:color="auto"/>
                    <w:right w:val="none" w:sz="0" w:space="0" w:color="auto"/>
                  </w:divBdr>
                  <w:divsChild>
                    <w:div w:id="770248003">
                      <w:marLeft w:val="0"/>
                      <w:marRight w:val="0"/>
                      <w:marTop w:val="0"/>
                      <w:marBottom w:val="0"/>
                      <w:divBdr>
                        <w:top w:val="none" w:sz="0" w:space="0" w:color="auto"/>
                        <w:left w:val="none" w:sz="0" w:space="0" w:color="auto"/>
                        <w:bottom w:val="none" w:sz="0" w:space="0" w:color="auto"/>
                        <w:right w:val="none" w:sz="0" w:space="0" w:color="auto"/>
                      </w:divBdr>
                    </w:div>
                  </w:divsChild>
                </w:div>
                <w:div w:id="1285189921">
                  <w:marLeft w:val="0"/>
                  <w:marRight w:val="0"/>
                  <w:marTop w:val="0"/>
                  <w:marBottom w:val="0"/>
                  <w:divBdr>
                    <w:top w:val="none" w:sz="0" w:space="0" w:color="auto"/>
                    <w:left w:val="none" w:sz="0" w:space="0" w:color="auto"/>
                    <w:bottom w:val="none" w:sz="0" w:space="0" w:color="auto"/>
                    <w:right w:val="none" w:sz="0" w:space="0" w:color="auto"/>
                  </w:divBdr>
                  <w:divsChild>
                    <w:div w:id="108009903">
                      <w:marLeft w:val="0"/>
                      <w:marRight w:val="0"/>
                      <w:marTop w:val="0"/>
                      <w:marBottom w:val="0"/>
                      <w:divBdr>
                        <w:top w:val="none" w:sz="0" w:space="0" w:color="auto"/>
                        <w:left w:val="none" w:sz="0" w:space="0" w:color="auto"/>
                        <w:bottom w:val="none" w:sz="0" w:space="0" w:color="auto"/>
                        <w:right w:val="none" w:sz="0" w:space="0" w:color="auto"/>
                      </w:divBdr>
                    </w:div>
                  </w:divsChild>
                </w:div>
                <w:div w:id="1639918158">
                  <w:marLeft w:val="0"/>
                  <w:marRight w:val="0"/>
                  <w:marTop w:val="0"/>
                  <w:marBottom w:val="0"/>
                  <w:divBdr>
                    <w:top w:val="none" w:sz="0" w:space="0" w:color="auto"/>
                    <w:left w:val="none" w:sz="0" w:space="0" w:color="auto"/>
                    <w:bottom w:val="none" w:sz="0" w:space="0" w:color="auto"/>
                    <w:right w:val="none" w:sz="0" w:space="0" w:color="auto"/>
                  </w:divBdr>
                  <w:divsChild>
                    <w:div w:id="705452147">
                      <w:marLeft w:val="0"/>
                      <w:marRight w:val="0"/>
                      <w:marTop w:val="0"/>
                      <w:marBottom w:val="0"/>
                      <w:divBdr>
                        <w:top w:val="none" w:sz="0" w:space="0" w:color="auto"/>
                        <w:left w:val="none" w:sz="0" w:space="0" w:color="auto"/>
                        <w:bottom w:val="none" w:sz="0" w:space="0" w:color="auto"/>
                        <w:right w:val="none" w:sz="0" w:space="0" w:color="auto"/>
                      </w:divBdr>
                    </w:div>
                  </w:divsChild>
                </w:div>
                <w:div w:id="894588011">
                  <w:marLeft w:val="0"/>
                  <w:marRight w:val="0"/>
                  <w:marTop w:val="0"/>
                  <w:marBottom w:val="0"/>
                  <w:divBdr>
                    <w:top w:val="none" w:sz="0" w:space="0" w:color="auto"/>
                    <w:left w:val="none" w:sz="0" w:space="0" w:color="auto"/>
                    <w:bottom w:val="none" w:sz="0" w:space="0" w:color="auto"/>
                    <w:right w:val="none" w:sz="0" w:space="0" w:color="auto"/>
                  </w:divBdr>
                  <w:divsChild>
                    <w:div w:id="194970162">
                      <w:marLeft w:val="0"/>
                      <w:marRight w:val="0"/>
                      <w:marTop w:val="0"/>
                      <w:marBottom w:val="0"/>
                      <w:divBdr>
                        <w:top w:val="none" w:sz="0" w:space="0" w:color="auto"/>
                        <w:left w:val="none" w:sz="0" w:space="0" w:color="auto"/>
                        <w:bottom w:val="none" w:sz="0" w:space="0" w:color="auto"/>
                        <w:right w:val="none" w:sz="0" w:space="0" w:color="auto"/>
                      </w:divBdr>
                    </w:div>
                  </w:divsChild>
                </w:div>
                <w:div w:id="358238027">
                  <w:marLeft w:val="0"/>
                  <w:marRight w:val="0"/>
                  <w:marTop w:val="0"/>
                  <w:marBottom w:val="0"/>
                  <w:divBdr>
                    <w:top w:val="none" w:sz="0" w:space="0" w:color="auto"/>
                    <w:left w:val="none" w:sz="0" w:space="0" w:color="auto"/>
                    <w:bottom w:val="none" w:sz="0" w:space="0" w:color="auto"/>
                    <w:right w:val="none" w:sz="0" w:space="0" w:color="auto"/>
                  </w:divBdr>
                  <w:divsChild>
                    <w:div w:id="466704371">
                      <w:marLeft w:val="0"/>
                      <w:marRight w:val="0"/>
                      <w:marTop w:val="0"/>
                      <w:marBottom w:val="0"/>
                      <w:divBdr>
                        <w:top w:val="none" w:sz="0" w:space="0" w:color="auto"/>
                        <w:left w:val="none" w:sz="0" w:space="0" w:color="auto"/>
                        <w:bottom w:val="none" w:sz="0" w:space="0" w:color="auto"/>
                        <w:right w:val="none" w:sz="0" w:space="0" w:color="auto"/>
                      </w:divBdr>
                    </w:div>
                  </w:divsChild>
                </w:div>
                <w:div w:id="1328174059">
                  <w:marLeft w:val="0"/>
                  <w:marRight w:val="0"/>
                  <w:marTop w:val="0"/>
                  <w:marBottom w:val="0"/>
                  <w:divBdr>
                    <w:top w:val="none" w:sz="0" w:space="0" w:color="auto"/>
                    <w:left w:val="none" w:sz="0" w:space="0" w:color="auto"/>
                    <w:bottom w:val="none" w:sz="0" w:space="0" w:color="auto"/>
                    <w:right w:val="none" w:sz="0" w:space="0" w:color="auto"/>
                  </w:divBdr>
                  <w:divsChild>
                    <w:div w:id="756437236">
                      <w:marLeft w:val="0"/>
                      <w:marRight w:val="0"/>
                      <w:marTop w:val="0"/>
                      <w:marBottom w:val="0"/>
                      <w:divBdr>
                        <w:top w:val="none" w:sz="0" w:space="0" w:color="auto"/>
                        <w:left w:val="none" w:sz="0" w:space="0" w:color="auto"/>
                        <w:bottom w:val="none" w:sz="0" w:space="0" w:color="auto"/>
                        <w:right w:val="none" w:sz="0" w:space="0" w:color="auto"/>
                      </w:divBdr>
                    </w:div>
                  </w:divsChild>
                </w:div>
                <w:div w:id="1841265839">
                  <w:marLeft w:val="0"/>
                  <w:marRight w:val="0"/>
                  <w:marTop w:val="0"/>
                  <w:marBottom w:val="0"/>
                  <w:divBdr>
                    <w:top w:val="none" w:sz="0" w:space="0" w:color="auto"/>
                    <w:left w:val="none" w:sz="0" w:space="0" w:color="auto"/>
                    <w:bottom w:val="none" w:sz="0" w:space="0" w:color="auto"/>
                    <w:right w:val="none" w:sz="0" w:space="0" w:color="auto"/>
                  </w:divBdr>
                  <w:divsChild>
                    <w:div w:id="301010411">
                      <w:marLeft w:val="0"/>
                      <w:marRight w:val="0"/>
                      <w:marTop w:val="0"/>
                      <w:marBottom w:val="0"/>
                      <w:divBdr>
                        <w:top w:val="none" w:sz="0" w:space="0" w:color="auto"/>
                        <w:left w:val="none" w:sz="0" w:space="0" w:color="auto"/>
                        <w:bottom w:val="none" w:sz="0" w:space="0" w:color="auto"/>
                        <w:right w:val="none" w:sz="0" w:space="0" w:color="auto"/>
                      </w:divBdr>
                    </w:div>
                  </w:divsChild>
                </w:div>
                <w:div w:id="516193475">
                  <w:marLeft w:val="0"/>
                  <w:marRight w:val="0"/>
                  <w:marTop w:val="0"/>
                  <w:marBottom w:val="0"/>
                  <w:divBdr>
                    <w:top w:val="none" w:sz="0" w:space="0" w:color="auto"/>
                    <w:left w:val="none" w:sz="0" w:space="0" w:color="auto"/>
                    <w:bottom w:val="none" w:sz="0" w:space="0" w:color="auto"/>
                    <w:right w:val="none" w:sz="0" w:space="0" w:color="auto"/>
                  </w:divBdr>
                  <w:divsChild>
                    <w:div w:id="1874339887">
                      <w:marLeft w:val="0"/>
                      <w:marRight w:val="0"/>
                      <w:marTop w:val="0"/>
                      <w:marBottom w:val="0"/>
                      <w:divBdr>
                        <w:top w:val="none" w:sz="0" w:space="0" w:color="auto"/>
                        <w:left w:val="none" w:sz="0" w:space="0" w:color="auto"/>
                        <w:bottom w:val="none" w:sz="0" w:space="0" w:color="auto"/>
                        <w:right w:val="none" w:sz="0" w:space="0" w:color="auto"/>
                      </w:divBdr>
                    </w:div>
                  </w:divsChild>
                </w:div>
                <w:div w:id="1197767352">
                  <w:marLeft w:val="0"/>
                  <w:marRight w:val="0"/>
                  <w:marTop w:val="0"/>
                  <w:marBottom w:val="0"/>
                  <w:divBdr>
                    <w:top w:val="none" w:sz="0" w:space="0" w:color="auto"/>
                    <w:left w:val="none" w:sz="0" w:space="0" w:color="auto"/>
                    <w:bottom w:val="none" w:sz="0" w:space="0" w:color="auto"/>
                    <w:right w:val="none" w:sz="0" w:space="0" w:color="auto"/>
                  </w:divBdr>
                  <w:divsChild>
                    <w:div w:id="68694808">
                      <w:marLeft w:val="0"/>
                      <w:marRight w:val="0"/>
                      <w:marTop w:val="0"/>
                      <w:marBottom w:val="0"/>
                      <w:divBdr>
                        <w:top w:val="none" w:sz="0" w:space="0" w:color="auto"/>
                        <w:left w:val="none" w:sz="0" w:space="0" w:color="auto"/>
                        <w:bottom w:val="none" w:sz="0" w:space="0" w:color="auto"/>
                        <w:right w:val="none" w:sz="0" w:space="0" w:color="auto"/>
                      </w:divBdr>
                    </w:div>
                  </w:divsChild>
                </w:div>
                <w:div w:id="1338077796">
                  <w:marLeft w:val="0"/>
                  <w:marRight w:val="0"/>
                  <w:marTop w:val="0"/>
                  <w:marBottom w:val="0"/>
                  <w:divBdr>
                    <w:top w:val="none" w:sz="0" w:space="0" w:color="auto"/>
                    <w:left w:val="none" w:sz="0" w:space="0" w:color="auto"/>
                    <w:bottom w:val="none" w:sz="0" w:space="0" w:color="auto"/>
                    <w:right w:val="none" w:sz="0" w:space="0" w:color="auto"/>
                  </w:divBdr>
                  <w:divsChild>
                    <w:div w:id="449936071">
                      <w:marLeft w:val="0"/>
                      <w:marRight w:val="0"/>
                      <w:marTop w:val="0"/>
                      <w:marBottom w:val="0"/>
                      <w:divBdr>
                        <w:top w:val="none" w:sz="0" w:space="0" w:color="auto"/>
                        <w:left w:val="none" w:sz="0" w:space="0" w:color="auto"/>
                        <w:bottom w:val="none" w:sz="0" w:space="0" w:color="auto"/>
                        <w:right w:val="none" w:sz="0" w:space="0" w:color="auto"/>
                      </w:divBdr>
                    </w:div>
                  </w:divsChild>
                </w:div>
                <w:div w:id="544953375">
                  <w:marLeft w:val="0"/>
                  <w:marRight w:val="0"/>
                  <w:marTop w:val="0"/>
                  <w:marBottom w:val="0"/>
                  <w:divBdr>
                    <w:top w:val="none" w:sz="0" w:space="0" w:color="auto"/>
                    <w:left w:val="none" w:sz="0" w:space="0" w:color="auto"/>
                    <w:bottom w:val="none" w:sz="0" w:space="0" w:color="auto"/>
                    <w:right w:val="none" w:sz="0" w:space="0" w:color="auto"/>
                  </w:divBdr>
                  <w:divsChild>
                    <w:div w:id="217782431">
                      <w:marLeft w:val="0"/>
                      <w:marRight w:val="0"/>
                      <w:marTop w:val="0"/>
                      <w:marBottom w:val="0"/>
                      <w:divBdr>
                        <w:top w:val="none" w:sz="0" w:space="0" w:color="auto"/>
                        <w:left w:val="none" w:sz="0" w:space="0" w:color="auto"/>
                        <w:bottom w:val="none" w:sz="0" w:space="0" w:color="auto"/>
                        <w:right w:val="none" w:sz="0" w:space="0" w:color="auto"/>
                      </w:divBdr>
                    </w:div>
                  </w:divsChild>
                </w:div>
                <w:div w:id="824007183">
                  <w:marLeft w:val="0"/>
                  <w:marRight w:val="0"/>
                  <w:marTop w:val="0"/>
                  <w:marBottom w:val="0"/>
                  <w:divBdr>
                    <w:top w:val="none" w:sz="0" w:space="0" w:color="auto"/>
                    <w:left w:val="none" w:sz="0" w:space="0" w:color="auto"/>
                    <w:bottom w:val="none" w:sz="0" w:space="0" w:color="auto"/>
                    <w:right w:val="none" w:sz="0" w:space="0" w:color="auto"/>
                  </w:divBdr>
                  <w:divsChild>
                    <w:div w:id="933243248">
                      <w:marLeft w:val="0"/>
                      <w:marRight w:val="0"/>
                      <w:marTop w:val="0"/>
                      <w:marBottom w:val="0"/>
                      <w:divBdr>
                        <w:top w:val="none" w:sz="0" w:space="0" w:color="auto"/>
                        <w:left w:val="none" w:sz="0" w:space="0" w:color="auto"/>
                        <w:bottom w:val="none" w:sz="0" w:space="0" w:color="auto"/>
                        <w:right w:val="none" w:sz="0" w:space="0" w:color="auto"/>
                      </w:divBdr>
                    </w:div>
                  </w:divsChild>
                </w:div>
                <w:div w:id="542986386">
                  <w:marLeft w:val="0"/>
                  <w:marRight w:val="0"/>
                  <w:marTop w:val="0"/>
                  <w:marBottom w:val="0"/>
                  <w:divBdr>
                    <w:top w:val="none" w:sz="0" w:space="0" w:color="auto"/>
                    <w:left w:val="none" w:sz="0" w:space="0" w:color="auto"/>
                    <w:bottom w:val="none" w:sz="0" w:space="0" w:color="auto"/>
                    <w:right w:val="none" w:sz="0" w:space="0" w:color="auto"/>
                  </w:divBdr>
                  <w:divsChild>
                    <w:div w:id="152794975">
                      <w:marLeft w:val="0"/>
                      <w:marRight w:val="0"/>
                      <w:marTop w:val="0"/>
                      <w:marBottom w:val="0"/>
                      <w:divBdr>
                        <w:top w:val="none" w:sz="0" w:space="0" w:color="auto"/>
                        <w:left w:val="none" w:sz="0" w:space="0" w:color="auto"/>
                        <w:bottom w:val="none" w:sz="0" w:space="0" w:color="auto"/>
                        <w:right w:val="none" w:sz="0" w:space="0" w:color="auto"/>
                      </w:divBdr>
                    </w:div>
                  </w:divsChild>
                </w:div>
                <w:div w:id="59527416">
                  <w:marLeft w:val="0"/>
                  <w:marRight w:val="0"/>
                  <w:marTop w:val="0"/>
                  <w:marBottom w:val="0"/>
                  <w:divBdr>
                    <w:top w:val="none" w:sz="0" w:space="0" w:color="auto"/>
                    <w:left w:val="none" w:sz="0" w:space="0" w:color="auto"/>
                    <w:bottom w:val="none" w:sz="0" w:space="0" w:color="auto"/>
                    <w:right w:val="none" w:sz="0" w:space="0" w:color="auto"/>
                  </w:divBdr>
                  <w:divsChild>
                    <w:div w:id="266736164">
                      <w:marLeft w:val="0"/>
                      <w:marRight w:val="0"/>
                      <w:marTop w:val="0"/>
                      <w:marBottom w:val="0"/>
                      <w:divBdr>
                        <w:top w:val="none" w:sz="0" w:space="0" w:color="auto"/>
                        <w:left w:val="none" w:sz="0" w:space="0" w:color="auto"/>
                        <w:bottom w:val="none" w:sz="0" w:space="0" w:color="auto"/>
                        <w:right w:val="none" w:sz="0" w:space="0" w:color="auto"/>
                      </w:divBdr>
                    </w:div>
                  </w:divsChild>
                </w:div>
                <w:div w:id="948855904">
                  <w:marLeft w:val="0"/>
                  <w:marRight w:val="0"/>
                  <w:marTop w:val="0"/>
                  <w:marBottom w:val="0"/>
                  <w:divBdr>
                    <w:top w:val="none" w:sz="0" w:space="0" w:color="auto"/>
                    <w:left w:val="none" w:sz="0" w:space="0" w:color="auto"/>
                    <w:bottom w:val="none" w:sz="0" w:space="0" w:color="auto"/>
                    <w:right w:val="none" w:sz="0" w:space="0" w:color="auto"/>
                  </w:divBdr>
                  <w:divsChild>
                    <w:div w:id="1214582019">
                      <w:marLeft w:val="0"/>
                      <w:marRight w:val="0"/>
                      <w:marTop w:val="0"/>
                      <w:marBottom w:val="0"/>
                      <w:divBdr>
                        <w:top w:val="none" w:sz="0" w:space="0" w:color="auto"/>
                        <w:left w:val="none" w:sz="0" w:space="0" w:color="auto"/>
                        <w:bottom w:val="none" w:sz="0" w:space="0" w:color="auto"/>
                        <w:right w:val="none" w:sz="0" w:space="0" w:color="auto"/>
                      </w:divBdr>
                    </w:div>
                  </w:divsChild>
                </w:div>
                <w:div w:id="1027758114">
                  <w:marLeft w:val="0"/>
                  <w:marRight w:val="0"/>
                  <w:marTop w:val="0"/>
                  <w:marBottom w:val="0"/>
                  <w:divBdr>
                    <w:top w:val="none" w:sz="0" w:space="0" w:color="auto"/>
                    <w:left w:val="none" w:sz="0" w:space="0" w:color="auto"/>
                    <w:bottom w:val="none" w:sz="0" w:space="0" w:color="auto"/>
                    <w:right w:val="none" w:sz="0" w:space="0" w:color="auto"/>
                  </w:divBdr>
                  <w:divsChild>
                    <w:div w:id="1681083979">
                      <w:marLeft w:val="0"/>
                      <w:marRight w:val="0"/>
                      <w:marTop w:val="0"/>
                      <w:marBottom w:val="0"/>
                      <w:divBdr>
                        <w:top w:val="none" w:sz="0" w:space="0" w:color="auto"/>
                        <w:left w:val="none" w:sz="0" w:space="0" w:color="auto"/>
                        <w:bottom w:val="none" w:sz="0" w:space="0" w:color="auto"/>
                        <w:right w:val="none" w:sz="0" w:space="0" w:color="auto"/>
                      </w:divBdr>
                    </w:div>
                  </w:divsChild>
                </w:div>
                <w:div w:id="1390805067">
                  <w:marLeft w:val="0"/>
                  <w:marRight w:val="0"/>
                  <w:marTop w:val="0"/>
                  <w:marBottom w:val="0"/>
                  <w:divBdr>
                    <w:top w:val="none" w:sz="0" w:space="0" w:color="auto"/>
                    <w:left w:val="none" w:sz="0" w:space="0" w:color="auto"/>
                    <w:bottom w:val="none" w:sz="0" w:space="0" w:color="auto"/>
                    <w:right w:val="none" w:sz="0" w:space="0" w:color="auto"/>
                  </w:divBdr>
                  <w:divsChild>
                    <w:div w:id="896434047">
                      <w:marLeft w:val="0"/>
                      <w:marRight w:val="0"/>
                      <w:marTop w:val="0"/>
                      <w:marBottom w:val="0"/>
                      <w:divBdr>
                        <w:top w:val="none" w:sz="0" w:space="0" w:color="auto"/>
                        <w:left w:val="none" w:sz="0" w:space="0" w:color="auto"/>
                        <w:bottom w:val="none" w:sz="0" w:space="0" w:color="auto"/>
                        <w:right w:val="none" w:sz="0" w:space="0" w:color="auto"/>
                      </w:divBdr>
                    </w:div>
                  </w:divsChild>
                </w:div>
                <w:div w:id="1973825472">
                  <w:marLeft w:val="0"/>
                  <w:marRight w:val="0"/>
                  <w:marTop w:val="0"/>
                  <w:marBottom w:val="0"/>
                  <w:divBdr>
                    <w:top w:val="none" w:sz="0" w:space="0" w:color="auto"/>
                    <w:left w:val="none" w:sz="0" w:space="0" w:color="auto"/>
                    <w:bottom w:val="none" w:sz="0" w:space="0" w:color="auto"/>
                    <w:right w:val="none" w:sz="0" w:space="0" w:color="auto"/>
                  </w:divBdr>
                  <w:divsChild>
                    <w:div w:id="1155412518">
                      <w:marLeft w:val="0"/>
                      <w:marRight w:val="0"/>
                      <w:marTop w:val="0"/>
                      <w:marBottom w:val="0"/>
                      <w:divBdr>
                        <w:top w:val="none" w:sz="0" w:space="0" w:color="auto"/>
                        <w:left w:val="none" w:sz="0" w:space="0" w:color="auto"/>
                        <w:bottom w:val="none" w:sz="0" w:space="0" w:color="auto"/>
                        <w:right w:val="none" w:sz="0" w:space="0" w:color="auto"/>
                      </w:divBdr>
                    </w:div>
                  </w:divsChild>
                </w:div>
                <w:div w:id="2025326647">
                  <w:marLeft w:val="0"/>
                  <w:marRight w:val="0"/>
                  <w:marTop w:val="0"/>
                  <w:marBottom w:val="0"/>
                  <w:divBdr>
                    <w:top w:val="none" w:sz="0" w:space="0" w:color="auto"/>
                    <w:left w:val="none" w:sz="0" w:space="0" w:color="auto"/>
                    <w:bottom w:val="none" w:sz="0" w:space="0" w:color="auto"/>
                    <w:right w:val="none" w:sz="0" w:space="0" w:color="auto"/>
                  </w:divBdr>
                  <w:divsChild>
                    <w:div w:id="1947999857">
                      <w:marLeft w:val="0"/>
                      <w:marRight w:val="0"/>
                      <w:marTop w:val="0"/>
                      <w:marBottom w:val="0"/>
                      <w:divBdr>
                        <w:top w:val="none" w:sz="0" w:space="0" w:color="auto"/>
                        <w:left w:val="none" w:sz="0" w:space="0" w:color="auto"/>
                        <w:bottom w:val="none" w:sz="0" w:space="0" w:color="auto"/>
                        <w:right w:val="none" w:sz="0" w:space="0" w:color="auto"/>
                      </w:divBdr>
                    </w:div>
                  </w:divsChild>
                </w:div>
                <w:div w:id="1816483829">
                  <w:marLeft w:val="0"/>
                  <w:marRight w:val="0"/>
                  <w:marTop w:val="0"/>
                  <w:marBottom w:val="0"/>
                  <w:divBdr>
                    <w:top w:val="none" w:sz="0" w:space="0" w:color="auto"/>
                    <w:left w:val="none" w:sz="0" w:space="0" w:color="auto"/>
                    <w:bottom w:val="none" w:sz="0" w:space="0" w:color="auto"/>
                    <w:right w:val="none" w:sz="0" w:space="0" w:color="auto"/>
                  </w:divBdr>
                  <w:divsChild>
                    <w:div w:id="822963787">
                      <w:marLeft w:val="0"/>
                      <w:marRight w:val="0"/>
                      <w:marTop w:val="0"/>
                      <w:marBottom w:val="0"/>
                      <w:divBdr>
                        <w:top w:val="none" w:sz="0" w:space="0" w:color="auto"/>
                        <w:left w:val="none" w:sz="0" w:space="0" w:color="auto"/>
                        <w:bottom w:val="none" w:sz="0" w:space="0" w:color="auto"/>
                        <w:right w:val="none" w:sz="0" w:space="0" w:color="auto"/>
                      </w:divBdr>
                    </w:div>
                  </w:divsChild>
                </w:div>
                <w:div w:id="1736002115">
                  <w:marLeft w:val="0"/>
                  <w:marRight w:val="0"/>
                  <w:marTop w:val="0"/>
                  <w:marBottom w:val="0"/>
                  <w:divBdr>
                    <w:top w:val="none" w:sz="0" w:space="0" w:color="auto"/>
                    <w:left w:val="none" w:sz="0" w:space="0" w:color="auto"/>
                    <w:bottom w:val="none" w:sz="0" w:space="0" w:color="auto"/>
                    <w:right w:val="none" w:sz="0" w:space="0" w:color="auto"/>
                  </w:divBdr>
                  <w:divsChild>
                    <w:div w:id="1777283625">
                      <w:marLeft w:val="0"/>
                      <w:marRight w:val="0"/>
                      <w:marTop w:val="0"/>
                      <w:marBottom w:val="0"/>
                      <w:divBdr>
                        <w:top w:val="none" w:sz="0" w:space="0" w:color="auto"/>
                        <w:left w:val="none" w:sz="0" w:space="0" w:color="auto"/>
                        <w:bottom w:val="none" w:sz="0" w:space="0" w:color="auto"/>
                        <w:right w:val="none" w:sz="0" w:space="0" w:color="auto"/>
                      </w:divBdr>
                    </w:div>
                  </w:divsChild>
                </w:div>
                <w:div w:id="549534602">
                  <w:marLeft w:val="0"/>
                  <w:marRight w:val="0"/>
                  <w:marTop w:val="0"/>
                  <w:marBottom w:val="0"/>
                  <w:divBdr>
                    <w:top w:val="none" w:sz="0" w:space="0" w:color="auto"/>
                    <w:left w:val="none" w:sz="0" w:space="0" w:color="auto"/>
                    <w:bottom w:val="none" w:sz="0" w:space="0" w:color="auto"/>
                    <w:right w:val="none" w:sz="0" w:space="0" w:color="auto"/>
                  </w:divBdr>
                  <w:divsChild>
                    <w:div w:id="205602528">
                      <w:marLeft w:val="0"/>
                      <w:marRight w:val="0"/>
                      <w:marTop w:val="0"/>
                      <w:marBottom w:val="0"/>
                      <w:divBdr>
                        <w:top w:val="none" w:sz="0" w:space="0" w:color="auto"/>
                        <w:left w:val="none" w:sz="0" w:space="0" w:color="auto"/>
                        <w:bottom w:val="none" w:sz="0" w:space="0" w:color="auto"/>
                        <w:right w:val="none" w:sz="0" w:space="0" w:color="auto"/>
                      </w:divBdr>
                    </w:div>
                  </w:divsChild>
                </w:div>
                <w:div w:id="687218370">
                  <w:marLeft w:val="0"/>
                  <w:marRight w:val="0"/>
                  <w:marTop w:val="0"/>
                  <w:marBottom w:val="0"/>
                  <w:divBdr>
                    <w:top w:val="none" w:sz="0" w:space="0" w:color="auto"/>
                    <w:left w:val="none" w:sz="0" w:space="0" w:color="auto"/>
                    <w:bottom w:val="none" w:sz="0" w:space="0" w:color="auto"/>
                    <w:right w:val="none" w:sz="0" w:space="0" w:color="auto"/>
                  </w:divBdr>
                  <w:divsChild>
                    <w:div w:id="1006252493">
                      <w:marLeft w:val="0"/>
                      <w:marRight w:val="0"/>
                      <w:marTop w:val="0"/>
                      <w:marBottom w:val="0"/>
                      <w:divBdr>
                        <w:top w:val="none" w:sz="0" w:space="0" w:color="auto"/>
                        <w:left w:val="none" w:sz="0" w:space="0" w:color="auto"/>
                        <w:bottom w:val="none" w:sz="0" w:space="0" w:color="auto"/>
                        <w:right w:val="none" w:sz="0" w:space="0" w:color="auto"/>
                      </w:divBdr>
                    </w:div>
                  </w:divsChild>
                </w:div>
                <w:div w:id="1457600768">
                  <w:marLeft w:val="0"/>
                  <w:marRight w:val="0"/>
                  <w:marTop w:val="0"/>
                  <w:marBottom w:val="0"/>
                  <w:divBdr>
                    <w:top w:val="none" w:sz="0" w:space="0" w:color="auto"/>
                    <w:left w:val="none" w:sz="0" w:space="0" w:color="auto"/>
                    <w:bottom w:val="none" w:sz="0" w:space="0" w:color="auto"/>
                    <w:right w:val="none" w:sz="0" w:space="0" w:color="auto"/>
                  </w:divBdr>
                  <w:divsChild>
                    <w:div w:id="68891360">
                      <w:marLeft w:val="0"/>
                      <w:marRight w:val="0"/>
                      <w:marTop w:val="0"/>
                      <w:marBottom w:val="0"/>
                      <w:divBdr>
                        <w:top w:val="none" w:sz="0" w:space="0" w:color="auto"/>
                        <w:left w:val="none" w:sz="0" w:space="0" w:color="auto"/>
                        <w:bottom w:val="none" w:sz="0" w:space="0" w:color="auto"/>
                        <w:right w:val="none" w:sz="0" w:space="0" w:color="auto"/>
                      </w:divBdr>
                    </w:div>
                  </w:divsChild>
                </w:div>
                <w:div w:id="1092043976">
                  <w:marLeft w:val="0"/>
                  <w:marRight w:val="0"/>
                  <w:marTop w:val="0"/>
                  <w:marBottom w:val="0"/>
                  <w:divBdr>
                    <w:top w:val="none" w:sz="0" w:space="0" w:color="auto"/>
                    <w:left w:val="none" w:sz="0" w:space="0" w:color="auto"/>
                    <w:bottom w:val="none" w:sz="0" w:space="0" w:color="auto"/>
                    <w:right w:val="none" w:sz="0" w:space="0" w:color="auto"/>
                  </w:divBdr>
                  <w:divsChild>
                    <w:div w:id="1078088761">
                      <w:marLeft w:val="0"/>
                      <w:marRight w:val="0"/>
                      <w:marTop w:val="0"/>
                      <w:marBottom w:val="0"/>
                      <w:divBdr>
                        <w:top w:val="none" w:sz="0" w:space="0" w:color="auto"/>
                        <w:left w:val="none" w:sz="0" w:space="0" w:color="auto"/>
                        <w:bottom w:val="none" w:sz="0" w:space="0" w:color="auto"/>
                        <w:right w:val="none" w:sz="0" w:space="0" w:color="auto"/>
                      </w:divBdr>
                    </w:div>
                  </w:divsChild>
                </w:div>
                <w:div w:id="2090037194">
                  <w:marLeft w:val="0"/>
                  <w:marRight w:val="0"/>
                  <w:marTop w:val="0"/>
                  <w:marBottom w:val="0"/>
                  <w:divBdr>
                    <w:top w:val="none" w:sz="0" w:space="0" w:color="auto"/>
                    <w:left w:val="none" w:sz="0" w:space="0" w:color="auto"/>
                    <w:bottom w:val="none" w:sz="0" w:space="0" w:color="auto"/>
                    <w:right w:val="none" w:sz="0" w:space="0" w:color="auto"/>
                  </w:divBdr>
                  <w:divsChild>
                    <w:div w:id="917440769">
                      <w:marLeft w:val="0"/>
                      <w:marRight w:val="0"/>
                      <w:marTop w:val="0"/>
                      <w:marBottom w:val="0"/>
                      <w:divBdr>
                        <w:top w:val="none" w:sz="0" w:space="0" w:color="auto"/>
                        <w:left w:val="none" w:sz="0" w:space="0" w:color="auto"/>
                        <w:bottom w:val="none" w:sz="0" w:space="0" w:color="auto"/>
                        <w:right w:val="none" w:sz="0" w:space="0" w:color="auto"/>
                      </w:divBdr>
                    </w:div>
                  </w:divsChild>
                </w:div>
                <w:div w:id="1495102424">
                  <w:marLeft w:val="0"/>
                  <w:marRight w:val="0"/>
                  <w:marTop w:val="0"/>
                  <w:marBottom w:val="0"/>
                  <w:divBdr>
                    <w:top w:val="none" w:sz="0" w:space="0" w:color="auto"/>
                    <w:left w:val="none" w:sz="0" w:space="0" w:color="auto"/>
                    <w:bottom w:val="none" w:sz="0" w:space="0" w:color="auto"/>
                    <w:right w:val="none" w:sz="0" w:space="0" w:color="auto"/>
                  </w:divBdr>
                  <w:divsChild>
                    <w:div w:id="1155998918">
                      <w:marLeft w:val="0"/>
                      <w:marRight w:val="0"/>
                      <w:marTop w:val="0"/>
                      <w:marBottom w:val="0"/>
                      <w:divBdr>
                        <w:top w:val="none" w:sz="0" w:space="0" w:color="auto"/>
                        <w:left w:val="none" w:sz="0" w:space="0" w:color="auto"/>
                        <w:bottom w:val="none" w:sz="0" w:space="0" w:color="auto"/>
                        <w:right w:val="none" w:sz="0" w:space="0" w:color="auto"/>
                      </w:divBdr>
                    </w:div>
                  </w:divsChild>
                </w:div>
                <w:div w:id="1567493025">
                  <w:marLeft w:val="0"/>
                  <w:marRight w:val="0"/>
                  <w:marTop w:val="0"/>
                  <w:marBottom w:val="0"/>
                  <w:divBdr>
                    <w:top w:val="none" w:sz="0" w:space="0" w:color="auto"/>
                    <w:left w:val="none" w:sz="0" w:space="0" w:color="auto"/>
                    <w:bottom w:val="none" w:sz="0" w:space="0" w:color="auto"/>
                    <w:right w:val="none" w:sz="0" w:space="0" w:color="auto"/>
                  </w:divBdr>
                  <w:divsChild>
                    <w:div w:id="1286695218">
                      <w:marLeft w:val="0"/>
                      <w:marRight w:val="0"/>
                      <w:marTop w:val="0"/>
                      <w:marBottom w:val="0"/>
                      <w:divBdr>
                        <w:top w:val="none" w:sz="0" w:space="0" w:color="auto"/>
                        <w:left w:val="none" w:sz="0" w:space="0" w:color="auto"/>
                        <w:bottom w:val="none" w:sz="0" w:space="0" w:color="auto"/>
                        <w:right w:val="none" w:sz="0" w:space="0" w:color="auto"/>
                      </w:divBdr>
                    </w:div>
                  </w:divsChild>
                </w:div>
                <w:div w:id="1323117359">
                  <w:marLeft w:val="0"/>
                  <w:marRight w:val="0"/>
                  <w:marTop w:val="0"/>
                  <w:marBottom w:val="0"/>
                  <w:divBdr>
                    <w:top w:val="none" w:sz="0" w:space="0" w:color="auto"/>
                    <w:left w:val="none" w:sz="0" w:space="0" w:color="auto"/>
                    <w:bottom w:val="none" w:sz="0" w:space="0" w:color="auto"/>
                    <w:right w:val="none" w:sz="0" w:space="0" w:color="auto"/>
                  </w:divBdr>
                  <w:divsChild>
                    <w:div w:id="561866661">
                      <w:marLeft w:val="0"/>
                      <w:marRight w:val="0"/>
                      <w:marTop w:val="0"/>
                      <w:marBottom w:val="0"/>
                      <w:divBdr>
                        <w:top w:val="none" w:sz="0" w:space="0" w:color="auto"/>
                        <w:left w:val="none" w:sz="0" w:space="0" w:color="auto"/>
                        <w:bottom w:val="none" w:sz="0" w:space="0" w:color="auto"/>
                        <w:right w:val="none" w:sz="0" w:space="0" w:color="auto"/>
                      </w:divBdr>
                    </w:div>
                  </w:divsChild>
                </w:div>
                <w:div w:id="231545656">
                  <w:marLeft w:val="0"/>
                  <w:marRight w:val="0"/>
                  <w:marTop w:val="0"/>
                  <w:marBottom w:val="0"/>
                  <w:divBdr>
                    <w:top w:val="none" w:sz="0" w:space="0" w:color="auto"/>
                    <w:left w:val="none" w:sz="0" w:space="0" w:color="auto"/>
                    <w:bottom w:val="none" w:sz="0" w:space="0" w:color="auto"/>
                    <w:right w:val="none" w:sz="0" w:space="0" w:color="auto"/>
                  </w:divBdr>
                  <w:divsChild>
                    <w:div w:id="1237403393">
                      <w:marLeft w:val="0"/>
                      <w:marRight w:val="0"/>
                      <w:marTop w:val="0"/>
                      <w:marBottom w:val="0"/>
                      <w:divBdr>
                        <w:top w:val="none" w:sz="0" w:space="0" w:color="auto"/>
                        <w:left w:val="none" w:sz="0" w:space="0" w:color="auto"/>
                        <w:bottom w:val="none" w:sz="0" w:space="0" w:color="auto"/>
                        <w:right w:val="none" w:sz="0" w:space="0" w:color="auto"/>
                      </w:divBdr>
                    </w:div>
                  </w:divsChild>
                </w:div>
                <w:div w:id="604119293">
                  <w:marLeft w:val="0"/>
                  <w:marRight w:val="0"/>
                  <w:marTop w:val="0"/>
                  <w:marBottom w:val="0"/>
                  <w:divBdr>
                    <w:top w:val="none" w:sz="0" w:space="0" w:color="auto"/>
                    <w:left w:val="none" w:sz="0" w:space="0" w:color="auto"/>
                    <w:bottom w:val="none" w:sz="0" w:space="0" w:color="auto"/>
                    <w:right w:val="none" w:sz="0" w:space="0" w:color="auto"/>
                  </w:divBdr>
                  <w:divsChild>
                    <w:div w:id="895894407">
                      <w:marLeft w:val="0"/>
                      <w:marRight w:val="0"/>
                      <w:marTop w:val="0"/>
                      <w:marBottom w:val="0"/>
                      <w:divBdr>
                        <w:top w:val="none" w:sz="0" w:space="0" w:color="auto"/>
                        <w:left w:val="none" w:sz="0" w:space="0" w:color="auto"/>
                        <w:bottom w:val="none" w:sz="0" w:space="0" w:color="auto"/>
                        <w:right w:val="none" w:sz="0" w:space="0" w:color="auto"/>
                      </w:divBdr>
                    </w:div>
                  </w:divsChild>
                </w:div>
                <w:div w:id="1429959140">
                  <w:marLeft w:val="0"/>
                  <w:marRight w:val="0"/>
                  <w:marTop w:val="0"/>
                  <w:marBottom w:val="0"/>
                  <w:divBdr>
                    <w:top w:val="none" w:sz="0" w:space="0" w:color="auto"/>
                    <w:left w:val="none" w:sz="0" w:space="0" w:color="auto"/>
                    <w:bottom w:val="none" w:sz="0" w:space="0" w:color="auto"/>
                    <w:right w:val="none" w:sz="0" w:space="0" w:color="auto"/>
                  </w:divBdr>
                  <w:divsChild>
                    <w:div w:id="767314931">
                      <w:marLeft w:val="0"/>
                      <w:marRight w:val="0"/>
                      <w:marTop w:val="0"/>
                      <w:marBottom w:val="0"/>
                      <w:divBdr>
                        <w:top w:val="none" w:sz="0" w:space="0" w:color="auto"/>
                        <w:left w:val="none" w:sz="0" w:space="0" w:color="auto"/>
                        <w:bottom w:val="none" w:sz="0" w:space="0" w:color="auto"/>
                        <w:right w:val="none" w:sz="0" w:space="0" w:color="auto"/>
                      </w:divBdr>
                    </w:div>
                  </w:divsChild>
                </w:div>
                <w:div w:id="851459202">
                  <w:marLeft w:val="0"/>
                  <w:marRight w:val="0"/>
                  <w:marTop w:val="0"/>
                  <w:marBottom w:val="0"/>
                  <w:divBdr>
                    <w:top w:val="none" w:sz="0" w:space="0" w:color="auto"/>
                    <w:left w:val="none" w:sz="0" w:space="0" w:color="auto"/>
                    <w:bottom w:val="none" w:sz="0" w:space="0" w:color="auto"/>
                    <w:right w:val="none" w:sz="0" w:space="0" w:color="auto"/>
                  </w:divBdr>
                  <w:divsChild>
                    <w:div w:id="1382822019">
                      <w:marLeft w:val="0"/>
                      <w:marRight w:val="0"/>
                      <w:marTop w:val="0"/>
                      <w:marBottom w:val="0"/>
                      <w:divBdr>
                        <w:top w:val="none" w:sz="0" w:space="0" w:color="auto"/>
                        <w:left w:val="none" w:sz="0" w:space="0" w:color="auto"/>
                        <w:bottom w:val="none" w:sz="0" w:space="0" w:color="auto"/>
                        <w:right w:val="none" w:sz="0" w:space="0" w:color="auto"/>
                      </w:divBdr>
                    </w:div>
                  </w:divsChild>
                </w:div>
                <w:div w:id="1134181138">
                  <w:marLeft w:val="0"/>
                  <w:marRight w:val="0"/>
                  <w:marTop w:val="0"/>
                  <w:marBottom w:val="0"/>
                  <w:divBdr>
                    <w:top w:val="none" w:sz="0" w:space="0" w:color="auto"/>
                    <w:left w:val="none" w:sz="0" w:space="0" w:color="auto"/>
                    <w:bottom w:val="none" w:sz="0" w:space="0" w:color="auto"/>
                    <w:right w:val="none" w:sz="0" w:space="0" w:color="auto"/>
                  </w:divBdr>
                  <w:divsChild>
                    <w:div w:id="1355881956">
                      <w:marLeft w:val="0"/>
                      <w:marRight w:val="0"/>
                      <w:marTop w:val="0"/>
                      <w:marBottom w:val="0"/>
                      <w:divBdr>
                        <w:top w:val="none" w:sz="0" w:space="0" w:color="auto"/>
                        <w:left w:val="none" w:sz="0" w:space="0" w:color="auto"/>
                        <w:bottom w:val="none" w:sz="0" w:space="0" w:color="auto"/>
                        <w:right w:val="none" w:sz="0" w:space="0" w:color="auto"/>
                      </w:divBdr>
                    </w:div>
                  </w:divsChild>
                </w:div>
                <w:div w:id="1419909703">
                  <w:marLeft w:val="0"/>
                  <w:marRight w:val="0"/>
                  <w:marTop w:val="0"/>
                  <w:marBottom w:val="0"/>
                  <w:divBdr>
                    <w:top w:val="none" w:sz="0" w:space="0" w:color="auto"/>
                    <w:left w:val="none" w:sz="0" w:space="0" w:color="auto"/>
                    <w:bottom w:val="none" w:sz="0" w:space="0" w:color="auto"/>
                    <w:right w:val="none" w:sz="0" w:space="0" w:color="auto"/>
                  </w:divBdr>
                  <w:divsChild>
                    <w:div w:id="1208568896">
                      <w:marLeft w:val="0"/>
                      <w:marRight w:val="0"/>
                      <w:marTop w:val="0"/>
                      <w:marBottom w:val="0"/>
                      <w:divBdr>
                        <w:top w:val="none" w:sz="0" w:space="0" w:color="auto"/>
                        <w:left w:val="none" w:sz="0" w:space="0" w:color="auto"/>
                        <w:bottom w:val="none" w:sz="0" w:space="0" w:color="auto"/>
                        <w:right w:val="none" w:sz="0" w:space="0" w:color="auto"/>
                      </w:divBdr>
                    </w:div>
                  </w:divsChild>
                </w:div>
                <w:div w:id="928579720">
                  <w:marLeft w:val="0"/>
                  <w:marRight w:val="0"/>
                  <w:marTop w:val="0"/>
                  <w:marBottom w:val="0"/>
                  <w:divBdr>
                    <w:top w:val="none" w:sz="0" w:space="0" w:color="auto"/>
                    <w:left w:val="none" w:sz="0" w:space="0" w:color="auto"/>
                    <w:bottom w:val="none" w:sz="0" w:space="0" w:color="auto"/>
                    <w:right w:val="none" w:sz="0" w:space="0" w:color="auto"/>
                  </w:divBdr>
                  <w:divsChild>
                    <w:div w:id="847139503">
                      <w:marLeft w:val="0"/>
                      <w:marRight w:val="0"/>
                      <w:marTop w:val="0"/>
                      <w:marBottom w:val="0"/>
                      <w:divBdr>
                        <w:top w:val="none" w:sz="0" w:space="0" w:color="auto"/>
                        <w:left w:val="none" w:sz="0" w:space="0" w:color="auto"/>
                        <w:bottom w:val="none" w:sz="0" w:space="0" w:color="auto"/>
                        <w:right w:val="none" w:sz="0" w:space="0" w:color="auto"/>
                      </w:divBdr>
                    </w:div>
                  </w:divsChild>
                </w:div>
                <w:div w:id="1006522008">
                  <w:marLeft w:val="0"/>
                  <w:marRight w:val="0"/>
                  <w:marTop w:val="0"/>
                  <w:marBottom w:val="0"/>
                  <w:divBdr>
                    <w:top w:val="none" w:sz="0" w:space="0" w:color="auto"/>
                    <w:left w:val="none" w:sz="0" w:space="0" w:color="auto"/>
                    <w:bottom w:val="none" w:sz="0" w:space="0" w:color="auto"/>
                    <w:right w:val="none" w:sz="0" w:space="0" w:color="auto"/>
                  </w:divBdr>
                  <w:divsChild>
                    <w:div w:id="1449005425">
                      <w:marLeft w:val="0"/>
                      <w:marRight w:val="0"/>
                      <w:marTop w:val="0"/>
                      <w:marBottom w:val="0"/>
                      <w:divBdr>
                        <w:top w:val="none" w:sz="0" w:space="0" w:color="auto"/>
                        <w:left w:val="none" w:sz="0" w:space="0" w:color="auto"/>
                        <w:bottom w:val="none" w:sz="0" w:space="0" w:color="auto"/>
                        <w:right w:val="none" w:sz="0" w:space="0" w:color="auto"/>
                      </w:divBdr>
                    </w:div>
                  </w:divsChild>
                </w:div>
                <w:div w:id="557326109">
                  <w:marLeft w:val="0"/>
                  <w:marRight w:val="0"/>
                  <w:marTop w:val="0"/>
                  <w:marBottom w:val="0"/>
                  <w:divBdr>
                    <w:top w:val="none" w:sz="0" w:space="0" w:color="auto"/>
                    <w:left w:val="none" w:sz="0" w:space="0" w:color="auto"/>
                    <w:bottom w:val="none" w:sz="0" w:space="0" w:color="auto"/>
                    <w:right w:val="none" w:sz="0" w:space="0" w:color="auto"/>
                  </w:divBdr>
                  <w:divsChild>
                    <w:div w:id="825047578">
                      <w:marLeft w:val="0"/>
                      <w:marRight w:val="0"/>
                      <w:marTop w:val="0"/>
                      <w:marBottom w:val="0"/>
                      <w:divBdr>
                        <w:top w:val="none" w:sz="0" w:space="0" w:color="auto"/>
                        <w:left w:val="none" w:sz="0" w:space="0" w:color="auto"/>
                        <w:bottom w:val="none" w:sz="0" w:space="0" w:color="auto"/>
                        <w:right w:val="none" w:sz="0" w:space="0" w:color="auto"/>
                      </w:divBdr>
                    </w:div>
                  </w:divsChild>
                </w:div>
                <w:div w:id="462962439">
                  <w:marLeft w:val="0"/>
                  <w:marRight w:val="0"/>
                  <w:marTop w:val="0"/>
                  <w:marBottom w:val="0"/>
                  <w:divBdr>
                    <w:top w:val="none" w:sz="0" w:space="0" w:color="auto"/>
                    <w:left w:val="none" w:sz="0" w:space="0" w:color="auto"/>
                    <w:bottom w:val="none" w:sz="0" w:space="0" w:color="auto"/>
                    <w:right w:val="none" w:sz="0" w:space="0" w:color="auto"/>
                  </w:divBdr>
                  <w:divsChild>
                    <w:div w:id="770665086">
                      <w:marLeft w:val="0"/>
                      <w:marRight w:val="0"/>
                      <w:marTop w:val="0"/>
                      <w:marBottom w:val="0"/>
                      <w:divBdr>
                        <w:top w:val="none" w:sz="0" w:space="0" w:color="auto"/>
                        <w:left w:val="none" w:sz="0" w:space="0" w:color="auto"/>
                        <w:bottom w:val="none" w:sz="0" w:space="0" w:color="auto"/>
                        <w:right w:val="none" w:sz="0" w:space="0" w:color="auto"/>
                      </w:divBdr>
                    </w:div>
                  </w:divsChild>
                </w:div>
                <w:div w:id="1811248893">
                  <w:marLeft w:val="0"/>
                  <w:marRight w:val="0"/>
                  <w:marTop w:val="0"/>
                  <w:marBottom w:val="0"/>
                  <w:divBdr>
                    <w:top w:val="none" w:sz="0" w:space="0" w:color="auto"/>
                    <w:left w:val="none" w:sz="0" w:space="0" w:color="auto"/>
                    <w:bottom w:val="none" w:sz="0" w:space="0" w:color="auto"/>
                    <w:right w:val="none" w:sz="0" w:space="0" w:color="auto"/>
                  </w:divBdr>
                  <w:divsChild>
                    <w:div w:id="2028096954">
                      <w:marLeft w:val="0"/>
                      <w:marRight w:val="0"/>
                      <w:marTop w:val="0"/>
                      <w:marBottom w:val="0"/>
                      <w:divBdr>
                        <w:top w:val="none" w:sz="0" w:space="0" w:color="auto"/>
                        <w:left w:val="none" w:sz="0" w:space="0" w:color="auto"/>
                        <w:bottom w:val="none" w:sz="0" w:space="0" w:color="auto"/>
                        <w:right w:val="none" w:sz="0" w:space="0" w:color="auto"/>
                      </w:divBdr>
                    </w:div>
                  </w:divsChild>
                </w:div>
                <w:div w:id="531110252">
                  <w:marLeft w:val="0"/>
                  <w:marRight w:val="0"/>
                  <w:marTop w:val="0"/>
                  <w:marBottom w:val="0"/>
                  <w:divBdr>
                    <w:top w:val="none" w:sz="0" w:space="0" w:color="auto"/>
                    <w:left w:val="none" w:sz="0" w:space="0" w:color="auto"/>
                    <w:bottom w:val="none" w:sz="0" w:space="0" w:color="auto"/>
                    <w:right w:val="none" w:sz="0" w:space="0" w:color="auto"/>
                  </w:divBdr>
                  <w:divsChild>
                    <w:div w:id="72239297">
                      <w:marLeft w:val="0"/>
                      <w:marRight w:val="0"/>
                      <w:marTop w:val="0"/>
                      <w:marBottom w:val="0"/>
                      <w:divBdr>
                        <w:top w:val="none" w:sz="0" w:space="0" w:color="auto"/>
                        <w:left w:val="none" w:sz="0" w:space="0" w:color="auto"/>
                        <w:bottom w:val="none" w:sz="0" w:space="0" w:color="auto"/>
                        <w:right w:val="none" w:sz="0" w:space="0" w:color="auto"/>
                      </w:divBdr>
                    </w:div>
                  </w:divsChild>
                </w:div>
                <w:div w:id="1822188672">
                  <w:marLeft w:val="0"/>
                  <w:marRight w:val="0"/>
                  <w:marTop w:val="0"/>
                  <w:marBottom w:val="0"/>
                  <w:divBdr>
                    <w:top w:val="none" w:sz="0" w:space="0" w:color="auto"/>
                    <w:left w:val="none" w:sz="0" w:space="0" w:color="auto"/>
                    <w:bottom w:val="none" w:sz="0" w:space="0" w:color="auto"/>
                    <w:right w:val="none" w:sz="0" w:space="0" w:color="auto"/>
                  </w:divBdr>
                  <w:divsChild>
                    <w:div w:id="1466049184">
                      <w:marLeft w:val="0"/>
                      <w:marRight w:val="0"/>
                      <w:marTop w:val="0"/>
                      <w:marBottom w:val="0"/>
                      <w:divBdr>
                        <w:top w:val="none" w:sz="0" w:space="0" w:color="auto"/>
                        <w:left w:val="none" w:sz="0" w:space="0" w:color="auto"/>
                        <w:bottom w:val="none" w:sz="0" w:space="0" w:color="auto"/>
                        <w:right w:val="none" w:sz="0" w:space="0" w:color="auto"/>
                      </w:divBdr>
                    </w:div>
                  </w:divsChild>
                </w:div>
                <w:div w:id="1101989366">
                  <w:marLeft w:val="0"/>
                  <w:marRight w:val="0"/>
                  <w:marTop w:val="0"/>
                  <w:marBottom w:val="0"/>
                  <w:divBdr>
                    <w:top w:val="none" w:sz="0" w:space="0" w:color="auto"/>
                    <w:left w:val="none" w:sz="0" w:space="0" w:color="auto"/>
                    <w:bottom w:val="none" w:sz="0" w:space="0" w:color="auto"/>
                    <w:right w:val="none" w:sz="0" w:space="0" w:color="auto"/>
                  </w:divBdr>
                  <w:divsChild>
                    <w:div w:id="947658202">
                      <w:marLeft w:val="0"/>
                      <w:marRight w:val="0"/>
                      <w:marTop w:val="0"/>
                      <w:marBottom w:val="0"/>
                      <w:divBdr>
                        <w:top w:val="none" w:sz="0" w:space="0" w:color="auto"/>
                        <w:left w:val="none" w:sz="0" w:space="0" w:color="auto"/>
                        <w:bottom w:val="none" w:sz="0" w:space="0" w:color="auto"/>
                        <w:right w:val="none" w:sz="0" w:space="0" w:color="auto"/>
                      </w:divBdr>
                    </w:div>
                  </w:divsChild>
                </w:div>
                <w:div w:id="1453134480">
                  <w:marLeft w:val="0"/>
                  <w:marRight w:val="0"/>
                  <w:marTop w:val="0"/>
                  <w:marBottom w:val="0"/>
                  <w:divBdr>
                    <w:top w:val="none" w:sz="0" w:space="0" w:color="auto"/>
                    <w:left w:val="none" w:sz="0" w:space="0" w:color="auto"/>
                    <w:bottom w:val="none" w:sz="0" w:space="0" w:color="auto"/>
                    <w:right w:val="none" w:sz="0" w:space="0" w:color="auto"/>
                  </w:divBdr>
                  <w:divsChild>
                    <w:div w:id="1137533564">
                      <w:marLeft w:val="0"/>
                      <w:marRight w:val="0"/>
                      <w:marTop w:val="0"/>
                      <w:marBottom w:val="0"/>
                      <w:divBdr>
                        <w:top w:val="none" w:sz="0" w:space="0" w:color="auto"/>
                        <w:left w:val="none" w:sz="0" w:space="0" w:color="auto"/>
                        <w:bottom w:val="none" w:sz="0" w:space="0" w:color="auto"/>
                        <w:right w:val="none" w:sz="0" w:space="0" w:color="auto"/>
                      </w:divBdr>
                    </w:div>
                  </w:divsChild>
                </w:div>
                <w:div w:id="1764646632">
                  <w:marLeft w:val="0"/>
                  <w:marRight w:val="0"/>
                  <w:marTop w:val="0"/>
                  <w:marBottom w:val="0"/>
                  <w:divBdr>
                    <w:top w:val="none" w:sz="0" w:space="0" w:color="auto"/>
                    <w:left w:val="none" w:sz="0" w:space="0" w:color="auto"/>
                    <w:bottom w:val="none" w:sz="0" w:space="0" w:color="auto"/>
                    <w:right w:val="none" w:sz="0" w:space="0" w:color="auto"/>
                  </w:divBdr>
                  <w:divsChild>
                    <w:div w:id="4815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90358">
          <w:marLeft w:val="0"/>
          <w:marRight w:val="0"/>
          <w:marTop w:val="0"/>
          <w:marBottom w:val="0"/>
          <w:divBdr>
            <w:top w:val="none" w:sz="0" w:space="0" w:color="auto"/>
            <w:left w:val="none" w:sz="0" w:space="0" w:color="auto"/>
            <w:bottom w:val="none" w:sz="0" w:space="0" w:color="auto"/>
            <w:right w:val="none" w:sz="0" w:space="0" w:color="auto"/>
          </w:divBdr>
        </w:div>
        <w:div w:id="1243493452">
          <w:marLeft w:val="0"/>
          <w:marRight w:val="0"/>
          <w:marTop w:val="0"/>
          <w:marBottom w:val="0"/>
          <w:divBdr>
            <w:top w:val="none" w:sz="0" w:space="0" w:color="auto"/>
            <w:left w:val="none" w:sz="0" w:space="0" w:color="auto"/>
            <w:bottom w:val="none" w:sz="0" w:space="0" w:color="auto"/>
            <w:right w:val="none" w:sz="0" w:space="0" w:color="auto"/>
          </w:divBdr>
        </w:div>
        <w:div w:id="1333339266">
          <w:marLeft w:val="0"/>
          <w:marRight w:val="0"/>
          <w:marTop w:val="0"/>
          <w:marBottom w:val="0"/>
          <w:divBdr>
            <w:top w:val="none" w:sz="0" w:space="0" w:color="auto"/>
            <w:left w:val="none" w:sz="0" w:space="0" w:color="auto"/>
            <w:bottom w:val="none" w:sz="0" w:space="0" w:color="auto"/>
            <w:right w:val="none" w:sz="0" w:space="0" w:color="auto"/>
          </w:divBdr>
        </w:div>
        <w:div w:id="606232537">
          <w:marLeft w:val="0"/>
          <w:marRight w:val="0"/>
          <w:marTop w:val="0"/>
          <w:marBottom w:val="0"/>
          <w:divBdr>
            <w:top w:val="none" w:sz="0" w:space="0" w:color="auto"/>
            <w:left w:val="none" w:sz="0" w:space="0" w:color="auto"/>
            <w:bottom w:val="none" w:sz="0" w:space="0" w:color="auto"/>
            <w:right w:val="none" w:sz="0" w:space="0" w:color="auto"/>
          </w:divBdr>
        </w:div>
        <w:div w:id="426732212">
          <w:marLeft w:val="0"/>
          <w:marRight w:val="0"/>
          <w:marTop w:val="0"/>
          <w:marBottom w:val="0"/>
          <w:divBdr>
            <w:top w:val="none" w:sz="0" w:space="0" w:color="auto"/>
            <w:left w:val="none" w:sz="0" w:space="0" w:color="auto"/>
            <w:bottom w:val="none" w:sz="0" w:space="0" w:color="auto"/>
            <w:right w:val="none" w:sz="0" w:space="0" w:color="auto"/>
          </w:divBdr>
        </w:div>
        <w:div w:id="827593440">
          <w:marLeft w:val="0"/>
          <w:marRight w:val="0"/>
          <w:marTop w:val="0"/>
          <w:marBottom w:val="0"/>
          <w:divBdr>
            <w:top w:val="none" w:sz="0" w:space="0" w:color="auto"/>
            <w:left w:val="none" w:sz="0" w:space="0" w:color="auto"/>
            <w:bottom w:val="none" w:sz="0" w:space="0" w:color="auto"/>
            <w:right w:val="none" w:sz="0" w:space="0" w:color="auto"/>
          </w:divBdr>
        </w:div>
        <w:div w:id="542058037">
          <w:marLeft w:val="0"/>
          <w:marRight w:val="0"/>
          <w:marTop w:val="0"/>
          <w:marBottom w:val="0"/>
          <w:divBdr>
            <w:top w:val="none" w:sz="0" w:space="0" w:color="auto"/>
            <w:left w:val="none" w:sz="0" w:space="0" w:color="auto"/>
            <w:bottom w:val="none" w:sz="0" w:space="0" w:color="auto"/>
            <w:right w:val="none" w:sz="0" w:space="0" w:color="auto"/>
          </w:divBdr>
        </w:div>
        <w:div w:id="1372147875">
          <w:marLeft w:val="0"/>
          <w:marRight w:val="0"/>
          <w:marTop w:val="0"/>
          <w:marBottom w:val="0"/>
          <w:divBdr>
            <w:top w:val="none" w:sz="0" w:space="0" w:color="auto"/>
            <w:left w:val="none" w:sz="0" w:space="0" w:color="auto"/>
            <w:bottom w:val="none" w:sz="0" w:space="0" w:color="auto"/>
            <w:right w:val="none" w:sz="0" w:space="0" w:color="auto"/>
          </w:divBdr>
        </w:div>
        <w:div w:id="657148646">
          <w:marLeft w:val="0"/>
          <w:marRight w:val="0"/>
          <w:marTop w:val="0"/>
          <w:marBottom w:val="0"/>
          <w:divBdr>
            <w:top w:val="none" w:sz="0" w:space="0" w:color="auto"/>
            <w:left w:val="none" w:sz="0" w:space="0" w:color="auto"/>
            <w:bottom w:val="none" w:sz="0" w:space="0" w:color="auto"/>
            <w:right w:val="none" w:sz="0" w:space="0" w:color="auto"/>
          </w:divBdr>
        </w:div>
        <w:div w:id="2004971101">
          <w:marLeft w:val="0"/>
          <w:marRight w:val="0"/>
          <w:marTop w:val="0"/>
          <w:marBottom w:val="0"/>
          <w:divBdr>
            <w:top w:val="none" w:sz="0" w:space="0" w:color="auto"/>
            <w:left w:val="none" w:sz="0" w:space="0" w:color="auto"/>
            <w:bottom w:val="none" w:sz="0" w:space="0" w:color="auto"/>
            <w:right w:val="none" w:sz="0" w:space="0" w:color="auto"/>
          </w:divBdr>
        </w:div>
        <w:div w:id="425662371">
          <w:marLeft w:val="0"/>
          <w:marRight w:val="0"/>
          <w:marTop w:val="0"/>
          <w:marBottom w:val="0"/>
          <w:divBdr>
            <w:top w:val="none" w:sz="0" w:space="0" w:color="auto"/>
            <w:left w:val="none" w:sz="0" w:space="0" w:color="auto"/>
            <w:bottom w:val="none" w:sz="0" w:space="0" w:color="auto"/>
            <w:right w:val="none" w:sz="0" w:space="0" w:color="auto"/>
          </w:divBdr>
        </w:div>
        <w:div w:id="1149639471">
          <w:marLeft w:val="0"/>
          <w:marRight w:val="0"/>
          <w:marTop w:val="0"/>
          <w:marBottom w:val="0"/>
          <w:divBdr>
            <w:top w:val="none" w:sz="0" w:space="0" w:color="auto"/>
            <w:left w:val="none" w:sz="0" w:space="0" w:color="auto"/>
            <w:bottom w:val="none" w:sz="0" w:space="0" w:color="auto"/>
            <w:right w:val="none" w:sz="0" w:space="0" w:color="auto"/>
          </w:divBdr>
        </w:div>
        <w:div w:id="2129010286">
          <w:marLeft w:val="0"/>
          <w:marRight w:val="0"/>
          <w:marTop w:val="0"/>
          <w:marBottom w:val="0"/>
          <w:divBdr>
            <w:top w:val="none" w:sz="0" w:space="0" w:color="auto"/>
            <w:left w:val="none" w:sz="0" w:space="0" w:color="auto"/>
            <w:bottom w:val="none" w:sz="0" w:space="0" w:color="auto"/>
            <w:right w:val="none" w:sz="0" w:space="0" w:color="auto"/>
          </w:divBdr>
          <w:divsChild>
            <w:div w:id="2103915513">
              <w:marLeft w:val="0"/>
              <w:marRight w:val="0"/>
              <w:marTop w:val="30"/>
              <w:marBottom w:val="30"/>
              <w:divBdr>
                <w:top w:val="none" w:sz="0" w:space="0" w:color="auto"/>
                <w:left w:val="none" w:sz="0" w:space="0" w:color="auto"/>
                <w:bottom w:val="none" w:sz="0" w:space="0" w:color="auto"/>
                <w:right w:val="none" w:sz="0" w:space="0" w:color="auto"/>
              </w:divBdr>
              <w:divsChild>
                <w:div w:id="1881896734">
                  <w:marLeft w:val="0"/>
                  <w:marRight w:val="0"/>
                  <w:marTop w:val="0"/>
                  <w:marBottom w:val="0"/>
                  <w:divBdr>
                    <w:top w:val="none" w:sz="0" w:space="0" w:color="auto"/>
                    <w:left w:val="none" w:sz="0" w:space="0" w:color="auto"/>
                    <w:bottom w:val="none" w:sz="0" w:space="0" w:color="auto"/>
                    <w:right w:val="none" w:sz="0" w:space="0" w:color="auto"/>
                  </w:divBdr>
                  <w:divsChild>
                    <w:div w:id="1531337013">
                      <w:marLeft w:val="0"/>
                      <w:marRight w:val="0"/>
                      <w:marTop w:val="0"/>
                      <w:marBottom w:val="0"/>
                      <w:divBdr>
                        <w:top w:val="none" w:sz="0" w:space="0" w:color="auto"/>
                        <w:left w:val="none" w:sz="0" w:space="0" w:color="auto"/>
                        <w:bottom w:val="none" w:sz="0" w:space="0" w:color="auto"/>
                        <w:right w:val="none" w:sz="0" w:space="0" w:color="auto"/>
                      </w:divBdr>
                    </w:div>
                  </w:divsChild>
                </w:div>
                <w:div w:id="23485155">
                  <w:marLeft w:val="0"/>
                  <w:marRight w:val="0"/>
                  <w:marTop w:val="0"/>
                  <w:marBottom w:val="0"/>
                  <w:divBdr>
                    <w:top w:val="none" w:sz="0" w:space="0" w:color="auto"/>
                    <w:left w:val="none" w:sz="0" w:space="0" w:color="auto"/>
                    <w:bottom w:val="none" w:sz="0" w:space="0" w:color="auto"/>
                    <w:right w:val="none" w:sz="0" w:space="0" w:color="auto"/>
                  </w:divBdr>
                  <w:divsChild>
                    <w:div w:id="1873150205">
                      <w:marLeft w:val="0"/>
                      <w:marRight w:val="0"/>
                      <w:marTop w:val="0"/>
                      <w:marBottom w:val="0"/>
                      <w:divBdr>
                        <w:top w:val="none" w:sz="0" w:space="0" w:color="auto"/>
                        <w:left w:val="none" w:sz="0" w:space="0" w:color="auto"/>
                        <w:bottom w:val="none" w:sz="0" w:space="0" w:color="auto"/>
                        <w:right w:val="none" w:sz="0" w:space="0" w:color="auto"/>
                      </w:divBdr>
                    </w:div>
                  </w:divsChild>
                </w:div>
                <w:div w:id="176044919">
                  <w:marLeft w:val="0"/>
                  <w:marRight w:val="0"/>
                  <w:marTop w:val="0"/>
                  <w:marBottom w:val="0"/>
                  <w:divBdr>
                    <w:top w:val="none" w:sz="0" w:space="0" w:color="auto"/>
                    <w:left w:val="none" w:sz="0" w:space="0" w:color="auto"/>
                    <w:bottom w:val="none" w:sz="0" w:space="0" w:color="auto"/>
                    <w:right w:val="none" w:sz="0" w:space="0" w:color="auto"/>
                  </w:divBdr>
                  <w:divsChild>
                    <w:div w:id="1567490969">
                      <w:marLeft w:val="0"/>
                      <w:marRight w:val="0"/>
                      <w:marTop w:val="0"/>
                      <w:marBottom w:val="0"/>
                      <w:divBdr>
                        <w:top w:val="none" w:sz="0" w:space="0" w:color="auto"/>
                        <w:left w:val="none" w:sz="0" w:space="0" w:color="auto"/>
                        <w:bottom w:val="none" w:sz="0" w:space="0" w:color="auto"/>
                        <w:right w:val="none" w:sz="0" w:space="0" w:color="auto"/>
                      </w:divBdr>
                    </w:div>
                  </w:divsChild>
                </w:div>
                <w:div w:id="757941650">
                  <w:marLeft w:val="0"/>
                  <w:marRight w:val="0"/>
                  <w:marTop w:val="0"/>
                  <w:marBottom w:val="0"/>
                  <w:divBdr>
                    <w:top w:val="none" w:sz="0" w:space="0" w:color="auto"/>
                    <w:left w:val="none" w:sz="0" w:space="0" w:color="auto"/>
                    <w:bottom w:val="none" w:sz="0" w:space="0" w:color="auto"/>
                    <w:right w:val="none" w:sz="0" w:space="0" w:color="auto"/>
                  </w:divBdr>
                  <w:divsChild>
                    <w:div w:id="1621645843">
                      <w:marLeft w:val="0"/>
                      <w:marRight w:val="0"/>
                      <w:marTop w:val="0"/>
                      <w:marBottom w:val="0"/>
                      <w:divBdr>
                        <w:top w:val="none" w:sz="0" w:space="0" w:color="auto"/>
                        <w:left w:val="none" w:sz="0" w:space="0" w:color="auto"/>
                        <w:bottom w:val="none" w:sz="0" w:space="0" w:color="auto"/>
                        <w:right w:val="none" w:sz="0" w:space="0" w:color="auto"/>
                      </w:divBdr>
                    </w:div>
                  </w:divsChild>
                </w:div>
                <w:div w:id="795611404">
                  <w:marLeft w:val="0"/>
                  <w:marRight w:val="0"/>
                  <w:marTop w:val="0"/>
                  <w:marBottom w:val="0"/>
                  <w:divBdr>
                    <w:top w:val="none" w:sz="0" w:space="0" w:color="auto"/>
                    <w:left w:val="none" w:sz="0" w:space="0" w:color="auto"/>
                    <w:bottom w:val="none" w:sz="0" w:space="0" w:color="auto"/>
                    <w:right w:val="none" w:sz="0" w:space="0" w:color="auto"/>
                  </w:divBdr>
                  <w:divsChild>
                    <w:div w:id="547764726">
                      <w:marLeft w:val="0"/>
                      <w:marRight w:val="0"/>
                      <w:marTop w:val="0"/>
                      <w:marBottom w:val="0"/>
                      <w:divBdr>
                        <w:top w:val="none" w:sz="0" w:space="0" w:color="auto"/>
                        <w:left w:val="none" w:sz="0" w:space="0" w:color="auto"/>
                        <w:bottom w:val="none" w:sz="0" w:space="0" w:color="auto"/>
                        <w:right w:val="none" w:sz="0" w:space="0" w:color="auto"/>
                      </w:divBdr>
                    </w:div>
                  </w:divsChild>
                </w:div>
                <w:div w:id="1781335646">
                  <w:marLeft w:val="0"/>
                  <w:marRight w:val="0"/>
                  <w:marTop w:val="0"/>
                  <w:marBottom w:val="0"/>
                  <w:divBdr>
                    <w:top w:val="none" w:sz="0" w:space="0" w:color="auto"/>
                    <w:left w:val="none" w:sz="0" w:space="0" w:color="auto"/>
                    <w:bottom w:val="none" w:sz="0" w:space="0" w:color="auto"/>
                    <w:right w:val="none" w:sz="0" w:space="0" w:color="auto"/>
                  </w:divBdr>
                  <w:divsChild>
                    <w:div w:id="3628328">
                      <w:marLeft w:val="0"/>
                      <w:marRight w:val="0"/>
                      <w:marTop w:val="0"/>
                      <w:marBottom w:val="0"/>
                      <w:divBdr>
                        <w:top w:val="none" w:sz="0" w:space="0" w:color="auto"/>
                        <w:left w:val="none" w:sz="0" w:space="0" w:color="auto"/>
                        <w:bottom w:val="none" w:sz="0" w:space="0" w:color="auto"/>
                        <w:right w:val="none" w:sz="0" w:space="0" w:color="auto"/>
                      </w:divBdr>
                    </w:div>
                  </w:divsChild>
                </w:div>
                <w:div w:id="699821105">
                  <w:marLeft w:val="0"/>
                  <w:marRight w:val="0"/>
                  <w:marTop w:val="0"/>
                  <w:marBottom w:val="0"/>
                  <w:divBdr>
                    <w:top w:val="none" w:sz="0" w:space="0" w:color="auto"/>
                    <w:left w:val="none" w:sz="0" w:space="0" w:color="auto"/>
                    <w:bottom w:val="none" w:sz="0" w:space="0" w:color="auto"/>
                    <w:right w:val="none" w:sz="0" w:space="0" w:color="auto"/>
                  </w:divBdr>
                  <w:divsChild>
                    <w:div w:id="1292126618">
                      <w:marLeft w:val="0"/>
                      <w:marRight w:val="0"/>
                      <w:marTop w:val="0"/>
                      <w:marBottom w:val="0"/>
                      <w:divBdr>
                        <w:top w:val="none" w:sz="0" w:space="0" w:color="auto"/>
                        <w:left w:val="none" w:sz="0" w:space="0" w:color="auto"/>
                        <w:bottom w:val="none" w:sz="0" w:space="0" w:color="auto"/>
                        <w:right w:val="none" w:sz="0" w:space="0" w:color="auto"/>
                      </w:divBdr>
                    </w:div>
                  </w:divsChild>
                </w:div>
                <w:div w:id="119154734">
                  <w:marLeft w:val="0"/>
                  <w:marRight w:val="0"/>
                  <w:marTop w:val="0"/>
                  <w:marBottom w:val="0"/>
                  <w:divBdr>
                    <w:top w:val="none" w:sz="0" w:space="0" w:color="auto"/>
                    <w:left w:val="none" w:sz="0" w:space="0" w:color="auto"/>
                    <w:bottom w:val="none" w:sz="0" w:space="0" w:color="auto"/>
                    <w:right w:val="none" w:sz="0" w:space="0" w:color="auto"/>
                  </w:divBdr>
                  <w:divsChild>
                    <w:div w:id="8329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182">
          <w:marLeft w:val="0"/>
          <w:marRight w:val="0"/>
          <w:marTop w:val="0"/>
          <w:marBottom w:val="0"/>
          <w:divBdr>
            <w:top w:val="none" w:sz="0" w:space="0" w:color="auto"/>
            <w:left w:val="none" w:sz="0" w:space="0" w:color="auto"/>
            <w:bottom w:val="none" w:sz="0" w:space="0" w:color="auto"/>
            <w:right w:val="none" w:sz="0" w:space="0" w:color="auto"/>
          </w:divBdr>
        </w:div>
        <w:div w:id="946038377">
          <w:marLeft w:val="0"/>
          <w:marRight w:val="0"/>
          <w:marTop w:val="0"/>
          <w:marBottom w:val="0"/>
          <w:divBdr>
            <w:top w:val="none" w:sz="0" w:space="0" w:color="auto"/>
            <w:left w:val="none" w:sz="0" w:space="0" w:color="auto"/>
            <w:bottom w:val="none" w:sz="0" w:space="0" w:color="auto"/>
            <w:right w:val="none" w:sz="0" w:space="0" w:color="auto"/>
          </w:divBdr>
          <w:divsChild>
            <w:div w:id="1853454719">
              <w:marLeft w:val="0"/>
              <w:marRight w:val="0"/>
              <w:marTop w:val="30"/>
              <w:marBottom w:val="30"/>
              <w:divBdr>
                <w:top w:val="none" w:sz="0" w:space="0" w:color="auto"/>
                <w:left w:val="none" w:sz="0" w:space="0" w:color="auto"/>
                <w:bottom w:val="none" w:sz="0" w:space="0" w:color="auto"/>
                <w:right w:val="none" w:sz="0" w:space="0" w:color="auto"/>
              </w:divBdr>
              <w:divsChild>
                <w:div w:id="1669597139">
                  <w:marLeft w:val="0"/>
                  <w:marRight w:val="0"/>
                  <w:marTop w:val="0"/>
                  <w:marBottom w:val="0"/>
                  <w:divBdr>
                    <w:top w:val="none" w:sz="0" w:space="0" w:color="auto"/>
                    <w:left w:val="none" w:sz="0" w:space="0" w:color="auto"/>
                    <w:bottom w:val="none" w:sz="0" w:space="0" w:color="auto"/>
                    <w:right w:val="none" w:sz="0" w:space="0" w:color="auto"/>
                  </w:divBdr>
                  <w:divsChild>
                    <w:div w:id="1507017168">
                      <w:marLeft w:val="0"/>
                      <w:marRight w:val="0"/>
                      <w:marTop w:val="0"/>
                      <w:marBottom w:val="0"/>
                      <w:divBdr>
                        <w:top w:val="none" w:sz="0" w:space="0" w:color="auto"/>
                        <w:left w:val="none" w:sz="0" w:space="0" w:color="auto"/>
                        <w:bottom w:val="none" w:sz="0" w:space="0" w:color="auto"/>
                        <w:right w:val="none" w:sz="0" w:space="0" w:color="auto"/>
                      </w:divBdr>
                    </w:div>
                  </w:divsChild>
                </w:div>
                <w:div w:id="707413620">
                  <w:marLeft w:val="0"/>
                  <w:marRight w:val="0"/>
                  <w:marTop w:val="0"/>
                  <w:marBottom w:val="0"/>
                  <w:divBdr>
                    <w:top w:val="none" w:sz="0" w:space="0" w:color="auto"/>
                    <w:left w:val="none" w:sz="0" w:space="0" w:color="auto"/>
                    <w:bottom w:val="none" w:sz="0" w:space="0" w:color="auto"/>
                    <w:right w:val="none" w:sz="0" w:space="0" w:color="auto"/>
                  </w:divBdr>
                  <w:divsChild>
                    <w:div w:id="1040787917">
                      <w:marLeft w:val="0"/>
                      <w:marRight w:val="0"/>
                      <w:marTop w:val="0"/>
                      <w:marBottom w:val="0"/>
                      <w:divBdr>
                        <w:top w:val="none" w:sz="0" w:space="0" w:color="auto"/>
                        <w:left w:val="none" w:sz="0" w:space="0" w:color="auto"/>
                        <w:bottom w:val="none" w:sz="0" w:space="0" w:color="auto"/>
                        <w:right w:val="none" w:sz="0" w:space="0" w:color="auto"/>
                      </w:divBdr>
                    </w:div>
                  </w:divsChild>
                </w:div>
                <w:div w:id="1180119321">
                  <w:marLeft w:val="0"/>
                  <w:marRight w:val="0"/>
                  <w:marTop w:val="0"/>
                  <w:marBottom w:val="0"/>
                  <w:divBdr>
                    <w:top w:val="none" w:sz="0" w:space="0" w:color="auto"/>
                    <w:left w:val="none" w:sz="0" w:space="0" w:color="auto"/>
                    <w:bottom w:val="none" w:sz="0" w:space="0" w:color="auto"/>
                    <w:right w:val="none" w:sz="0" w:space="0" w:color="auto"/>
                  </w:divBdr>
                  <w:divsChild>
                    <w:div w:id="1566916461">
                      <w:marLeft w:val="0"/>
                      <w:marRight w:val="0"/>
                      <w:marTop w:val="0"/>
                      <w:marBottom w:val="0"/>
                      <w:divBdr>
                        <w:top w:val="none" w:sz="0" w:space="0" w:color="auto"/>
                        <w:left w:val="none" w:sz="0" w:space="0" w:color="auto"/>
                        <w:bottom w:val="none" w:sz="0" w:space="0" w:color="auto"/>
                        <w:right w:val="none" w:sz="0" w:space="0" w:color="auto"/>
                      </w:divBdr>
                    </w:div>
                  </w:divsChild>
                </w:div>
                <w:div w:id="811143361">
                  <w:marLeft w:val="0"/>
                  <w:marRight w:val="0"/>
                  <w:marTop w:val="0"/>
                  <w:marBottom w:val="0"/>
                  <w:divBdr>
                    <w:top w:val="none" w:sz="0" w:space="0" w:color="auto"/>
                    <w:left w:val="none" w:sz="0" w:space="0" w:color="auto"/>
                    <w:bottom w:val="none" w:sz="0" w:space="0" w:color="auto"/>
                    <w:right w:val="none" w:sz="0" w:space="0" w:color="auto"/>
                  </w:divBdr>
                  <w:divsChild>
                    <w:div w:id="549920581">
                      <w:marLeft w:val="0"/>
                      <w:marRight w:val="0"/>
                      <w:marTop w:val="0"/>
                      <w:marBottom w:val="0"/>
                      <w:divBdr>
                        <w:top w:val="none" w:sz="0" w:space="0" w:color="auto"/>
                        <w:left w:val="none" w:sz="0" w:space="0" w:color="auto"/>
                        <w:bottom w:val="none" w:sz="0" w:space="0" w:color="auto"/>
                        <w:right w:val="none" w:sz="0" w:space="0" w:color="auto"/>
                      </w:divBdr>
                    </w:div>
                  </w:divsChild>
                </w:div>
                <w:div w:id="1894149496">
                  <w:marLeft w:val="0"/>
                  <w:marRight w:val="0"/>
                  <w:marTop w:val="0"/>
                  <w:marBottom w:val="0"/>
                  <w:divBdr>
                    <w:top w:val="none" w:sz="0" w:space="0" w:color="auto"/>
                    <w:left w:val="none" w:sz="0" w:space="0" w:color="auto"/>
                    <w:bottom w:val="none" w:sz="0" w:space="0" w:color="auto"/>
                    <w:right w:val="none" w:sz="0" w:space="0" w:color="auto"/>
                  </w:divBdr>
                  <w:divsChild>
                    <w:div w:id="1170754318">
                      <w:marLeft w:val="0"/>
                      <w:marRight w:val="0"/>
                      <w:marTop w:val="0"/>
                      <w:marBottom w:val="0"/>
                      <w:divBdr>
                        <w:top w:val="none" w:sz="0" w:space="0" w:color="auto"/>
                        <w:left w:val="none" w:sz="0" w:space="0" w:color="auto"/>
                        <w:bottom w:val="none" w:sz="0" w:space="0" w:color="auto"/>
                        <w:right w:val="none" w:sz="0" w:space="0" w:color="auto"/>
                      </w:divBdr>
                    </w:div>
                  </w:divsChild>
                </w:div>
                <w:div w:id="1461458237">
                  <w:marLeft w:val="0"/>
                  <w:marRight w:val="0"/>
                  <w:marTop w:val="0"/>
                  <w:marBottom w:val="0"/>
                  <w:divBdr>
                    <w:top w:val="none" w:sz="0" w:space="0" w:color="auto"/>
                    <w:left w:val="none" w:sz="0" w:space="0" w:color="auto"/>
                    <w:bottom w:val="none" w:sz="0" w:space="0" w:color="auto"/>
                    <w:right w:val="none" w:sz="0" w:space="0" w:color="auto"/>
                  </w:divBdr>
                  <w:divsChild>
                    <w:div w:id="1317148556">
                      <w:marLeft w:val="0"/>
                      <w:marRight w:val="0"/>
                      <w:marTop w:val="0"/>
                      <w:marBottom w:val="0"/>
                      <w:divBdr>
                        <w:top w:val="none" w:sz="0" w:space="0" w:color="auto"/>
                        <w:left w:val="none" w:sz="0" w:space="0" w:color="auto"/>
                        <w:bottom w:val="none" w:sz="0" w:space="0" w:color="auto"/>
                        <w:right w:val="none" w:sz="0" w:space="0" w:color="auto"/>
                      </w:divBdr>
                    </w:div>
                  </w:divsChild>
                </w:div>
                <w:div w:id="2144615586">
                  <w:marLeft w:val="0"/>
                  <w:marRight w:val="0"/>
                  <w:marTop w:val="0"/>
                  <w:marBottom w:val="0"/>
                  <w:divBdr>
                    <w:top w:val="none" w:sz="0" w:space="0" w:color="auto"/>
                    <w:left w:val="none" w:sz="0" w:space="0" w:color="auto"/>
                    <w:bottom w:val="none" w:sz="0" w:space="0" w:color="auto"/>
                    <w:right w:val="none" w:sz="0" w:space="0" w:color="auto"/>
                  </w:divBdr>
                  <w:divsChild>
                    <w:div w:id="1396390195">
                      <w:marLeft w:val="0"/>
                      <w:marRight w:val="0"/>
                      <w:marTop w:val="0"/>
                      <w:marBottom w:val="0"/>
                      <w:divBdr>
                        <w:top w:val="none" w:sz="0" w:space="0" w:color="auto"/>
                        <w:left w:val="none" w:sz="0" w:space="0" w:color="auto"/>
                        <w:bottom w:val="none" w:sz="0" w:space="0" w:color="auto"/>
                        <w:right w:val="none" w:sz="0" w:space="0" w:color="auto"/>
                      </w:divBdr>
                    </w:div>
                  </w:divsChild>
                </w:div>
                <w:div w:id="1111432822">
                  <w:marLeft w:val="0"/>
                  <w:marRight w:val="0"/>
                  <w:marTop w:val="0"/>
                  <w:marBottom w:val="0"/>
                  <w:divBdr>
                    <w:top w:val="none" w:sz="0" w:space="0" w:color="auto"/>
                    <w:left w:val="none" w:sz="0" w:space="0" w:color="auto"/>
                    <w:bottom w:val="none" w:sz="0" w:space="0" w:color="auto"/>
                    <w:right w:val="none" w:sz="0" w:space="0" w:color="auto"/>
                  </w:divBdr>
                  <w:divsChild>
                    <w:div w:id="468521416">
                      <w:marLeft w:val="0"/>
                      <w:marRight w:val="0"/>
                      <w:marTop w:val="0"/>
                      <w:marBottom w:val="0"/>
                      <w:divBdr>
                        <w:top w:val="none" w:sz="0" w:space="0" w:color="auto"/>
                        <w:left w:val="none" w:sz="0" w:space="0" w:color="auto"/>
                        <w:bottom w:val="none" w:sz="0" w:space="0" w:color="auto"/>
                        <w:right w:val="none" w:sz="0" w:space="0" w:color="auto"/>
                      </w:divBdr>
                    </w:div>
                  </w:divsChild>
                </w:div>
                <w:div w:id="803307259">
                  <w:marLeft w:val="0"/>
                  <w:marRight w:val="0"/>
                  <w:marTop w:val="0"/>
                  <w:marBottom w:val="0"/>
                  <w:divBdr>
                    <w:top w:val="none" w:sz="0" w:space="0" w:color="auto"/>
                    <w:left w:val="none" w:sz="0" w:space="0" w:color="auto"/>
                    <w:bottom w:val="none" w:sz="0" w:space="0" w:color="auto"/>
                    <w:right w:val="none" w:sz="0" w:space="0" w:color="auto"/>
                  </w:divBdr>
                  <w:divsChild>
                    <w:div w:id="943804389">
                      <w:marLeft w:val="0"/>
                      <w:marRight w:val="0"/>
                      <w:marTop w:val="0"/>
                      <w:marBottom w:val="0"/>
                      <w:divBdr>
                        <w:top w:val="none" w:sz="0" w:space="0" w:color="auto"/>
                        <w:left w:val="none" w:sz="0" w:space="0" w:color="auto"/>
                        <w:bottom w:val="none" w:sz="0" w:space="0" w:color="auto"/>
                        <w:right w:val="none" w:sz="0" w:space="0" w:color="auto"/>
                      </w:divBdr>
                    </w:div>
                  </w:divsChild>
                </w:div>
                <w:div w:id="656959050">
                  <w:marLeft w:val="0"/>
                  <w:marRight w:val="0"/>
                  <w:marTop w:val="0"/>
                  <w:marBottom w:val="0"/>
                  <w:divBdr>
                    <w:top w:val="none" w:sz="0" w:space="0" w:color="auto"/>
                    <w:left w:val="none" w:sz="0" w:space="0" w:color="auto"/>
                    <w:bottom w:val="none" w:sz="0" w:space="0" w:color="auto"/>
                    <w:right w:val="none" w:sz="0" w:space="0" w:color="auto"/>
                  </w:divBdr>
                  <w:divsChild>
                    <w:div w:id="430778565">
                      <w:marLeft w:val="0"/>
                      <w:marRight w:val="0"/>
                      <w:marTop w:val="0"/>
                      <w:marBottom w:val="0"/>
                      <w:divBdr>
                        <w:top w:val="none" w:sz="0" w:space="0" w:color="auto"/>
                        <w:left w:val="none" w:sz="0" w:space="0" w:color="auto"/>
                        <w:bottom w:val="none" w:sz="0" w:space="0" w:color="auto"/>
                        <w:right w:val="none" w:sz="0" w:space="0" w:color="auto"/>
                      </w:divBdr>
                    </w:div>
                  </w:divsChild>
                </w:div>
                <w:div w:id="1424498163">
                  <w:marLeft w:val="0"/>
                  <w:marRight w:val="0"/>
                  <w:marTop w:val="0"/>
                  <w:marBottom w:val="0"/>
                  <w:divBdr>
                    <w:top w:val="none" w:sz="0" w:space="0" w:color="auto"/>
                    <w:left w:val="none" w:sz="0" w:space="0" w:color="auto"/>
                    <w:bottom w:val="none" w:sz="0" w:space="0" w:color="auto"/>
                    <w:right w:val="none" w:sz="0" w:space="0" w:color="auto"/>
                  </w:divBdr>
                  <w:divsChild>
                    <w:div w:id="1551109697">
                      <w:marLeft w:val="0"/>
                      <w:marRight w:val="0"/>
                      <w:marTop w:val="0"/>
                      <w:marBottom w:val="0"/>
                      <w:divBdr>
                        <w:top w:val="none" w:sz="0" w:space="0" w:color="auto"/>
                        <w:left w:val="none" w:sz="0" w:space="0" w:color="auto"/>
                        <w:bottom w:val="none" w:sz="0" w:space="0" w:color="auto"/>
                        <w:right w:val="none" w:sz="0" w:space="0" w:color="auto"/>
                      </w:divBdr>
                    </w:div>
                  </w:divsChild>
                </w:div>
                <w:div w:id="1126317285">
                  <w:marLeft w:val="0"/>
                  <w:marRight w:val="0"/>
                  <w:marTop w:val="0"/>
                  <w:marBottom w:val="0"/>
                  <w:divBdr>
                    <w:top w:val="none" w:sz="0" w:space="0" w:color="auto"/>
                    <w:left w:val="none" w:sz="0" w:space="0" w:color="auto"/>
                    <w:bottom w:val="none" w:sz="0" w:space="0" w:color="auto"/>
                    <w:right w:val="none" w:sz="0" w:space="0" w:color="auto"/>
                  </w:divBdr>
                  <w:divsChild>
                    <w:div w:id="120537194">
                      <w:marLeft w:val="0"/>
                      <w:marRight w:val="0"/>
                      <w:marTop w:val="0"/>
                      <w:marBottom w:val="0"/>
                      <w:divBdr>
                        <w:top w:val="none" w:sz="0" w:space="0" w:color="auto"/>
                        <w:left w:val="none" w:sz="0" w:space="0" w:color="auto"/>
                        <w:bottom w:val="none" w:sz="0" w:space="0" w:color="auto"/>
                        <w:right w:val="none" w:sz="0" w:space="0" w:color="auto"/>
                      </w:divBdr>
                    </w:div>
                  </w:divsChild>
                </w:div>
                <w:div w:id="804852863">
                  <w:marLeft w:val="0"/>
                  <w:marRight w:val="0"/>
                  <w:marTop w:val="0"/>
                  <w:marBottom w:val="0"/>
                  <w:divBdr>
                    <w:top w:val="none" w:sz="0" w:space="0" w:color="auto"/>
                    <w:left w:val="none" w:sz="0" w:space="0" w:color="auto"/>
                    <w:bottom w:val="none" w:sz="0" w:space="0" w:color="auto"/>
                    <w:right w:val="none" w:sz="0" w:space="0" w:color="auto"/>
                  </w:divBdr>
                  <w:divsChild>
                    <w:div w:id="1246570253">
                      <w:marLeft w:val="0"/>
                      <w:marRight w:val="0"/>
                      <w:marTop w:val="0"/>
                      <w:marBottom w:val="0"/>
                      <w:divBdr>
                        <w:top w:val="none" w:sz="0" w:space="0" w:color="auto"/>
                        <w:left w:val="none" w:sz="0" w:space="0" w:color="auto"/>
                        <w:bottom w:val="none" w:sz="0" w:space="0" w:color="auto"/>
                        <w:right w:val="none" w:sz="0" w:space="0" w:color="auto"/>
                      </w:divBdr>
                    </w:div>
                  </w:divsChild>
                </w:div>
                <w:div w:id="2054576648">
                  <w:marLeft w:val="0"/>
                  <w:marRight w:val="0"/>
                  <w:marTop w:val="0"/>
                  <w:marBottom w:val="0"/>
                  <w:divBdr>
                    <w:top w:val="none" w:sz="0" w:space="0" w:color="auto"/>
                    <w:left w:val="none" w:sz="0" w:space="0" w:color="auto"/>
                    <w:bottom w:val="none" w:sz="0" w:space="0" w:color="auto"/>
                    <w:right w:val="none" w:sz="0" w:space="0" w:color="auto"/>
                  </w:divBdr>
                  <w:divsChild>
                    <w:div w:id="1677145995">
                      <w:marLeft w:val="0"/>
                      <w:marRight w:val="0"/>
                      <w:marTop w:val="0"/>
                      <w:marBottom w:val="0"/>
                      <w:divBdr>
                        <w:top w:val="none" w:sz="0" w:space="0" w:color="auto"/>
                        <w:left w:val="none" w:sz="0" w:space="0" w:color="auto"/>
                        <w:bottom w:val="none" w:sz="0" w:space="0" w:color="auto"/>
                        <w:right w:val="none" w:sz="0" w:space="0" w:color="auto"/>
                      </w:divBdr>
                    </w:div>
                  </w:divsChild>
                </w:div>
                <w:div w:id="677387742">
                  <w:marLeft w:val="0"/>
                  <w:marRight w:val="0"/>
                  <w:marTop w:val="0"/>
                  <w:marBottom w:val="0"/>
                  <w:divBdr>
                    <w:top w:val="none" w:sz="0" w:space="0" w:color="auto"/>
                    <w:left w:val="none" w:sz="0" w:space="0" w:color="auto"/>
                    <w:bottom w:val="none" w:sz="0" w:space="0" w:color="auto"/>
                    <w:right w:val="none" w:sz="0" w:space="0" w:color="auto"/>
                  </w:divBdr>
                  <w:divsChild>
                    <w:div w:id="152720601">
                      <w:marLeft w:val="0"/>
                      <w:marRight w:val="0"/>
                      <w:marTop w:val="0"/>
                      <w:marBottom w:val="0"/>
                      <w:divBdr>
                        <w:top w:val="none" w:sz="0" w:space="0" w:color="auto"/>
                        <w:left w:val="none" w:sz="0" w:space="0" w:color="auto"/>
                        <w:bottom w:val="none" w:sz="0" w:space="0" w:color="auto"/>
                        <w:right w:val="none" w:sz="0" w:space="0" w:color="auto"/>
                      </w:divBdr>
                    </w:div>
                  </w:divsChild>
                </w:div>
                <w:div w:id="2113354746">
                  <w:marLeft w:val="0"/>
                  <w:marRight w:val="0"/>
                  <w:marTop w:val="0"/>
                  <w:marBottom w:val="0"/>
                  <w:divBdr>
                    <w:top w:val="none" w:sz="0" w:space="0" w:color="auto"/>
                    <w:left w:val="none" w:sz="0" w:space="0" w:color="auto"/>
                    <w:bottom w:val="none" w:sz="0" w:space="0" w:color="auto"/>
                    <w:right w:val="none" w:sz="0" w:space="0" w:color="auto"/>
                  </w:divBdr>
                  <w:divsChild>
                    <w:div w:id="1847354512">
                      <w:marLeft w:val="0"/>
                      <w:marRight w:val="0"/>
                      <w:marTop w:val="0"/>
                      <w:marBottom w:val="0"/>
                      <w:divBdr>
                        <w:top w:val="none" w:sz="0" w:space="0" w:color="auto"/>
                        <w:left w:val="none" w:sz="0" w:space="0" w:color="auto"/>
                        <w:bottom w:val="none" w:sz="0" w:space="0" w:color="auto"/>
                        <w:right w:val="none" w:sz="0" w:space="0" w:color="auto"/>
                      </w:divBdr>
                    </w:div>
                  </w:divsChild>
                </w:div>
                <w:div w:id="1354459365">
                  <w:marLeft w:val="0"/>
                  <w:marRight w:val="0"/>
                  <w:marTop w:val="0"/>
                  <w:marBottom w:val="0"/>
                  <w:divBdr>
                    <w:top w:val="none" w:sz="0" w:space="0" w:color="auto"/>
                    <w:left w:val="none" w:sz="0" w:space="0" w:color="auto"/>
                    <w:bottom w:val="none" w:sz="0" w:space="0" w:color="auto"/>
                    <w:right w:val="none" w:sz="0" w:space="0" w:color="auto"/>
                  </w:divBdr>
                  <w:divsChild>
                    <w:div w:id="1898275172">
                      <w:marLeft w:val="0"/>
                      <w:marRight w:val="0"/>
                      <w:marTop w:val="0"/>
                      <w:marBottom w:val="0"/>
                      <w:divBdr>
                        <w:top w:val="none" w:sz="0" w:space="0" w:color="auto"/>
                        <w:left w:val="none" w:sz="0" w:space="0" w:color="auto"/>
                        <w:bottom w:val="none" w:sz="0" w:space="0" w:color="auto"/>
                        <w:right w:val="none" w:sz="0" w:space="0" w:color="auto"/>
                      </w:divBdr>
                    </w:div>
                  </w:divsChild>
                </w:div>
                <w:div w:id="580876550">
                  <w:marLeft w:val="0"/>
                  <w:marRight w:val="0"/>
                  <w:marTop w:val="0"/>
                  <w:marBottom w:val="0"/>
                  <w:divBdr>
                    <w:top w:val="none" w:sz="0" w:space="0" w:color="auto"/>
                    <w:left w:val="none" w:sz="0" w:space="0" w:color="auto"/>
                    <w:bottom w:val="none" w:sz="0" w:space="0" w:color="auto"/>
                    <w:right w:val="none" w:sz="0" w:space="0" w:color="auto"/>
                  </w:divBdr>
                  <w:divsChild>
                    <w:div w:id="990403114">
                      <w:marLeft w:val="0"/>
                      <w:marRight w:val="0"/>
                      <w:marTop w:val="0"/>
                      <w:marBottom w:val="0"/>
                      <w:divBdr>
                        <w:top w:val="none" w:sz="0" w:space="0" w:color="auto"/>
                        <w:left w:val="none" w:sz="0" w:space="0" w:color="auto"/>
                        <w:bottom w:val="none" w:sz="0" w:space="0" w:color="auto"/>
                        <w:right w:val="none" w:sz="0" w:space="0" w:color="auto"/>
                      </w:divBdr>
                    </w:div>
                  </w:divsChild>
                </w:div>
                <w:div w:id="1520000846">
                  <w:marLeft w:val="0"/>
                  <w:marRight w:val="0"/>
                  <w:marTop w:val="0"/>
                  <w:marBottom w:val="0"/>
                  <w:divBdr>
                    <w:top w:val="none" w:sz="0" w:space="0" w:color="auto"/>
                    <w:left w:val="none" w:sz="0" w:space="0" w:color="auto"/>
                    <w:bottom w:val="none" w:sz="0" w:space="0" w:color="auto"/>
                    <w:right w:val="none" w:sz="0" w:space="0" w:color="auto"/>
                  </w:divBdr>
                  <w:divsChild>
                    <w:div w:id="39525597">
                      <w:marLeft w:val="0"/>
                      <w:marRight w:val="0"/>
                      <w:marTop w:val="0"/>
                      <w:marBottom w:val="0"/>
                      <w:divBdr>
                        <w:top w:val="none" w:sz="0" w:space="0" w:color="auto"/>
                        <w:left w:val="none" w:sz="0" w:space="0" w:color="auto"/>
                        <w:bottom w:val="none" w:sz="0" w:space="0" w:color="auto"/>
                        <w:right w:val="none" w:sz="0" w:space="0" w:color="auto"/>
                      </w:divBdr>
                    </w:div>
                  </w:divsChild>
                </w:div>
                <w:div w:id="386998506">
                  <w:marLeft w:val="0"/>
                  <w:marRight w:val="0"/>
                  <w:marTop w:val="0"/>
                  <w:marBottom w:val="0"/>
                  <w:divBdr>
                    <w:top w:val="none" w:sz="0" w:space="0" w:color="auto"/>
                    <w:left w:val="none" w:sz="0" w:space="0" w:color="auto"/>
                    <w:bottom w:val="none" w:sz="0" w:space="0" w:color="auto"/>
                    <w:right w:val="none" w:sz="0" w:space="0" w:color="auto"/>
                  </w:divBdr>
                  <w:divsChild>
                    <w:div w:id="1436704859">
                      <w:marLeft w:val="0"/>
                      <w:marRight w:val="0"/>
                      <w:marTop w:val="0"/>
                      <w:marBottom w:val="0"/>
                      <w:divBdr>
                        <w:top w:val="none" w:sz="0" w:space="0" w:color="auto"/>
                        <w:left w:val="none" w:sz="0" w:space="0" w:color="auto"/>
                        <w:bottom w:val="none" w:sz="0" w:space="0" w:color="auto"/>
                        <w:right w:val="none" w:sz="0" w:space="0" w:color="auto"/>
                      </w:divBdr>
                    </w:div>
                  </w:divsChild>
                </w:div>
                <w:div w:id="669219725">
                  <w:marLeft w:val="0"/>
                  <w:marRight w:val="0"/>
                  <w:marTop w:val="0"/>
                  <w:marBottom w:val="0"/>
                  <w:divBdr>
                    <w:top w:val="none" w:sz="0" w:space="0" w:color="auto"/>
                    <w:left w:val="none" w:sz="0" w:space="0" w:color="auto"/>
                    <w:bottom w:val="none" w:sz="0" w:space="0" w:color="auto"/>
                    <w:right w:val="none" w:sz="0" w:space="0" w:color="auto"/>
                  </w:divBdr>
                  <w:divsChild>
                    <w:div w:id="1405838901">
                      <w:marLeft w:val="0"/>
                      <w:marRight w:val="0"/>
                      <w:marTop w:val="0"/>
                      <w:marBottom w:val="0"/>
                      <w:divBdr>
                        <w:top w:val="none" w:sz="0" w:space="0" w:color="auto"/>
                        <w:left w:val="none" w:sz="0" w:space="0" w:color="auto"/>
                        <w:bottom w:val="none" w:sz="0" w:space="0" w:color="auto"/>
                        <w:right w:val="none" w:sz="0" w:space="0" w:color="auto"/>
                      </w:divBdr>
                    </w:div>
                  </w:divsChild>
                </w:div>
                <w:div w:id="1975521987">
                  <w:marLeft w:val="0"/>
                  <w:marRight w:val="0"/>
                  <w:marTop w:val="0"/>
                  <w:marBottom w:val="0"/>
                  <w:divBdr>
                    <w:top w:val="none" w:sz="0" w:space="0" w:color="auto"/>
                    <w:left w:val="none" w:sz="0" w:space="0" w:color="auto"/>
                    <w:bottom w:val="none" w:sz="0" w:space="0" w:color="auto"/>
                    <w:right w:val="none" w:sz="0" w:space="0" w:color="auto"/>
                  </w:divBdr>
                  <w:divsChild>
                    <w:div w:id="51926078">
                      <w:marLeft w:val="0"/>
                      <w:marRight w:val="0"/>
                      <w:marTop w:val="0"/>
                      <w:marBottom w:val="0"/>
                      <w:divBdr>
                        <w:top w:val="none" w:sz="0" w:space="0" w:color="auto"/>
                        <w:left w:val="none" w:sz="0" w:space="0" w:color="auto"/>
                        <w:bottom w:val="none" w:sz="0" w:space="0" w:color="auto"/>
                        <w:right w:val="none" w:sz="0" w:space="0" w:color="auto"/>
                      </w:divBdr>
                    </w:div>
                  </w:divsChild>
                </w:div>
                <w:div w:id="1505048010">
                  <w:marLeft w:val="0"/>
                  <w:marRight w:val="0"/>
                  <w:marTop w:val="0"/>
                  <w:marBottom w:val="0"/>
                  <w:divBdr>
                    <w:top w:val="none" w:sz="0" w:space="0" w:color="auto"/>
                    <w:left w:val="none" w:sz="0" w:space="0" w:color="auto"/>
                    <w:bottom w:val="none" w:sz="0" w:space="0" w:color="auto"/>
                    <w:right w:val="none" w:sz="0" w:space="0" w:color="auto"/>
                  </w:divBdr>
                  <w:divsChild>
                    <w:div w:id="1541433754">
                      <w:marLeft w:val="0"/>
                      <w:marRight w:val="0"/>
                      <w:marTop w:val="0"/>
                      <w:marBottom w:val="0"/>
                      <w:divBdr>
                        <w:top w:val="none" w:sz="0" w:space="0" w:color="auto"/>
                        <w:left w:val="none" w:sz="0" w:space="0" w:color="auto"/>
                        <w:bottom w:val="none" w:sz="0" w:space="0" w:color="auto"/>
                        <w:right w:val="none" w:sz="0" w:space="0" w:color="auto"/>
                      </w:divBdr>
                    </w:div>
                  </w:divsChild>
                </w:div>
                <w:div w:id="1654213843">
                  <w:marLeft w:val="0"/>
                  <w:marRight w:val="0"/>
                  <w:marTop w:val="0"/>
                  <w:marBottom w:val="0"/>
                  <w:divBdr>
                    <w:top w:val="none" w:sz="0" w:space="0" w:color="auto"/>
                    <w:left w:val="none" w:sz="0" w:space="0" w:color="auto"/>
                    <w:bottom w:val="none" w:sz="0" w:space="0" w:color="auto"/>
                    <w:right w:val="none" w:sz="0" w:space="0" w:color="auto"/>
                  </w:divBdr>
                  <w:divsChild>
                    <w:div w:id="720982811">
                      <w:marLeft w:val="0"/>
                      <w:marRight w:val="0"/>
                      <w:marTop w:val="0"/>
                      <w:marBottom w:val="0"/>
                      <w:divBdr>
                        <w:top w:val="none" w:sz="0" w:space="0" w:color="auto"/>
                        <w:left w:val="none" w:sz="0" w:space="0" w:color="auto"/>
                        <w:bottom w:val="none" w:sz="0" w:space="0" w:color="auto"/>
                        <w:right w:val="none" w:sz="0" w:space="0" w:color="auto"/>
                      </w:divBdr>
                    </w:div>
                  </w:divsChild>
                </w:div>
                <w:div w:id="1281378857">
                  <w:marLeft w:val="0"/>
                  <w:marRight w:val="0"/>
                  <w:marTop w:val="0"/>
                  <w:marBottom w:val="0"/>
                  <w:divBdr>
                    <w:top w:val="none" w:sz="0" w:space="0" w:color="auto"/>
                    <w:left w:val="none" w:sz="0" w:space="0" w:color="auto"/>
                    <w:bottom w:val="none" w:sz="0" w:space="0" w:color="auto"/>
                    <w:right w:val="none" w:sz="0" w:space="0" w:color="auto"/>
                  </w:divBdr>
                  <w:divsChild>
                    <w:div w:id="1216157119">
                      <w:marLeft w:val="0"/>
                      <w:marRight w:val="0"/>
                      <w:marTop w:val="0"/>
                      <w:marBottom w:val="0"/>
                      <w:divBdr>
                        <w:top w:val="none" w:sz="0" w:space="0" w:color="auto"/>
                        <w:left w:val="none" w:sz="0" w:space="0" w:color="auto"/>
                        <w:bottom w:val="none" w:sz="0" w:space="0" w:color="auto"/>
                        <w:right w:val="none" w:sz="0" w:space="0" w:color="auto"/>
                      </w:divBdr>
                    </w:div>
                  </w:divsChild>
                </w:div>
                <w:div w:id="117995808">
                  <w:marLeft w:val="0"/>
                  <w:marRight w:val="0"/>
                  <w:marTop w:val="0"/>
                  <w:marBottom w:val="0"/>
                  <w:divBdr>
                    <w:top w:val="none" w:sz="0" w:space="0" w:color="auto"/>
                    <w:left w:val="none" w:sz="0" w:space="0" w:color="auto"/>
                    <w:bottom w:val="none" w:sz="0" w:space="0" w:color="auto"/>
                    <w:right w:val="none" w:sz="0" w:space="0" w:color="auto"/>
                  </w:divBdr>
                  <w:divsChild>
                    <w:div w:id="331840524">
                      <w:marLeft w:val="0"/>
                      <w:marRight w:val="0"/>
                      <w:marTop w:val="0"/>
                      <w:marBottom w:val="0"/>
                      <w:divBdr>
                        <w:top w:val="none" w:sz="0" w:space="0" w:color="auto"/>
                        <w:left w:val="none" w:sz="0" w:space="0" w:color="auto"/>
                        <w:bottom w:val="none" w:sz="0" w:space="0" w:color="auto"/>
                        <w:right w:val="none" w:sz="0" w:space="0" w:color="auto"/>
                      </w:divBdr>
                    </w:div>
                  </w:divsChild>
                </w:div>
                <w:div w:id="162480647">
                  <w:marLeft w:val="0"/>
                  <w:marRight w:val="0"/>
                  <w:marTop w:val="0"/>
                  <w:marBottom w:val="0"/>
                  <w:divBdr>
                    <w:top w:val="none" w:sz="0" w:space="0" w:color="auto"/>
                    <w:left w:val="none" w:sz="0" w:space="0" w:color="auto"/>
                    <w:bottom w:val="none" w:sz="0" w:space="0" w:color="auto"/>
                    <w:right w:val="none" w:sz="0" w:space="0" w:color="auto"/>
                  </w:divBdr>
                  <w:divsChild>
                    <w:div w:id="2015108922">
                      <w:marLeft w:val="0"/>
                      <w:marRight w:val="0"/>
                      <w:marTop w:val="0"/>
                      <w:marBottom w:val="0"/>
                      <w:divBdr>
                        <w:top w:val="none" w:sz="0" w:space="0" w:color="auto"/>
                        <w:left w:val="none" w:sz="0" w:space="0" w:color="auto"/>
                        <w:bottom w:val="none" w:sz="0" w:space="0" w:color="auto"/>
                        <w:right w:val="none" w:sz="0" w:space="0" w:color="auto"/>
                      </w:divBdr>
                    </w:div>
                  </w:divsChild>
                </w:div>
                <w:div w:id="1305889165">
                  <w:marLeft w:val="0"/>
                  <w:marRight w:val="0"/>
                  <w:marTop w:val="0"/>
                  <w:marBottom w:val="0"/>
                  <w:divBdr>
                    <w:top w:val="none" w:sz="0" w:space="0" w:color="auto"/>
                    <w:left w:val="none" w:sz="0" w:space="0" w:color="auto"/>
                    <w:bottom w:val="none" w:sz="0" w:space="0" w:color="auto"/>
                    <w:right w:val="none" w:sz="0" w:space="0" w:color="auto"/>
                  </w:divBdr>
                  <w:divsChild>
                    <w:div w:id="808548943">
                      <w:marLeft w:val="0"/>
                      <w:marRight w:val="0"/>
                      <w:marTop w:val="0"/>
                      <w:marBottom w:val="0"/>
                      <w:divBdr>
                        <w:top w:val="none" w:sz="0" w:space="0" w:color="auto"/>
                        <w:left w:val="none" w:sz="0" w:space="0" w:color="auto"/>
                        <w:bottom w:val="none" w:sz="0" w:space="0" w:color="auto"/>
                        <w:right w:val="none" w:sz="0" w:space="0" w:color="auto"/>
                      </w:divBdr>
                    </w:div>
                  </w:divsChild>
                </w:div>
                <w:div w:id="1279752805">
                  <w:marLeft w:val="0"/>
                  <w:marRight w:val="0"/>
                  <w:marTop w:val="0"/>
                  <w:marBottom w:val="0"/>
                  <w:divBdr>
                    <w:top w:val="none" w:sz="0" w:space="0" w:color="auto"/>
                    <w:left w:val="none" w:sz="0" w:space="0" w:color="auto"/>
                    <w:bottom w:val="none" w:sz="0" w:space="0" w:color="auto"/>
                    <w:right w:val="none" w:sz="0" w:space="0" w:color="auto"/>
                  </w:divBdr>
                  <w:divsChild>
                    <w:div w:id="1085106585">
                      <w:marLeft w:val="0"/>
                      <w:marRight w:val="0"/>
                      <w:marTop w:val="0"/>
                      <w:marBottom w:val="0"/>
                      <w:divBdr>
                        <w:top w:val="none" w:sz="0" w:space="0" w:color="auto"/>
                        <w:left w:val="none" w:sz="0" w:space="0" w:color="auto"/>
                        <w:bottom w:val="none" w:sz="0" w:space="0" w:color="auto"/>
                        <w:right w:val="none" w:sz="0" w:space="0" w:color="auto"/>
                      </w:divBdr>
                    </w:div>
                  </w:divsChild>
                </w:div>
                <w:div w:id="389114197">
                  <w:marLeft w:val="0"/>
                  <w:marRight w:val="0"/>
                  <w:marTop w:val="0"/>
                  <w:marBottom w:val="0"/>
                  <w:divBdr>
                    <w:top w:val="none" w:sz="0" w:space="0" w:color="auto"/>
                    <w:left w:val="none" w:sz="0" w:space="0" w:color="auto"/>
                    <w:bottom w:val="none" w:sz="0" w:space="0" w:color="auto"/>
                    <w:right w:val="none" w:sz="0" w:space="0" w:color="auto"/>
                  </w:divBdr>
                  <w:divsChild>
                    <w:div w:id="351036350">
                      <w:marLeft w:val="0"/>
                      <w:marRight w:val="0"/>
                      <w:marTop w:val="0"/>
                      <w:marBottom w:val="0"/>
                      <w:divBdr>
                        <w:top w:val="none" w:sz="0" w:space="0" w:color="auto"/>
                        <w:left w:val="none" w:sz="0" w:space="0" w:color="auto"/>
                        <w:bottom w:val="none" w:sz="0" w:space="0" w:color="auto"/>
                        <w:right w:val="none" w:sz="0" w:space="0" w:color="auto"/>
                      </w:divBdr>
                    </w:div>
                  </w:divsChild>
                </w:div>
                <w:div w:id="1831828432">
                  <w:marLeft w:val="0"/>
                  <w:marRight w:val="0"/>
                  <w:marTop w:val="0"/>
                  <w:marBottom w:val="0"/>
                  <w:divBdr>
                    <w:top w:val="none" w:sz="0" w:space="0" w:color="auto"/>
                    <w:left w:val="none" w:sz="0" w:space="0" w:color="auto"/>
                    <w:bottom w:val="none" w:sz="0" w:space="0" w:color="auto"/>
                    <w:right w:val="none" w:sz="0" w:space="0" w:color="auto"/>
                  </w:divBdr>
                  <w:divsChild>
                    <w:div w:id="2072800540">
                      <w:marLeft w:val="0"/>
                      <w:marRight w:val="0"/>
                      <w:marTop w:val="0"/>
                      <w:marBottom w:val="0"/>
                      <w:divBdr>
                        <w:top w:val="none" w:sz="0" w:space="0" w:color="auto"/>
                        <w:left w:val="none" w:sz="0" w:space="0" w:color="auto"/>
                        <w:bottom w:val="none" w:sz="0" w:space="0" w:color="auto"/>
                        <w:right w:val="none" w:sz="0" w:space="0" w:color="auto"/>
                      </w:divBdr>
                    </w:div>
                  </w:divsChild>
                </w:div>
                <w:div w:id="651759901">
                  <w:marLeft w:val="0"/>
                  <w:marRight w:val="0"/>
                  <w:marTop w:val="0"/>
                  <w:marBottom w:val="0"/>
                  <w:divBdr>
                    <w:top w:val="none" w:sz="0" w:space="0" w:color="auto"/>
                    <w:left w:val="none" w:sz="0" w:space="0" w:color="auto"/>
                    <w:bottom w:val="none" w:sz="0" w:space="0" w:color="auto"/>
                    <w:right w:val="none" w:sz="0" w:space="0" w:color="auto"/>
                  </w:divBdr>
                  <w:divsChild>
                    <w:div w:id="2075546694">
                      <w:marLeft w:val="0"/>
                      <w:marRight w:val="0"/>
                      <w:marTop w:val="0"/>
                      <w:marBottom w:val="0"/>
                      <w:divBdr>
                        <w:top w:val="none" w:sz="0" w:space="0" w:color="auto"/>
                        <w:left w:val="none" w:sz="0" w:space="0" w:color="auto"/>
                        <w:bottom w:val="none" w:sz="0" w:space="0" w:color="auto"/>
                        <w:right w:val="none" w:sz="0" w:space="0" w:color="auto"/>
                      </w:divBdr>
                    </w:div>
                  </w:divsChild>
                </w:div>
                <w:div w:id="2086998755">
                  <w:marLeft w:val="0"/>
                  <w:marRight w:val="0"/>
                  <w:marTop w:val="0"/>
                  <w:marBottom w:val="0"/>
                  <w:divBdr>
                    <w:top w:val="none" w:sz="0" w:space="0" w:color="auto"/>
                    <w:left w:val="none" w:sz="0" w:space="0" w:color="auto"/>
                    <w:bottom w:val="none" w:sz="0" w:space="0" w:color="auto"/>
                    <w:right w:val="none" w:sz="0" w:space="0" w:color="auto"/>
                  </w:divBdr>
                  <w:divsChild>
                    <w:div w:id="55207880">
                      <w:marLeft w:val="0"/>
                      <w:marRight w:val="0"/>
                      <w:marTop w:val="0"/>
                      <w:marBottom w:val="0"/>
                      <w:divBdr>
                        <w:top w:val="none" w:sz="0" w:space="0" w:color="auto"/>
                        <w:left w:val="none" w:sz="0" w:space="0" w:color="auto"/>
                        <w:bottom w:val="none" w:sz="0" w:space="0" w:color="auto"/>
                        <w:right w:val="none" w:sz="0" w:space="0" w:color="auto"/>
                      </w:divBdr>
                    </w:div>
                  </w:divsChild>
                </w:div>
                <w:div w:id="108550683">
                  <w:marLeft w:val="0"/>
                  <w:marRight w:val="0"/>
                  <w:marTop w:val="0"/>
                  <w:marBottom w:val="0"/>
                  <w:divBdr>
                    <w:top w:val="none" w:sz="0" w:space="0" w:color="auto"/>
                    <w:left w:val="none" w:sz="0" w:space="0" w:color="auto"/>
                    <w:bottom w:val="none" w:sz="0" w:space="0" w:color="auto"/>
                    <w:right w:val="none" w:sz="0" w:space="0" w:color="auto"/>
                  </w:divBdr>
                  <w:divsChild>
                    <w:div w:id="504171374">
                      <w:marLeft w:val="0"/>
                      <w:marRight w:val="0"/>
                      <w:marTop w:val="0"/>
                      <w:marBottom w:val="0"/>
                      <w:divBdr>
                        <w:top w:val="none" w:sz="0" w:space="0" w:color="auto"/>
                        <w:left w:val="none" w:sz="0" w:space="0" w:color="auto"/>
                        <w:bottom w:val="none" w:sz="0" w:space="0" w:color="auto"/>
                        <w:right w:val="none" w:sz="0" w:space="0" w:color="auto"/>
                      </w:divBdr>
                    </w:div>
                  </w:divsChild>
                </w:div>
                <w:div w:id="2012029365">
                  <w:marLeft w:val="0"/>
                  <w:marRight w:val="0"/>
                  <w:marTop w:val="0"/>
                  <w:marBottom w:val="0"/>
                  <w:divBdr>
                    <w:top w:val="none" w:sz="0" w:space="0" w:color="auto"/>
                    <w:left w:val="none" w:sz="0" w:space="0" w:color="auto"/>
                    <w:bottom w:val="none" w:sz="0" w:space="0" w:color="auto"/>
                    <w:right w:val="none" w:sz="0" w:space="0" w:color="auto"/>
                  </w:divBdr>
                  <w:divsChild>
                    <w:div w:id="1737044638">
                      <w:marLeft w:val="0"/>
                      <w:marRight w:val="0"/>
                      <w:marTop w:val="0"/>
                      <w:marBottom w:val="0"/>
                      <w:divBdr>
                        <w:top w:val="none" w:sz="0" w:space="0" w:color="auto"/>
                        <w:left w:val="none" w:sz="0" w:space="0" w:color="auto"/>
                        <w:bottom w:val="none" w:sz="0" w:space="0" w:color="auto"/>
                        <w:right w:val="none" w:sz="0" w:space="0" w:color="auto"/>
                      </w:divBdr>
                    </w:div>
                  </w:divsChild>
                </w:div>
                <w:div w:id="2118209488">
                  <w:marLeft w:val="0"/>
                  <w:marRight w:val="0"/>
                  <w:marTop w:val="0"/>
                  <w:marBottom w:val="0"/>
                  <w:divBdr>
                    <w:top w:val="none" w:sz="0" w:space="0" w:color="auto"/>
                    <w:left w:val="none" w:sz="0" w:space="0" w:color="auto"/>
                    <w:bottom w:val="none" w:sz="0" w:space="0" w:color="auto"/>
                    <w:right w:val="none" w:sz="0" w:space="0" w:color="auto"/>
                  </w:divBdr>
                  <w:divsChild>
                    <w:div w:id="967053223">
                      <w:marLeft w:val="0"/>
                      <w:marRight w:val="0"/>
                      <w:marTop w:val="0"/>
                      <w:marBottom w:val="0"/>
                      <w:divBdr>
                        <w:top w:val="none" w:sz="0" w:space="0" w:color="auto"/>
                        <w:left w:val="none" w:sz="0" w:space="0" w:color="auto"/>
                        <w:bottom w:val="none" w:sz="0" w:space="0" w:color="auto"/>
                        <w:right w:val="none" w:sz="0" w:space="0" w:color="auto"/>
                      </w:divBdr>
                    </w:div>
                  </w:divsChild>
                </w:div>
                <w:div w:id="1631788246">
                  <w:marLeft w:val="0"/>
                  <w:marRight w:val="0"/>
                  <w:marTop w:val="0"/>
                  <w:marBottom w:val="0"/>
                  <w:divBdr>
                    <w:top w:val="none" w:sz="0" w:space="0" w:color="auto"/>
                    <w:left w:val="none" w:sz="0" w:space="0" w:color="auto"/>
                    <w:bottom w:val="none" w:sz="0" w:space="0" w:color="auto"/>
                    <w:right w:val="none" w:sz="0" w:space="0" w:color="auto"/>
                  </w:divBdr>
                  <w:divsChild>
                    <w:div w:id="118501058">
                      <w:marLeft w:val="0"/>
                      <w:marRight w:val="0"/>
                      <w:marTop w:val="0"/>
                      <w:marBottom w:val="0"/>
                      <w:divBdr>
                        <w:top w:val="none" w:sz="0" w:space="0" w:color="auto"/>
                        <w:left w:val="none" w:sz="0" w:space="0" w:color="auto"/>
                        <w:bottom w:val="none" w:sz="0" w:space="0" w:color="auto"/>
                        <w:right w:val="none" w:sz="0" w:space="0" w:color="auto"/>
                      </w:divBdr>
                    </w:div>
                  </w:divsChild>
                </w:div>
                <w:div w:id="365834456">
                  <w:marLeft w:val="0"/>
                  <w:marRight w:val="0"/>
                  <w:marTop w:val="0"/>
                  <w:marBottom w:val="0"/>
                  <w:divBdr>
                    <w:top w:val="none" w:sz="0" w:space="0" w:color="auto"/>
                    <w:left w:val="none" w:sz="0" w:space="0" w:color="auto"/>
                    <w:bottom w:val="none" w:sz="0" w:space="0" w:color="auto"/>
                    <w:right w:val="none" w:sz="0" w:space="0" w:color="auto"/>
                  </w:divBdr>
                  <w:divsChild>
                    <w:div w:id="1046031006">
                      <w:marLeft w:val="0"/>
                      <w:marRight w:val="0"/>
                      <w:marTop w:val="0"/>
                      <w:marBottom w:val="0"/>
                      <w:divBdr>
                        <w:top w:val="none" w:sz="0" w:space="0" w:color="auto"/>
                        <w:left w:val="none" w:sz="0" w:space="0" w:color="auto"/>
                        <w:bottom w:val="none" w:sz="0" w:space="0" w:color="auto"/>
                        <w:right w:val="none" w:sz="0" w:space="0" w:color="auto"/>
                      </w:divBdr>
                    </w:div>
                  </w:divsChild>
                </w:div>
                <w:div w:id="1138885932">
                  <w:marLeft w:val="0"/>
                  <w:marRight w:val="0"/>
                  <w:marTop w:val="0"/>
                  <w:marBottom w:val="0"/>
                  <w:divBdr>
                    <w:top w:val="none" w:sz="0" w:space="0" w:color="auto"/>
                    <w:left w:val="none" w:sz="0" w:space="0" w:color="auto"/>
                    <w:bottom w:val="none" w:sz="0" w:space="0" w:color="auto"/>
                    <w:right w:val="none" w:sz="0" w:space="0" w:color="auto"/>
                  </w:divBdr>
                  <w:divsChild>
                    <w:div w:id="1710182367">
                      <w:marLeft w:val="0"/>
                      <w:marRight w:val="0"/>
                      <w:marTop w:val="0"/>
                      <w:marBottom w:val="0"/>
                      <w:divBdr>
                        <w:top w:val="none" w:sz="0" w:space="0" w:color="auto"/>
                        <w:left w:val="none" w:sz="0" w:space="0" w:color="auto"/>
                        <w:bottom w:val="none" w:sz="0" w:space="0" w:color="auto"/>
                        <w:right w:val="none" w:sz="0" w:space="0" w:color="auto"/>
                      </w:divBdr>
                    </w:div>
                  </w:divsChild>
                </w:div>
                <w:div w:id="1517160793">
                  <w:marLeft w:val="0"/>
                  <w:marRight w:val="0"/>
                  <w:marTop w:val="0"/>
                  <w:marBottom w:val="0"/>
                  <w:divBdr>
                    <w:top w:val="none" w:sz="0" w:space="0" w:color="auto"/>
                    <w:left w:val="none" w:sz="0" w:space="0" w:color="auto"/>
                    <w:bottom w:val="none" w:sz="0" w:space="0" w:color="auto"/>
                    <w:right w:val="none" w:sz="0" w:space="0" w:color="auto"/>
                  </w:divBdr>
                  <w:divsChild>
                    <w:div w:id="1874344239">
                      <w:marLeft w:val="0"/>
                      <w:marRight w:val="0"/>
                      <w:marTop w:val="0"/>
                      <w:marBottom w:val="0"/>
                      <w:divBdr>
                        <w:top w:val="none" w:sz="0" w:space="0" w:color="auto"/>
                        <w:left w:val="none" w:sz="0" w:space="0" w:color="auto"/>
                        <w:bottom w:val="none" w:sz="0" w:space="0" w:color="auto"/>
                        <w:right w:val="none" w:sz="0" w:space="0" w:color="auto"/>
                      </w:divBdr>
                    </w:div>
                  </w:divsChild>
                </w:div>
                <w:div w:id="2093624460">
                  <w:marLeft w:val="0"/>
                  <w:marRight w:val="0"/>
                  <w:marTop w:val="0"/>
                  <w:marBottom w:val="0"/>
                  <w:divBdr>
                    <w:top w:val="none" w:sz="0" w:space="0" w:color="auto"/>
                    <w:left w:val="none" w:sz="0" w:space="0" w:color="auto"/>
                    <w:bottom w:val="none" w:sz="0" w:space="0" w:color="auto"/>
                    <w:right w:val="none" w:sz="0" w:space="0" w:color="auto"/>
                  </w:divBdr>
                  <w:divsChild>
                    <w:div w:id="555550146">
                      <w:marLeft w:val="0"/>
                      <w:marRight w:val="0"/>
                      <w:marTop w:val="0"/>
                      <w:marBottom w:val="0"/>
                      <w:divBdr>
                        <w:top w:val="none" w:sz="0" w:space="0" w:color="auto"/>
                        <w:left w:val="none" w:sz="0" w:space="0" w:color="auto"/>
                        <w:bottom w:val="none" w:sz="0" w:space="0" w:color="auto"/>
                        <w:right w:val="none" w:sz="0" w:space="0" w:color="auto"/>
                      </w:divBdr>
                    </w:div>
                  </w:divsChild>
                </w:div>
                <w:div w:id="1711687363">
                  <w:marLeft w:val="0"/>
                  <w:marRight w:val="0"/>
                  <w:marTop w:val="0"/>
                  <w:marBottom w:val="0"/>
                  <w:divBdr>
                    <w:top w:val="none" w:sz="0" w:space="0" w:color="auto"/>
                    <w:left w:val="none" w:sz="0" w:space="0" w:color="auto"/>
                    <w:bottom w:val="none" w:sz="0" w:space="0" w:color="auto"/>
                    <w:right w:val="none" w:sz="0" w:space="0" w:color="auto"/>
                  </w:divBdr>
                  <w:divsChild>
                    <w:div w:id="169375121">
                      <w:marLeft w:val="0"/>
                      <w:marRight w:val="0"/>
                      <w:marTop w:val="0"/>
                      <w:marBottom w:val="0"/>
                      <w:divBdr>
                        <w:top w:val="none" w:sz="0" w:space="0" w:color="auto"/>
                        <w:left w:val="none" w:sz="0" w:space="0" w:color="auto"/>
                        <w:bottom w:val="none" w:sz="0" w:space="0" w:color="auto"/>
                        <w:right w:val="none" w:sz="0" w:space="0" w:color="auto"/>
                      </w:divBdr>
                    </w:div>
                  </w:divsChild>
                </w:div>
                <w:div w:id="1868908765">
                  <w:marLeft w:val="0"/>
                  <w:marRight w:val="0"/>
                  <w:marTop w:val="0"/>
                  <w:marBottom w:val="0"/>
                  <w:divBdr>
                    <w:top w:val="none" w:sz="0" w:space="0" w:color="auto"/>
                    <w:left w:val="none" w:sz="0" w:space="0" w:color="auto"/>
                    <w:bottom w:val="none" w:sz="0" w:space="0" w:color="auto"/>
                    <w:right w:val="none" w:sz="0" w:space="0" w:color="auto"/>
                  </w:divBdr>
                  <w:divsChild>
                    <w:div w:id="1341660605">
                      <w:marLeft w:val="0"/>
                      <w:marRight w:val="0"/>
                      <w:marTop w:val="0"/>
                      <w:marBottom w:val="0"/>
                      <w:divBdr>
                        <w:top w:val="none" w:sz="0" w:space="0" w:color="auto"/>
                        <w:left w:val="none" w:sz="0" w:space="0" w:color="auto"/>
                        <w:bottom w:val="none" w:sz="0" w:space="0" w:color="auto"/>
                        <w:right w:val="none" w:sz="0" w:space="0" w:color="auto"/>
                      </w:divBdr>
                    </w:div>
                  </w:divsChild>
                </w:div>
                <w:div w:id="885141228">
                  <w:marLeft w:val="0"/>
                  <w:marRight w:val="0"/>
                  <w:marTop w:val="0"/>
                  <w:marBottom w:val="0"/>
                  <w:divBdr>
                    <w:top w:val="none" w:sz="0" w:space="0" w:color="auto"/>
                    <w:left w:val="none" w:sz="0" w:space="0" w:color="auto"/>
                    <w:bottom w:val="none" w:sz="0" w:space="0" w:color="auto"/>
                    <w:right w:val="none" w:sz="0" w:space="0" w:color="auto"/>
                  </w:divBdr>
                  <w:divsChild>
                    <w:div w:id="1634366340">
                      <w:marLeft w:val="0"/>
                      <w:marRight w:val="0"/>
                      <w:marTop w:val="0"/>
                      <w:marBottom w:val="0"/>
                      <w:divBdr>
                        <w:top w:val="none" w:sz="0" w:space="0" w:color="auto"/>
                        <w:left w:val="none" w:sz="0" w:space="0" w:color="auto"/>
                        <w:bottom w:val="none" w:sz="0" w:space="0" w:color="auto"/>
                        <w:right w:val="none" w:sz="0" w:space="0" w:color="auto"/>
                      </w:divBdr>
                    </w:div>
                  </w:divsChild>
                </w:div>
                <w:div w:id="930242882">
                  <w:marLeft w:val="0"/>
                  <w:marRight w:val="0"/>
                  <w:marTop w:val="0"/>
                  <w:marBottom w:val="0"/>
                  <w:divBdr>
                    <w:top w:val="none" w:sz="0" w:space="0" w:color="auto"/>
                    <w:left w:val="none" w:sz="0" w:space="0" w:color="auto"/>
                    <w:bottom w:val="none" w:sz="0" w:space="0" w:color="auto"/>
                    <w:right w:val="none" w:sz="0" w:space="0" w:color="auto"/>
                  </w:divBdr>
                  <w:divsChild>
                    <w:div w:id="865681611">
                      <w:marLeft w:val="0"/>
                      <w:marRight w:val="0"/>
                      <w:marTop w:val="0"/>
                      <w:marBottom w:val="0"/>
                      <w:divBdr>
                        <w:top w:val="none" w:sz="0" w:space="0" w:color="auto"/>
                        <w:left w:val="none" w:sz="0" w:space="0" w:color="auto"/>
                        <w:bottom w:val="none" w:sz="0" w:space="0" w:color="auto"/>
                        <w:right w:val="none" w:sz="0" w:space="0" w:color="auto"/>
                      </w:divBdr>
                    </w:div>
                  </w:divsChild>
                </w:div>
                <w:div w:id="1506281667">
                  <w:marLeft w:val="0"/>
                  <w:marRight w:val="0"/>
                  <w:marTop w:val="0"/>
                  <w:marBottom w:val="0"/>
                  <w:divBdr>
                    <w:top w:val="none" w:sz="0" w:space="0" w:color="auto"/>
                    <w:left w:val="none" w:sz="0" w:space="0" w:color="auto"/>
                    <w:bottom w:val="none" w:sz="0" w:space="0" w:color="auto"/>
                    <w:right w:val="none" w:sz="0" w:space="0" w:color="auto"/>
                  </w:divBdr>
                  <w:divsChild>
                    <w:div w:id="1476336047">
                      <w:marLeft w:val="0"/>
                      <w:marRight w:val="0"/>
                      <w:marTop w:val="0"/>
                      <w:marBottom w:val="0"/>
                      <w:divBdr>
                        <w:top w:val="none" w:sz="0" w:space="0" w:color="auto"/>
                        <w:left w:val="none" w:sz="0" w:space="0" w:color="auto"/>
                        <w:bottom w:val="none" w:sz="0" w:space="0" w:color="auto"/>
                        <w:right w:val="none" w:sz="0" w:space="0" w:color="auto"/>
                      </w:divBdr>
                    </w:div>
                  </w:divsChild>
                </w:div>
                <w:div w:id="1145656838">
                  <w:marLeft w:val="0"/>
                  <w:marRight w:val="0"/>
                  <w:marTop w:val="0"/>
                  <w:marBottom w:val="0"/>
                  <w:divBdr>
                    <w:top w:val="none" w:sz="0" w:space="0" w:color="auto"/>
                    <w:left w:val="none" w:sz="0" w:space="0" w:color="auto"/>
                    <w:bottom w:val="none" w:sz="0" w:space="0" w:color="auto"/>
                    <w:right w:val="none" w:sz="0" w:space="0" w:color="auto"/>
                  </w:divBdr>
                  <w:divsChild>
                    <w:div w:id="800610702">
                      <w:marLeft w:val="0"/>
                      <w:marRight w:val="0"/>
                      <w:marTop w:val="0"/>
                      <w:marBottom w:val="0"/>
                      <w:divBdr>
                        <w:top w:val="none" w:sz="0" w:space="0" w:color="auto"/>
                        <w:left w:val="none" w:sz="0" w:space="0" w:color="auto"/>
                        <w:bottom w:val="none" w:sz="0" w:space="0" w:color="auto"/>
                        <w:right w:val="none" w:sz="0" w:space="0" w:color="auto"/>
                      </w:divBdr>
                    </w:div>
                  </w:divsChild>
                </w:div>
                <w:div w:id="1938056628">
                  <w:marLeft w:val="0"/>
                  <w:marRight w:val="0"/>
                  <w:marTop w:val="0"/>
                  <w:marBottom w:val="0"/>
                  <w:divBdr>
                    <w:top w:val="none" w:sz="0" w:space="0" w:color="auto"/>
                    <w:left w:val="none" w:sz="0" w:space="0" w:color="auto"/>
                    <w:bottom w:val="none" w:sz="0" w:space="0" w:color="auto"/>
                    <w:right w:val="none" w:sz="0" w:space="0" w:color="auto"/>
                  </w:divBdr>
                  <w:divsChild>
                    <w:div w:id="1192644189">
                      <w:marLeft w:val="0"/>
                      <w:marRight w:val="0"/>
                      <w:marTop w:val="0"/>
                      <w:marBottom w:val="0"/>
                      <w:divBdr>
                        <w:top w:val="none" w:sz="0" w:space="0" w:color="auto"/>
                        <w:left w:val="none" w:sz="0" w:space="0" w:color="auto"/>
                        <w:bottom w:val="none" w:sz="0" w:space="0" w:color="auto"/>
                        <w:right w:val="none" w:sz="0" w:space="0" w:color="auto"/>
                      </w:divBdr>
                    </w:div>
                  </w:divsChild>
                </w:div>
                <w:div w:id="1487548829">
                  <w:marLeft w:val="0"/>
                  <w:marRight w:val="0"/>
                  <w:marTop w:val="0"/>
                  <w:marBottom w:val="0"/>
                  <w:divBdr>
                    <w:top w:val="none" w:sz="0" w:space="0" w:color="auto"/>
                    <w:left w:val="none" w:sz="0" w:space="0" w:color="auto"/>
                    <w:bottom w:val="none" w:sz="0" w:space="0" w:color="auto"/>
                    <w:right w:val="none" w:sz="0" w:space="0" w:color="auto"/>
                  </w:divBdr>
                  <w:divsChild>
                    <w:div w:id="1224411439">
                      <w:marLeft w:val="0"/>
                      <w:marRight w:val="0"/>
                      <w:marTop w:val="0"/>
                      <w:marBottom w:val="0"/>
                      <w:divBdr>
                        <w:top w:val="none" w:sz="0" w:space="0" w:color="auto"/>
                        <w:left w:val="none" w:sz="0" w:space="0" w:color="auto"/>
                        <w:bottom w:val="none" w:sz="0" w:space="0" w:color="auto"/>
                        <w:right w:val="none" w:sz="0" w:space="0" w:color="auto"/>
                      </w:divBdr>
                    </w:div>
                  </w:divsChild>
                </w:div>
                <w:div w:id="362832251">
                  <w:marLeft w:val="0"/>
                  <w:marRight w:val="0"/>
                  <w:marTop w:val="0"/>
                  <w:marBottom w:val="0"/>
                  <w:divBdr>
                    <w:top w:val="none" w:sz="0" w:space="0" w:color="auto"/>
                    <w:left w:val="none" w:sz="0" w:space="0" w:color="auto"/>
                    <w:bottom w:val="none" w:sz="0" w:space="0" w:color="auto"/>
                    <w:right w:val="none" w:sz="0" w:space="0" w:color="auto"/>
                  </w:divBdr>
                  <w:divsChild>
                    <w:div w:id="2031492515">
                      <w:marLeft w:val="0"/>
                      <w:marRight w:val="0"/>
                      <w:marTop w:val="0"/>
                      <w:marBottom w:val="0"/>
                      <w:divBdr>
                        <w:top w:val="none" w:sz="0" w:space="0" w:color="auto"/>
                        <w:left w:val="none" w:sz="0" w:space="0" w:color="auto"/>
                        <w:bottom w:val="none" w:sz="0" w:space="0" w:color="auto"/>
                        <w:right w:val="none" w:sz="0" w:space="0" w:color="auto"/>
                      </w:divBdr>
                    </w:div>
                  </w:divsChild>
                </w:div>
                <w:div w:id="736437679">
                  <w:marLeft w:val="0"/>
                  <w:marRight w:val="0"/>
                  <w:marTop w:val="0"/>
                  <w:marBottom w:val="0"/>
                  <w:divBdr>
                    <w:top w:val="none" w:sz="0" w:space="0" w:color="auto"/>
                    <w:left w:val="none" w:sz="0" w:space="0" w:color="auto"/>
                    <w:bottom w:val="none" w:sz="0" w:space="0" w:color="auto"/>
                    <w:right w:val="none" w:sz="0" w:space="0" w:color="auto"/>
                  </w:divBdr>
                  <w:divsChild>
                    <w:div w:id="1156922637">
                      <w:marLeft w:val="0"/>
                      <w:marRight w:val="0"/>
                      <w:marTop w:val="0"/>
                      <w:marBottom w:val="0"/>
                      <w:divBdr>
                        <w:top w:val="none" w:sz="0" w:space="0" w:color="auto"/>
                        <w:left w:val="none" w:sz="0" w:space="0" w:color="auto"/>
                        <w:bottom w:val="none" w:sz="0" w:space="0" w:color="auto"/>
                        <w:right w:val="none" w:sz="0" w:space="0" w:color="auto"/>
                      </w:divBdr>
                    </w:div>
                  </w:divsChild>
                </w:div>
                <w:div w:id="1990791738">
                  <w:marLeft w:val="0"/>
                  <w:marRight w:val="0"/>
                  <w:marTop w:val="0"/>
                  <w:marBottom w:val="0"/>
                  <w:divBdr>
                    <w:top w:val="none" w:sz="0" w:space="0" w:color="auto"/>
                    <w:left w:val="none" w:sz="0" w:space="0" w:color="auto"/>
                    <w:bottom w:val="none" w:sz="0" w:space="0" w:color="auto"/>
                    <w:right w:val="none" w:sz="0" w:space="0" w:color="auto"/>
                  </w:divBdr>
                  <w:divsChild>
                    <w:div w:id="73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1380">
      <w:bodyDiv w:val="1"/>
      <w:marLeft w:val="0"/>
      <w:marRight w:val="0"/>
      <w:marTop w:val="0"/>
      <w:marBottom w:val="0"/>
      <w:divBdr>
        <w:top w:val="none" w:sz="0" w:space="0" w:color="auto"/>
        <w:left w:val="none" w:sz="0" w:space="0" w:color="auto"/>
        <w:bottom w:val="none" w:sz="0" w:space="0" w:color="auto"/>
        <w:right w:val="none" w:sz="0" w:space="0" w:color="auto"/>
      </w:divBdr>
    </w:div>
    <w:div w:id="1994985103">
      <w:bodyDiv w:val="1"/>
      <w:marLeft w:val="0"/>
      <w:marRight w:val="0"/>
      <w:marTop w:val="0"/>
      <w:marBottom w:val="0"/>
      <w:divBdr>
        <w:top w:val="none" w:sz="0" w:space="0" w:color="auto"/>
        <w:left w:val="none" w:sz="0" w:space="0" w:color="auto"/>
        <w:bottom w:val="none" w:sz="0" w:space="0" w:color="auto"/>
        <w:right w:val="none" w:sz="0" w:space="0" w:color="auto"/>
      </w:divBdr>
      <w:divsChild>
        <w:div w:id="247231005">
          <w:marLeft w:val="0"/>
          <w:marRight w:val="0"/>
          <w:marTop w:val="0"/>
          <w:marBottom w:val="0"/>
          <w:divBdr>
            <w:top w:val="none" w:sz="0" w:space="0" w:color="auto"/>
            <w:left w:val="none" w:sz="0" w:space="0" w:color="auto"/>
            <w:bottom w:val="none" w:sz="0" w:space="0" w:color="auto"/>
            <w:right w:val="none" w:sz="0" w:space="0" w:color="auto"/>
          </w:divBdr>
        </w:div>
        <w:div w:id="1539199059">
          <w:marLeft w:val="0"/>
          <w:marRight w:val="0"/>
          <w:marTop w:val="0"/>
          <w:marBottom w:val="0"/>
          <w:divBdr>
            <w:top w:val="none" w:sz="0" w:space="0" w:color="auto"/>
            <w:left w:val="none" w:sz="0" w:space="0" w:color="auto"/>
            <w:bottom w:val="none" w:sz="0" w:space="0" w:color="auto"/>
            <w:right w:val="none" w:sz="0" w:space="0" w:color="auto"/>
          </w:divBdr>
        </w:div>
        <w:div w:id="995720026">
          <w:marLeft w:val="0"/>
          <w:marRight w:val="0"/>
          <w:marTop w:val="0"/>
          <w:marBottom w:val="0"/>
          <w:divBdr>
            <w:top w:val="none" w:sz="0" w:space="0" w:color="auto"/>
            <w:left w:val="none" w:sz="0" w:space="0" w:color="auto"/>
            <w:bottom w:val="none" w:sz="0" w:space="0" w:color="auto"/>
            <w:right w:val="none" w:sz="0" w:space="0" w:color="auto"/>
          </w:divBdr>
        </w:div>
        <w:div w:id="1309284235">
          <w:marLeft w:val="0"/>
          <w:marRight w:val="0"/>
          <w:marTop w:val="0"/>
          <w:marBottom w:val="0"/>
          <w:divBdr>
            <w:top w:val="none" w:sz="0" w:space="0" w:color="auto"/>
            <w:left w:val="none" w:sz="0" w:space="0" w:color="auto"/>
            <w:bottom w:val="none" w:sz="0" w:space="0" w:color="auto"/>
            <w:right w:val="none" w:sz="0" w:space="0" w:color="auto"/>
          </w:divBdr>
        </w:div>
        <w:div w:id="1473979914">
          <w:marLeft w:val="0"/>
          <w:marRight w:val="0"/>
          <w:marTop w:val="0"/>
          <w:marBottom w:val="0"/>
          <w:divBdr>
            <w:top w:val="none" w:sz="0" w:space="0" w:color="auto"/>
            <w:left w:val="none" w:sz="0" w:space="0" w:color="auto"/>
            <w:bottom w:val="none" w:sz="0" w:space="0" w:color="auto"/>
            <w:right w:val="none" w:sz="0" w:space="0" w:color="auto"/>
          </w:divBdr>
        </w:div>
        <w:div w:id="328755426">
          <w:marLeft w:val="0"/>
          <w:marRight w:val="0"/>
          <w:marTop w:val="0"/>
          <w:marBottom w:val="0"/>
          <w:divBdr>
            <w:top w:val="none" w:sz="0" w:space="0" w:color="auto"/>
            <w:left w:val="none" w:sz="0" w:space="0" w:color="auto"/>
            <w:bottom w:val="none" w:sz="0" w:space="0" w:color="auto"/>
            <w:right w:val="none" w:sz="0" w:space="0" w:color="auto"/>
          </w:divBdr>
        </w:div>
        <w:div w:id="1408771409">
          <w:marLeft w:val="0"/>
          <w:marRight w:val="0"/>
          <w:marTop w:val="0"/>
          <w:marBottom w:val="0"/>
          <w:divBdr>
            <w:top w:val="none" w:sz="0" w:space="0" w:color="auto"/>
            <w:left w:val="none" w:sz="0" w:space="0" w:color="auto"/>
            <w:bottom w:val="none" w:sz="0" w:space="0" w:color="auto"/>
            <w:right w:val="none" w:sz="0" w:space="0" w:color="auto"/>
          </w:divBdr>
        </w:div>
        <w:div w:id="1479759672">
          <w:marLeft w:val="0"/>
          <w:marRight w:val="0"/>
          <w:marTop w:val="0"/>
          <w:marBottom w:val="0"/>
          <w:divBdr>
            <w:top w:val="none" w:sz="0" w:space="0" w:color="auto"/>
            <w:left w:val="none" w:sz="0" w:space="0" w:color="auto"/>
            <w:bottom w:val="none" w:sz="0" w:space="0" w:color="auto"/>
            <w:right w:val="none" w:sz="0" w:space="0" w:color="auto"/>
          </w:divBdr>
        </w:div>
        <w:div w:id="2056924693">
          <w:marLeft w:val="0"/>
          <w:marRight w:val="0"/>
          <w:marTop w:val="0"/>
          <w:marBottom w:val="0"/>
          <w:divBdr>
            <w:top w:val="none" w:sz="0" w:space="0" w:color="auto"/>
            <w:left w:val="none" w:sz="0" w:space="0" w:color="auto"/>
            <w:bottom w:val="none" w:sz="0" w:space="0" w:color="auto"/>
            <w:right w:val="none" w:sz="0" w:space="0" w:color="auto"/>
          </w:divBdr>
        </w:div>
        <w:div w:id="582030792">
          <w:marLeft w:val="0"/>
          <w:marRight w:val="0"/>
          <w:marTop w:val="0"/>
          <w:marBottom w:val="0"/>
          <w:divBdr>
            <w:top w:val="none" w:sz="0" w:space="0" w:color="auto"/>
            <w:left w:val="none" w:sz="0" w:space="0" w:color="auto"/>
            <w:bottom w:val="none" w:sz="0" w:space="0" w:color="auto"/>
            <w:right w:val="none" w:sz="0" w:space="0" w:color="auto"/>
          </w:divBdr>
        </w:div>
        <w:div w:id="1891528084">
          <w:marLeft w:val="0"/>
          <w:marRight w:val="0"/>
          <w:marTop w:val="0"/>
          <w:marBottom w:val="0"/>
          <w:divBdr>
            <w:top w:val="none" w:sz="0" w:space="0" w:color="auto"/>
            <w:left w:val="none" w:sz="0" w:space="0" w:color="auto"/>
            <w:bottom w:val="none" w:sz="0" w:space="0" w:color="auto"/>
            <w:right w:val="none" w:sz="0" w:space="0" w:color="auto"/>
          </w:divBdr>
        </w:div>
        <w:div w:id="31807092">
          <w:marLeft w:val="0"/>
          <w:marRight w:val="0"/>
          <w:marTop w:val="0"/>
          <w:marBottom w:val="0"/>
          <w:divBdr>
            <w:top w:val="none" w:sz="0" w:space="0" w:color="auto"/>
            <w:left w:val="none" w:sz="0" w:space="0" w:color="auto"/>
            <w:bottom w:val="none" w:sz="0" w:space="0" w:color="auto"/>
            <w:right w:val="none" w:sz="0" w:space="0" w:color="auto"/>
          </w:divBdr>
        </w:div>
        <w:div w:id="1086531799">
          <w:marLeft w:val="0"/>
          <w:marRight w:val="0"/>
          <w:marTop w:val="0"/>
          <w:marBottom w:val="0"/>
          <w:divBdr>
            <w:top w:val="none" w:sz="0" w:space="0" w:color="auto"/>
            <w:left w:val="none" w:sz="0" w:space="0" w:color="auto"/>
            <w:bottom w:val="none" w:sz="0" w:space="0" w:color="auto"/>
            <w:right w:val="none" w:sz="0" w:space="0" w:color="auto"/>
          </w:divBdr>
        </w:div>
        <w:div w:id="1272929902">
          <w:marLeft w:val="0"/>
          <w:marRight w:val="0"/>
          <w:marTop w:val="0"/>
          <w:marBottom w:val="0"/>
          <w:divBdr>
            <w:top w:val="none" w:sz="0" w:space="0" w:color="auto"/>
            <w:left w:val="none" w:sz="0" w:space="0" w:color="auto"/>
            <w:bottom w:val="none" w:sz="0" w:space="0" w:color="auto"/>
            <w:right w:val="none" w:sz="0" w:space="0" w:color="auto"/>
          </w:divBdr>
        </w:div>
        <w:div w:id="566065003">
          <w:marLeft w:val="0"/>
          <w:marRight w:val="0"/>
          <w:marTop w:val="0"/>
          <w:marBottom w:val="0"/>
          <w:divBdr>
            <w:top w:val="none" w:sz="0" w:space="0" w:color="auto"/>
            <w:left w:val="none" w:sz="0" w:space="0" w:color="auto"/>
            <w:bottom w:val="none" w:sz="0" w:space="0" w:color="auto"/>
            <w:right w:val="none" w:sz="0" w:space="0" w:color="auto"/>
          </w:divBdr>
        </w:div>
        <w:div w:id="41053791">
          <w:marLeft w:val="0"/>
          <w:marRight w:val="0"/>
          <w:marTop w:val="0"/>
          <w:marBottom w:val="0"/>
          <w:divBdr>
            <w:top w:val="none" w:sz="0" w:space="0" w:color="auto"/>
            <w:left w:val="none" w:sz="0" w:space="0" w:color="auto"/>
            <w:bottom w:val="none" w:sz="0" w:space="0" w:color="auto"/>
            <w:right w:val="none" w:sz="0" w:space="0" w:color="auto"/>
          </w:divBdr>
        </w:div>
        <w:div w:id="378554880">
          <w:marLeft w:val="0"/>
          <w:marRight w:val="0"/>
          <w:marTop w:val="0"/>
          <w:marBottom w:val="0"/>
          <w:divBdr>
            <w:top w:val="none" w:sz="0" w:space="0" w:color="auto"/>
            <w:left w:val="none" w:sz="0" w:space="0" w:color="auto"/>
            <w:bottom w:val="none" w:sz="0" w:space="0" w:color="auto"/>
            <w:right w:val="none" w:sz="0" w:space="0" w:color="auto"/>
          </w:divBdr>
        </w:div>
      </w:divsChild>
    </w:div>
    <w:div w:id="2024891850">
      <w:bodyDiv w:val="1"/>
      <w:marLeft w:val="0"/>
      <w:marRight w:val="0"/>
      <w:marTop w:val="0"/>
      <w:marBottom w:val="0"/>
      <w:divBdr>
        <w:top w:val="none" w:sz="0" w:space="0" w:color="auto"/>
        <w:left w:val="none" w:sz="0" w:space="0" w:color="auto"/>
        <w:bottom w:val="none" w:sz="0" w:space="0" w:color="auto"/>
        <w:right w:val="none" w:sz="0" w:space="0" w:color="auto"/>
      </w:divBdr>
      <w:divsChild>
        <w:div w:id="1203982907">
          <w:marLeft w:val="0"/>
          <w:marRight w:val="0"/>
          <w:marTop w:val="0"/>
          <w:marBottom w:val="0"/>
          <w:divBdr>
            <w:top w:val="none" w:sz="0" w:space="0" w:color="auto"/>
            <w:left w:val="none" w:sz="0" w:space="0" w:color="auto"/>
            <w:bottom w:val="none" w:sz="0" w:space="0" w:color="auto"/>
            <w:right w:val="none" w:sz="0" w:space="0" w:color="auto"/>
          </w:divBdr>
        </w:div>
        <w:div w:id="1273367579">
          <w:marLeft w:val="0"/>
          <w:marRight w:val="0"/>
          <w:marTop w:val="0"/>
          <w:marBottom w:val="0"/>
          <w:divBdr>
            <w:top w:val="none" w:sz="0" w:space="0" w:color="auto"/>
            <w:left w:val="none" w:sz="0" w:space="0" w:color="auto"/>
            <w:bottom w:val="none" w:sz="0" w:space="0" w:color="auto"/>
            <w:right w:val="none" w:sz="0" w:space="0" w:color="auto"/>
          </w:divBdr>
        </w:div>
        <w:div w:id="1204368450">
          <w:marLeft w:val="0"/>
          <w:marRight w:val="0"/>
          <w:marTop w:val="0"/>
          <w:marBottom w:val="0"/>
          <w:divBdr>
            <w:top w:val="none" w:sz="0" w:space="0" w:color="auto"/>
            <w:left w:val="none" w:sz="0" w:space="0" w:color="auto"/>
            <w:bottom w:val="none" w:sz="0" w:space="0" w:color="auto"/>
            <w:right w:val="none" w:sz="0" w:space="0" w:color="auto"/>
          </w:divBdr>
        </w:div>
        <w:div w:id="2001538286">
          <w:marLeft w:val="0"/>
          <w:marRight w:val="0"/>
          <w:marTop w:val="0"/>
          <w:marBottom w:val="0"/>
          <w:divBdr>
            <w:top w:val="none" w:sz="0" w:space="0" w:color="auto"/>
            <w:left w:val="none" w:sz="0" w:space="0" w:color="auto"/>
            <w:bottom w:val="none" w:sz="0" w:space="0" w:color="auto"/>
            <w:right w:val="none" w:sz="0" w:space="0" w:color="auto"/>
          </w:divBdr>
        </w:div>
        <w:div w:id="603653551">
          <w:marLeft w:val="0"/>
          <w:marRight w:val="0"/>
          <w:marTop w:val="0"/>
          <w:marBottom w:val="0"/>
          <w:divBdr>
            <w:top w:val="none" w:sz="0" w:space="0" w:color="auto"/>
            <w:left w:val="none" w:sz="0" w:space="0" w:color="auto"/>
            <w:bottom w:val="none" w:sz="0" w:space="0" w:color="auto"/>
            <w:right w:val="none" w:sz="0" w:space="0" w:color="auto"/>
          </w:divBdr>
        </w:div>
        <w:div w:id="896475085">
          <w:marLeft w:val="0"/>
          <w:marRight w:val="0"/>
          <w:marTop w:val="0"/>
          <w:marBottom w:val="0"/>
          <w:divBdr>
            <w:top w:val="none" w:sz="0" w:space="0" w:color="auto"/>
            <w:left w:val="none" w:sz="0" w:space="0" w:color="auto"/>
            <w:bottom w:val="none" w:sz="0" w:space="0" w:color="auto"/>
            <w:right w:val="none" w:sz="0" w:space="0" w:color="auto"/>
          </w:divBdr>
        </w:div>
        <w:div w:id="409616764">
          <w:marLeft w:val="0"/>
          <w:marRight w:val="0"/>
          <w:marTop w:val="0"/>
          <w:marBottom w:val="0"/>
          <w:divBdr>
            <w:top w:val="none" w:sz="0" w:space="0" w:color="auto"/>
            <w:left w:val="none" w:sz="0" w:space="0" w:color="auto"/>
            <w:bottom w:val="none" w:sz="0" w:space="0" w:color="auto"/>
            <w:right w:val="none" w:sz="0" w:space="0" w:color="auto"/>
          </w:divBdr>
        </w:div>
        <w:div w:id="1473518680">
          <w:marLeft w:val="0"/>
          <w:marRight w:val="0"/>
          <w:marTop w:val="0"/>
          <w:marBottom w:val="0"/>
          <w:divBdr>
            <w:top w:val="none" w:sz="0" w:space="0" w:color="auto"/>
            <w:left w:val="none" w:sz="0" w:space="0" w:color="auto"/>
            <w:bottom w:val="none" w:sz="0" w:space="0" w:color="auto"/>
            <w:right w:val="none" w:sz="0" w:space="0" w:color="auto"/>
          </w:divBdr>
        </w:div>
      </w:divsChild>
    </w:div>
    <w:div w:id="2051105640">
      <w:bodyDiv w:val="1"/>
      <w:marLeft w:val="0"/>
      <w:marRight w:val="0"/>
      <w:marTop w:val="0"/>
      <w:marBottom w:val="0"/>
      <w:divBdr>
        <w:top w:val="none" w:sz="0" w:space="0" w:color="auto"/>
        <w:left w:val="none" w:sz="0" w:space="0" w:color="auto"/>
        <w:bottom w:val="none" w:sz="0" w:space="0" w:color="auto"/>
        <w:right w:val="none" w:sz="0" w:space="0" w:color="auto"/>
      </w:divBdr>
      <w:divsChild>
        <w:div w:id="1000088045">
          <w:marLeft w:val="0"/>
          <w:marRight w:val="0"/>
          <w:marTop w:val="0"/>
          <w:marBottom w:val="0"/>
          <w:divBdr>
            <w:top w:val="none" w:sz="0" w:space="0" w:color="auto"/>
            <w:left w:val="none" w:sz="0" w:space="0" w:color="auto"/>
            <w:bottom w:val="none" w:sz="0" w:space="0" w:color="auto"/>
            <w:right w:val="none" w:sz="0" w:space="0" w:color="auto"/>
          </w:divBdr>
          <w:divsChild>
            <w:div w:id="1971158499">
              <w:marLeft w:val="0"/>
              <w:marRight w:val="0"/>
              <w:marTop w:val="0"/>
              <w:marBottom w:val="0"/>
              <w:divBdr>
                <w:top w:val="none" w:sz="0" w:space="0" w:color="auto"/>
                <w:left w:val="none" w:sz="0" w:space="0" w:color="auto"/>
                <w:bottom w:val="none" w:sz="0" w:space="0" w:color="auto"/>
                <w:right w:val="none" w:sz="0" w:space="0" w:color="auto"/>
              </w:divBdr>
            </w:div>
            <w:div w:id="772945343">
              <w:marLeft w:val="0"/>
              <w:marRight w:val="0"/>
              <w:marTop w:val="0"/>
              <w:marBottom w:val="0"/>
              <w:divBdr>
                <w:top w:val="none" w:sz="0" w:space="0" w:color="auto"/>
                <w:left w:val="none" w:sz="0" w:space="0" w:color="auto"/>
                <w:bottom w:val="none" w:sz="0" w:space="0" w:color="auto"/>
                <w:right w:val="none" w:sz="0" w:space="0" w:color="auto"/>
              </w:divBdr>
            </w:div>
            <w:div w:id="12000865">
              <w:marLeft w:val="0"/>
              <w:marRight w:val="0"/>
              <w:marTop w:val="0"/>
              <w:marBottom w:val="0"/>
              <w:divBdr>
                <w:top w:val="none" w:sz="0" w:space="0" w:color="auto"/>
                <w:left w:val="none" w:sz="0" w:space="0" w:color="auto"/>
                <w:bottom w:val="none" w:sz="0" w:space="0" w:color="auto"/>
                <w:right w:val="none" w:sz="0" w:space="0" w:color="auto"/>
              </w:divBdr>
            </w:div>
            <w:div w:id="1927685529">
              <w:marLeft w:val="0"/>
              <w:marRight w:val="0"/>
              <w:marTop w:val="0"/>
              <w:marBottom w:val="0"/>
              <w:divBdr>
                <w:top w:val="none" w:sz="0" w:space="0" w:color="auto"/>
                <w:left w:val="none" w:sz="0" w:space="0" w:color="auto"/>
                <w:bottom w:val="none" w:sz="0" w:space="0" w:color="auto"/>
                <w:right w:val="none" w:sz="0" w:space="0" w:color="auto"/>
              </w:divBdr>
            </w:div>
            <w:div w:id="1685673318">
              <w:marLeft w:val="0"/>
              <w:marRight w:val="0"/>
              <w:marTop w:val="0"/>
              <w:marBottom w:val="0"/>
              <w:divBdr>
                <w:top w:val="none" w:sz="0" w:space="0" w:color="auto"/>
                <w:left w:val="none" w:sz="0" w:space="0" w:color="auto"/>
                <w:bottom w:val="none" w:sz="0" w:space="0" w:color="auto"/>
                <w:right w:val="none" w:sz="0" w:space="0" w:color="auto"/>
              </w:divBdr>
            </w:div>
          </w:divsChild>
        </w:div>
        <w:div w:id="602223025">
          <w:marLeft w:val="0"/>
          <w:marRight w:val="0"/>
          <w:marTop w:val="0"/>
          <w:marBottom w:val="0"/>
          <w:divBdr>
            <w:top w:val="none" w:sz="0" w:space="0" w:color="auto"/>
            <w:left w:val="none" w:sz="0" w:space="0" w:color="auto"/>
            <w:bottom w:val="none" w:sz="0" w:space="0" w:color="auto"/>
            <w:right w:val="none" w:sz="0" w:space="0" w:color="auto"/>
          </w:divBdr>
        </w:div>
        <w:div w:id="1897276739">
          <w:marLeft w:val="0"/>
          <w:marRight w:val="0"/>
          <w:marTop w:val="0"/>
          <w:marBottom w:val="0"/>
          <w:divBdr>
            <w:top w:val="none" w:sz="0" w:space="0" w:color="auto"/>
            <w:left w:val="none" w:sz="0" w:space="0" w:color="auto"/>
            <w:bottom w:val="none" w:sz="0" w:space="0" w:color="auto"/>
            <w:right w:val="none" w:sz="0" w:space="0" w:color="auto"/>
          </w:divBdr>
        </w:div>
        <w:div w:id="425005307">
          <w:marLeft w:val="0"/>
          <w:marRight w:val="0"/>
          <w:marTop w:val="0"/>
          <w:marBottom w:val="0"/>
          <w:divBdr>
            <w:top w:val="none" w:sz="0" w:space="0" w:color="auto"/>
            <w:left w:val="none" w:sz="0" w:space="0" w:color="auto"/>
            <w:bottom w:val="none" w:sz="0" w:space="0" w:color="auto"/>
            <w:right w:val="none" w:sz="0" w:space="0" w:color="auto"/>
          </w:divBdr>
        </w:div>
        <w:div w:id="20017209">
          <w:marLeft w:val="0"/>
          <w:marRight w:val="0"/>
          <w:marTop w:val="0"/>
          <w:marBottom w:val="0"/>
          <w:divBdr>
            <w:top w:val="none" w:sz="0" w:space="0" w:color="auto"/>
            <w:left w:val="none" w:sz="0" w:space="0" w:color="auto"/>
            <w:bottom w:val="none" w:sz="0" w:space="0" w:color="auto"/>
            <w:right w:val="none" w:sz="0" w:space="0" w:color="auto"/>
          </w:divBdr>
        </w:div>
        <w:div w:id="1680697228">
          <w:marLeft w:val="0"/>
          <w:marRight w:val="0"/>
          <w:marTop w:val="0"/>
          <w:marBottom w:val="0"/>
          <w:divBdr>
            <w:top w:val="none" w:sz="0" w:space="0" w:color="auto"/>
            <w:left w:val="none" w:sz="0" w:space="0" w:color="auto"/>
            <w:bottom w:val="none" w:sz="0" w:space="0" w:color="auto"/>
            <w:right w:val="none" w:sz="0" w:space="0" w:color="auto"/>
          </w:divBdr>
        </w:div>
        <w:div w:id="268397499">
          <w:marLeft w:val="0"/>
          <w:marRight w:val="0"/>
          <w:marTop w:val="0"/>
          <w:marBottom w:val="0"/>
          <w:divBdr>
            <w:top w:val="none" w:sz="0" w:space="0" w:color="auto"/>
            <w:left w:val="none" w:sz="0" w:space="0" w:color="auto"/>
            <w:bottom w:val="none" w:sz="0" w:space="0" w:color="auto"/>
            <w:right w:val="none" w:sz="0" w:space="0" w:color="auto"/>
          </w:divBdr>
        </w:div>
        <w:div w:id="1246299948">
          <w:marLeft w:val="0"/>
          <w:marRight w:val="0"/>
          <w:marTop w:val="0"/>
          <w:marBottom w:val="0"/>
          <w:divBdr>
            <w:top w:val="none" w:sz="0" w:space="0" w:color="auto"/>
            <w:left w:val="none" w:sz="0" w:space="0" w:color="auto"/>
            <w:bottom w:val="none" w:sz="0" w:space="0" w:color="auto"/>
            <w:right w:val="none" w:sz="0" w:space="0" w:color="auto"/>
          </w:divBdr>
          <w:divsChild>
            <w:div w:id="1201015434">
              <w:marLeft w:val="-75"/>
              <w:marRight w:val="0"/>
              <w:marTop w:val="30"/>
              <w:marBottom w:val="30"/>
              <w:divBdr>
                <w:top w:val="none" w:sz="0" w:space="0" w:color="auto"/>
                <w:left w:val="none" w:sz="0" w:space="0" w:color="auto"/>
                <w:bottom w:val="none" w:sz="0" w:space="0" w:color="auto"/>
                <w:right w:val="none" w:sz="0" w:space="0" w:color="auto"/>
              </w:divBdr>
              <w:divsChild>
                <w:div w:id="1346132742">
                  <w:marLeft w:val="0"/>
                  <w:marRight w:val="0"/>
                  <w:marTop w:val="0"/>
                  <w:marBottom w:val="0"/>
                  <w:divBdr>
                    <w:top w:val="none" w:sz="0" w:space="0" w:color="auto"/>
                    <w:left w:val="none" w:sz="0" w:space="0" w:color="auto"/>
                    <w:bottom w:val="none" w:sz="0" w:space="0" w:color="auto"/>
                    <w:right w:val="none" w:sz="0" w:space="0" w:color="auto"/>
                  </w:divBdr>
                  <w:divsChild>
                    <w:div w:id="2106877808">
                      <w:marLeft w:val="0"/>
                      <w:marRight w:val="0"/>
                      <w:marTop w:val="0"/>
                      <w:marBottom w:val="0"/>
                      <w:divBdr>
                        <w:top w:val="none" w:sz="0" w:space="0" w:color="auto"/>
                        <w:left w:val="none" w:sz="0" w:space="0" w:color="auto"/>
                        <w:bottom w:val="none" w:sz="0" w:space="0" w:color="auto"/>
                        <w:right w:val="none" w:sz="0" w:space="0" w:color="auto"/>
                      </w:divBdr>
                    </w:div>
                  </w:divsChild>
                </w:div>
                <w:div w:id="1864972367">
                  <w:marLeft w:val="0"/>
                  <w:marRight w:val="0"/>
                  <w:marTop w:val="0"/>
                  <w:marBottom w:val="0"/>
                  <w:divBdr>
                    <w:top w:val="none" w:sz="0" w:space="0" w:color="auto"/>
                    <w:left w:val="none" w:sz="0" w:space="0" w:color="auto"/>
                    <w:bottom w:val="none" w:sz="0" w:space="0" w:color="auto"/>
                    <w:right w:val="none" w:sz="0" w:space="0" w:color="auto"/>
                  </w:divBdr>
                  <w:divsChild>
                    <w:div w:id="464852419">
                      <w:marLeft w:val="0"/>
                      <w:marRight w:val="0"/>
                      <w:marTop w:val="0"/>
                      <w:marBottom w:val="0"/>
                      <w:divBdr>
                        <w:top w:val="none" w:sz="0" w:space="0" w:color="auto"/>
                        <w:left w:val="none" w:sz="0" w:space="0" w:color="auto"/>
                        <w:bottom w:val="none" w:sz="0" w:space="0" w:color="auto"/>
                        <w:right w:val="none" w:sz="0" w:space="0" w:color="auto"/>
                      </w:divBdr>
                    </w:div>
                  </w:divsChild>
                </w:div>
                <w:div w:id="1572622349">
                  <w:marLeft w:val="0"/>
                  <w:marRight w:val="0"/>
                  <w:marTop w:val="0"/>
                  <w:marBottom w:val="0"/>
                  <w:divBdr>
                    <w:top w:val="none" w:sz="0" w:space="0" w:color="auto"/>
                    <w:left w:val="none" w:sz="0" w:space="0" w:color="auto"/>
                    <w:bottom w:val="none" w:sz="0" w:space="0" w:color="auto"/>
                    <w:right w:val="none" w:sz="0" w:space="0" w:color="auto"/>
                  </w:divBdr>
                  <w:divsChild>
                    <w:div w:id="894312466">
                      <w:marLeft w:val="0"/>
                      <w:marRight w:val="0"/>
                      <w:marTop w:val="0"/>
                      <w:marBottom w:val="0"/>
                      <w:divBdr>
                        <w:top w:val="none" w:sz="0" w:space="0" w:color="auto"/>
                        <w:left w:val="none" w:sz="0" w:space="0" w:color="auto"/>
                        <w:bottom w:val="none" w:sz="0" w:space="0" w:color="auto"/>
                        <w:right w:val="none" w:sz="0" w:space="0" w:color="auto"/>
                      </w:divBdr>
                    </w:div>
                  </w:divsChild>
                </w:div>
                <w:div w:id="2065978705">
                  <w:marLeft w:val="0"/>
                  <w:marRight w:val="0"/>
                  <w:marTop w:val="0"/>
                  <w:marBottom w:val="0"/>
                  <w:divBdr>
                    <w:top w:val="none" w:sz="0" w:space="0" w:color="auto"/>
                    <w:left w:val="none" w:sz="0" w:space="0" w:color="auto"/>
                    <w:bottom w:val="none" w:sz="0" w:space="0" w:color="auto"/>
                    <w:right w:val="none" w:sz="0" w:space="0" w:color="auto"/>
                  </w:divBdr>
                  <w:divsChild>
                    <w:div w:id="700131637">
                      <w:marLeft w:val="0"/>
                      <w:marRight w:val="0"/>
                      <w:marTop w:val="0"/>
                      <w:marBottom w:val="0"/>
                      <w:divBdr>
                        <w:top w:val="none" w:sz="0" w:space="0" w:color="auto"/>
                        <w:left w:val="none" w:sz="0" w:space="0" w:color="auto"/>
                        <w:bottom w:val="none" w:sz="0" w:space="0" w:color="auto"/>
                        <w:right w:val="none" w:sz="0" w:space="0" w:color="auto"/>
                      </w:divBdr>
                    </w:div>
                  </w:divsChild>
                </w:div>
                <w:div w:id="692657187">
                  <w:marLeft w:val="0"/>
                  <w:marRight w:val="0"/>
                  <w:marTop w:val="0"/>
                  <w:marBottom w:val="0"/>
                  <w:divBdr>
                    <w:top w:val="none" w:sz="0" w:space="0" w:color="auto"/>
                    <w:left w:val="none" w:sz="0" w:space="0" w:color="auto"/>
                    <w:bottom w:val="none" w:sz="0" w:space="0" w:color="auto"/>
                    <w:right w:val="none" w:sz="0" w:space="0" w:color="auto"/>
                  </w:divBdr>
                  <w:divsChild>
                    <w:div w:id="585041564">
                      <w:marLeft w:val="0"/>
                      <w:marRight w:val="0"/>
                      <w:marTop w:val="0"/>
                      <w:marBottom w:val="0"/>
                      <w:divBdr>
                        <w:top w:val="none" w:sz="0" w:space="0" w:color="auto"/>
                        <w:left w:val="none" w:sz="0" w:space="0" w:color="auto"/>
                        <w:bottom w:val="none" w:sz="0" w:space="0" w:color="auto"/>
                        <w:right w:val="none" w:sz="0" w:space="0" w:color="auto"/>
                      </w:divBdr>
                    </w:div>
                  </w:divsChild>
                </w:div>
                <w:div w:id="1282028925">
                  <w:marLeft w:val="0"/>
                  <w:marRight w:val="0"/>
                  <w:marTop w:val="0"/>
                  <w:marBottom w:val="0"/>
                  <w:divBdr>
                    <w:top w:val="none" w:sz="0" w:space="0" w:color="auto"/>
                    <w:left w:val="none" w:sz="0" w:space="0" w:color="auto"/>
                    <w:bottom w:val="none" w:sz="0" w:space="0" w:color="auto"/>
                    <w:right w:val="none" w:sz="0" w:space="0" w:color="auto"/>
                  </w:divBdr>
                  <w:divsChild>
                    <w:div w:id="2060279129">
                      <w:marLeft w:val="0"/>
                      <w:marRight w:val="0"/>
                      <w:marTop w:val="0"/>
                      <w:marBottom w:val="0"/>
                      <w:divBdr>
                        <w:top w:val="none" w:sz="0" w:space="0" w:color="auto"/>
                        <w:left w:val="none" w:sz="0" w:space="0" w:color="auto"/>
                        <w:bottom w:val="none" w:sz="0" w:space="0" w:color="auto"/>
                        <w:right w:val="none" w:sz="0" w:space="0" w:color="auto"/>
                      </w:divBdr>
                    </w:div>
                  </w:divsChild>
                </w:div>
                <w:div w:id="1911502752">
                  <w:marLeft w:val="0"/>
                  <w:marRight w:val="0"/>
                  <w:marTop w:val="0"/>
                  <w:marBottom w:val="0"/>
                  <w:divBdr>
                    <w:top w:val="none" w:sz="0" w:space="0" w:color="auto"/>
                    <w:left w:val="none" w:sz="0" w:space="0" w:color="auto"/>
                    <w:bottom w:val="none" w:sz="0" w:space="0" w:color="auto"/>
                    <w:right w:val="none" w:sz="0" w:space="0" w:color="auto"/>
                  </w:divBdr>
                  <w:divsChild>
                    <w:div w:id="497774096">
                      <w:marLeft w:val="0"/>
                      <w:marRight w:val="0"/>
                      <w:marTop w:val="0"/>
                      <w:marBottom w:val="0"/>
                      <w:divBdr>
                        <w:top w:val="none" w:sz="0" w:space="0" w:color="auto"/>
                        <w:left w:val="none" w:sz="0" w:space="0" w:color="auto"/>
                        <w:bottom w:val="none" w:sz="0" w:space="0" w:color="auto"/>
                        <w:right w:val="none" w:sz="0" w:space="0" w:color="auto"/>
                      </w:divBdr>
                    </w:div>
                  </w:divsChild>
                </w:div>
                <w:div w:id="1882206200">
                  <w:marLeft w:val="0"/>
                  <w:marRight w:val="0"/>
                  <w:marTop w:val="0"/>
                  <w:marBottom w:val="0"/>
                  <w:divBdr>
                    <w:top w:val="none" w:sz="0" w:space="0" w:color="auto"/>
                    <w:left w:val="none" w:sz="0" w:space="0" w:color="auto"/>
                    <w:bottom w:val="none" w:sz="0" w:space="0" w:color="auto"/>
                    <w:right w:val="none" w:sz="0" w:space="0" w:color="auto"/>
                  </w:divBdr>
                  <w:divsChild>
                    <w:div w:id="2094542717">
                      <w:marLeft w:val="0"/>
                      <w:marRight w:val="0"/>
                      <w:marTop w:val="0"/>
                      <w:marBottom w:val="0"/>
                      <w:divBdr>
                        <w:top w:val="none" w:sz="0" w:space="0" w:color="auto"/>
                        <w:left w:val="none" w:sz="0" w:space="0" w:color="auto"/>
                        <w:bottom w:val="none" w:sz="0" w:space="0" w:color="auto"/>
                        <w:right w:val="none" w:sz="0" w:space="0" w:color="auto"/>
                      </w:divBdr>
                    </w:div>
                  </w:divsChild>
                </w:div>
                <w:div w:id="1379861513">
                  <w:marLeft w:val="0"/>
                  <w:marRight w:val="0"/>
                  <w:marTop w:val="0"/>
                  <w:marBottom w:val="0"/>
                  <w:divBdr>
                    <w:top w:val="none" w:sz="0" w:space="0" w:color="auto"/>
                    <w:left w:val="none" w:sz="0" w:space="0" w:color="auto"/>
                    <w:bottom w:val="none" w:sz="0" w:space="0" w:color="auto"/>
                    <w:right w:val="none" w:sz="0" w:space="0" w:color="auto"/>
                  </w:divBdr>
                  <w:divsChild>
                    <w:div w:id="1564216500">
                      <w:marLeft w:val="0"/>
                      <w:marRight w:val="0"/>
                      <w:marTop w:val="0"/>
                      <w:marBottom w:val="0"/>
                      <w:divBdr>
                        <w:top w:val="none" w:sz="0" w:space="0" w:color="auto"/>
                        <w:left w:val="none" w:sz="0" w:space="0" w:color="auto"/>
                        <w:bottom w:val="none" w:sz="0" w:space="0" w:color="auto"/>
                        <w:right w:val="none" w:sz="0" w:space="0" w:color="auto"/>
                      </w:divBdr>
                    </w:div>
                  </w:divsChild>
                </w:div>
                <w:div w:id="1609703316">
                  <w:marLeft w:val="0"/>
                  <w:marRight w:val="0"/>
                  <w:marTop w:val="0"/>
                  <w:marBottom w:val="0"/>
                  <w:divBdr>
                    <w:top w:val="none" w:sz="0" w:space="0" w:color="auto"/>
                    <w:left w:val="none" w:sz="0" w:space="0" w:color="auto"/>
                    <w:bottom w:val="none" w:sz="0" w:space="0" w:color="auto"/>
                    <w:right w:val="none" w:sz="0" w:space="0" w:color="auto"/>
                  </w:divBdr>
                  <w:divsChild>
                    <w:div w:id="1578131348">
                      <w:marLeft w:val="0"/>
                      <w:marRight w:val="0"/>
                      <w:marTop w:val="0"/>
                      <w:marBottom w:val="0"/>
                      <w:divBdr>
                        <w:top w:val="none" w:sz="0" w:space="0" w:color="auto"/>
                        <w:left w:val="none" w:sz="0" w:space="0" w:color="auto"/>
                        <w:bottom w:val="none" w:sz="0" w:space="0" w:color="auto"/>
                        <w:right w:val="none" w:sz="0" w:space="0" w:color="auto"/>
                      </w:divBdr>
                    </w:div>
                  </w:divsChild>
                </w:div>
                <w:div w:id="1963489720">
                  <w:marLeft w:val="0"/>
                  <w:marRight w:val="0"/>
                  <w:marTop w:val="0"/>
                  <w:marBottom w:val="0"/>
                  <w:divBdr>
                    <w:top w:val="none" w:sz="0" w:space="0" w:color="auto"/>
                    <w:left w:val="none" w:sz="0" w:space="0" w:color="auto"/>
                    <w:bottom w:val="none" w:sz="0" w:space="0" w:color="auto"/>
                    <w:right w:val="none" w:sz="0" w:space="0" w:color="auto"/>
                  </w:divBdr>
                  <w:divsChild>
                    <w:div w:id="2047680400">
                      <w:marLeft w:val="0"/>
                      <w:marRight w:val="0"/>
                      <w:marTop w:val="0"/>
                      <w:marBottom w:val="0"/>
                      <w:divBdr>
                        <w:top w:val="none" w:sz="0" w:space="0" w:color="auto"/>
                        <w:left w:val="none" w:sz="0" w:space="0" w:color="auto"/>
                        <w:bottom w:val="none" w:sz="0" w:space="0" w:color="auto"/>
                        <w:right w:val="none" w:sz="0" w:space="0" w:color="auto"/>
                      </w:divBdr>
                    </w:div>
                  </w:divsChild>
                </w:div>
                <w:div w:id="797605258">
                  <w:marLeft w:val="0"/>
                  <w:marRight w:val="0"/>
                  <w:marTop w:val="0"/>
                  <w:marBottom w:val="0"/>
                  <w:divBdr>
                    <w:top w:val="none" w:sz="0" w:space="0" w:color="auto"/>
                    <w:left w:val="none" w:sz="0" w:space="0" w:color="auto"/>
                    <w:bottom w:val="none" w:sz="0" w:space="0" w:color="auto"/>
                    <w:right w:val="none" w:sz="0" w:space="0" w:color="auto"/>
                  </w:divBdr>
                  <w:divsChild>
                    <w:div w:id="1122192504">
                      <w:marLeft w:val="0"/>
                      <w:marRight w:val="0"/>
                      <w:marTop w:val="0"/>
                      <w:marBottom w:val="0"/>
                      <w:divBdr>
                        <w:top w:val="none" w:sz="0" w:space="0" w:color="auto"/>
                        <w:left w:val="none" w:sz="0" w:space="0" w:color="auto"/>
                        <w:bottom w:val="none" w:sz="0" w:space="0" w:color="auto"/>
                        <w:right w:val="none" w:sz="0" w:space="0" w:color="auto"/>
                      </w:divBdr>
                    </w:div>
                  </w:divsChild>
                </w:div>
                <w:div w:id="571895158">
                  <w:marLeft w:val="0"/>
                  <w:marRight w:val="0"/>
                  <w:marTop w:val="0"/>
                  <w:marBottom w:val="0"/>
                  <w:divBdr>
                    <w:top w:val="none" w:sz="0" w:space="0" w:color="auto"/>
                    <w:left w:val="none" w:sz="0" w:space="0" w:color="auto"/>
                    <w:bottom w:val="none" w:sz="0" w:space="0" w:color="auto"/>
                    <w:right w:val="none" w:sz="0" w:space="0" w:color="auto"/>
                  </w:divBdr>
                  <w:divsChild>
                    <w:div w:id="1423263006">
                      <w:marLeft w:val="0"/>
                      <w:marRight w:val="0"/>
                      <w:marTop w:val="0"/>
                      <w:marBottom w:val="0"/>
                      <w:divBdr>
                        <w:top w:val="none" w:sz="0" w:space="0" w:color="auto"/>
                        <w:left w:val="none" w:sz="0" w:space="0" w:color="auto"/>
                        <w:bottom w:val="none" w:sz="0" w:space="0" w:color="auto"/>
                        <w:right w:val="none" w:sz="0" w:space="0" w:color="auto"/>
                      </w:divBdr>
                    </w:div>
                  </w:divsChild>
                </w:div>
                <w:div w:id="564071173">
                  <w:marLeft w:val="0"/>
                  <w:marRight w:val="0"/>
                  <w:marTop w:val="0"/>
                  <w:marBottom w:val="0"/>
                  <w:divBdr>
                    <w:top w:val="none" w:sz="0" w:space="0" w:color="auto"/>
                    <w:left w:val="none" w:sz="0" w:space="0" w:color="auto"/>
                    <w:bottom w:val="none" w:sz="0" w:space="0" w:color="auto"/>
                    <w:right w:val="none" w:sz="0" w:space="0" w:color="auto"/>
                  </w:divBdr>
                  <w:divsChild>
                    <w:div w:id="1674187304">
                      <w:marLeft w:val="0"/>
                      <w:marRight w:val="0"/>
                      <w:marTop w:val="0"/>
                      <w:marBottom w:val="0"/>
                      <w:divBdr>
                        <w:top w:val="none" w:sz="0" w:space="0" w:color="auto"/>
                        <w:left w:val="none" w:sz="0" w:space="0" w:color="auto"/>
                        <w:bottom w:val="none" w:sz="0" w:space="0" w:color="auto"/>
                        <w:right w:val="none" w:sz="0" w:space="0" w:color="auto"/>
                      </w:divBdr>
                    </w:div>
                  </w:divsChild>
                </w:div>
                <w:div w:id="942226019">
                  <w:marLeft w:val="0"/>
                  <w:marRight w:val="0"/>
                  <w:marTop w:val="0"/>
                  <w:marBottom w:val="0"/>
                  <w:divBdr>
                    <w:top w:val="none" w:sz="0" w:space="0" w:color="auto"/>
                    <w:left w:val="none" w:sz="0" w:space="0" w:color="auto"/>
                    <w:bottom w:val="none" w:sz="0" w:space="0" w:color="auto"/>
                    <w:right w:val="none" w:sz="0" w:space="0" w:color="auto"/>
                  </w:divBdr>
                  <w:divsChild>
                    <w:div w:id="10466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8186">
          <w:marLeft w:val="0"/>
          <w:marRight w:val="0"/>
          <w:marTop w:val="0"/>
          <w:marBottom w:val="0"/>
          <w:divBdr>
            <w:top w:val="none" w:sz="0" w:space="0" w:color="auto"/>
            <w:left w:val="none" w:sz="0" w:space="0" w:color="auto"/>
            <w:bottom w:val="none" w:sz="0" w:space="0" w:color="auto"/>
            <w:right w:val="none" w:sz="0" w:space="0" w:color="auto"/>
          </w:divBdr>
        </w:div>
        <w:div w:id="1019311548">
          <w:marLeft w:val="0"/>
          <w:marRight w:val="0"/>
          <w:marTop w:val="0"/>
          <w:marBottom w:val="0"/>
          <w:divBdr>
            <w:top w:val="none" w:sz="0" w:space="0" w:color="auto"/>
            <w:left w:val="none" w:sz="0" w:space="0" w:color="auto"/>
            <w:bottom w:val="none" w:sz="0" w:space="0" w:color="auto"/>
            <w:right w:val="none" w:sz="0" w:space="0" w:color="auto"/>
          </w:divBdr>
        </w:div>
        <w:div w:id="1299920255">
          <w:marLeft w:val="0"/>
          <w:marRight w:val="0"/>
          <w:marTop w:val="0"/>
          <w:marBottom w:val="0"/>
          <w:divBdr>
            <w:top w:val="none" w:sz="0" w:space="0" w:color="auto"/>
            <w:left w:val="none" w:sz="0" w:space="0" w:color="auto"/>
            <w:bottom w:val="none" w:sz="0" w:space="0" w:color="auto"/>
            <w:right w:val="none" w:sz="0" w:space="0" w:color="auto"/>
          </w:divBdr>
        </w:div>
        <w:div w:id="1678799848">
          <w:marLeft w:val="0"/>
          <w:marRight w:val="0"/>
          <w:marTop w:val="0"/>
          <w:marBottom w:val="0"/>
          <w:divBdr>
            <w:top w:val="none" w:sz="0" w:space="0" w:color="auto"/>
            <w:left w:val="none" w:sz="0" w:space="0" w:color="auto"/>
            <w:bottom w:val="none" w:sz="0" w:space="0" w:color="auto"/>
            <w:right w:val="none" w:sz="0" w:space="0" w:color="auto"/>
          </w:divBdr>
        </w:div>
        <w:div w:id="1011839754">
          <w:marLeft w:val="0"/>
          <w:marRight w:val="0"/>
          <w:marTop w:val="0"/>
          <w:marBottom w:val="0"/>
          <w:divBdr>
            <w:top w:val="none" w:sz="0" w:space="0" w:color="auto"/>
            <w:left w:val="none" w:sz="0" w:space="0" w:color="auto"/>
            <w:bottom w:val="none" w:sz="0" w:space="0" w:color="auto"/>
            <w:right w:val="none" w:sz="0" w:space="0" w:color="auto"/>
          </w:divBdr>
        </w:div>
      </w:divsChild>
    </w:div>
    <w:div w:id="2058358372">
      <w:bodyDiv w:val="1"/>
      <w:marLeft w:val="0"/>
      <w:marRight w:val="0"/>
      <w:marTop w:val="0"/>
      <w:marBottom w:val="0"/>
      <w:divBdr>
        <w:top w:val="none" w:sz="0" w:space="0" w:color="auto"/>
        <w:left w:val="none" w:sz="0" w:space="0" w:color="auto"/>
        <w:bottom w:val="none" w:sz="0" w:space="0" w:color="auto"/>
        <w:right w:val="none" w:sz="0" w:space="0" w:color="auto"/>
      </w:divBdr>
      <w:divsChild>
        <w:div w:id="1762339489">
          <w:marLeft w:val="0"/>
          <w:marRight w:val="0"/>
          <w:marTop w:val="0"/>
          <w:marBottom w:val="0"/>
          <w:divBdr>
            <w:top w:val="none" w:sz="0" w:space="0" w:color="auto"/>
            <w:left w:val="none" w:sz="0" w:space="0" w:color="auto"/>
            <w:bottom w:val="none" w:sz="0" w:space="0" w:color="auto"/>
            <w:right w:val="none" w:sz="0" w:space="0" w:color="auto"/>
          </w:divBdr>
          <w:divsChild>
            <w:div w:id="1146973915">
              <w:marLeft w:val="0"/>
              <w:marRight w:val="0"/>
              <w:marTop w:val="0"/>
              <w:marBottom w:val="0"/>
              <w:divBdr>
                <w:top w:val="none" w:sz="0" w:space="0" w:color="auto"/>
                <w:left w:val="none" w:sz="0" w:space="0" w:color="auto"/>
                <w:bottom w:val="none" w:sz="0" w:space="0" w:color="auto"/>
                <w:right w:val="none" w:sz="0" w:space="0" w:color="auto"/>
              </w:divBdr>
            </w:div>
          </w:divsChild>
        </w:div>
        <w:div w:id="2146854495">
          <w:marLeft w:val="0"/>
          <w:marRight w:val="0"/>
          <w:marTop w:val="0"/>
          <w:marBottom w:val="0"/>
          <w:divBdr>
            <w:top w:val="none" w:sz="0" w:space="0" w:color="auto"/>
            <w:left w:val="none" w:sz="0" w:space="0" w:color="auto"/>
            <w:bottom w:val="none" w:sz="0" w:space="0" w:color="auto"/>
            <w:right w:val="none" w:sz="0" w:space="0" w:color="auto"/>
          </w:divBdr>
        </w:div>
        <w:div w:id="2024672618">
          <w:marLeft w:val="0"/>
          <w:marRight w:val="0"/>
          <w:marTop w:val="0"/>
          <w:marBottom w:val="0"/>
          <w:divBdr>
            <w:top w:val="none" w:sz="0" w:space="0" w:color="auto"/>
            <w:left w:val="none" w:sz="0" w:space="0" w:color="auto"/>
            <w:bottom w:val="none" w:sz="0" w:space="0" w:color="auto"/>
            <w:right w:val="none" w:sz="0" w:space="0" w:color="auto"/>
          </w:divBdr>
        </w:div>
        <w:div w:id="523203603">
          <w:marLeft w:val="0"/>
          <w:marRight w:val="0"/>
          <w:marTop w:val="0"/>
          <w:marBottom w:val="0"/>
          <w:divBdr>
            <w:top w:val="none" w:sz="0" w:space="0" w:color="auto"/>
            <w:left w:val="none" w:sz="0" w:space="0" w:color="auto"/>
            <w:bottom w:val="none" w:sz="0" w:space="0" w:color="auto"/>
            <w:right w:val="none" w:sz="0" w:space="0" w:color="auto"/>
          </w:divBdr>
        </w:div>
        <w:div w:id="386536682">
          <w:marLeft w:val="0"/>
          <w:marRight w:val="0"/>
          <w:marTop w:val="0"/>
          <w:marBottom w:val="0"/>
          <w:divBdr>
            <w:top w:val="none" w:sz="0" w:space="0" w:color="auto"/>
            <w:left w:val="none" w:sz="0" w:space="0" w:color="auto"/>
            <w:bottom w:val="none" w:sz="0" w:space="0" w:color="auto"/>
            <w:right w:val="none" w:sz="0" w:space="0" w:color="auto"/>
          </w:divBdr>
        </w:div>
        <w:div w:id="1455904802">
          <w:marLeft w:val="0"/>
          <w:marRight w:val="0"/>
          <w:marTop w:val="0"/>
          <w:marBottom w:val="0"/>
          <w:divBdr>
            <w:top w:val="none" w:sz="0" w:space="0" w:color="auto"/>
            <w:left w:val="none" w:sz="0" w:space="0" w:color="auto"/>
            <w:bottom w:val="none" w:sz="0" w:space="0" w:color="auto"/>
            <w:right w:val="none" w:sz="0" w:space="0" w:color="auto"/>
          </w:divBdr>
        </w:div>
        <w:div w:id="525825784">
          <w:marLeft w:val="0"/>
          <w:marRight w:val="0"/>
          <w:marTop w:val="0"/>
          <w:marBottom w:val="0"/>
          <w:divBdr>
            <w:top w:val="none" w:sz="0" w:space="0" w:color="auto"/>
            <w:left w:val="none" w:sz="0" w:space="0" w:color="auto"/>
            <w:bottom w:val="none" w:sz="0" w:space="0" w:color="auto"/>
            <w:right w:val="none" w:sz="0" w:space="0" w:color="auto"/>
          </w:divBdr>
          <w:divsChild>
            <w:div w:id="1123573109">
              <w:marLeft w:val="0"/>
              <w:marRight w:val="0"/>
              <w:marTop w:val="0"/>
              <w:marBottom w:val="0"/>
              <w:divBdr>
                <w:top w:val="none" w:sz="0" w:space="0" w:color="auto"/>
                <w:left w:val="none" w:sz="0" w:space="0" w:color="auto"/>
                <w:bottom w:val="none" w:sz="0" w:space="0" w:color="auto"/>
                <w:right w:val="none" w:sz="0" w:space="0" w:color="auto"/>
              </w:divBdr>
            </w:div>
            <w:div w:id="2107146219">
              <w:marLeft w:val="0"/>
              <w:marRight w:val="0"/>
              <w:marTop w:val="0"/>
              <w:marBottom w:val="0"/>
              <w:divBdr>
                <w:top w:val="none" w:sz="0" w:space="0" w:color="auto"/>
                <w:left w:val="none" w:sz="0" w:space="0" w:color="auto"/>
                <w:bottom w:val="none" w:sz="0" w:space="0" w:color="auto"/>
                <w:right w:val="none" w:sz="0" w:space="0" w:color="auto"/>
              </w:divBdr>
            </w:div>
            <w:div w:id="33383716">
              <w:marLeft w:val="0"/>
              <w:marRight w:val="0"/>
              <w:marTop w:val="0"/>
              <w:marBottom w:val="0"/>
              <w:divBdr>
                <w:top w:val="none" w:sz="0" w:space="0" w:color="auto"/>
                <w:left w:val="none" w:sz="0" w:space="0" w:color="auto"/>
                <w:bottom w:val="none" w:sz="0" w:space="0" w:color="auto"/>
                <w:right w:val="none" w:sz="0" w:space="0" w:color="auto"/>
              </w:divBdr>
            </w:div>
            <w:div w:id="2024476067">
              <w:marLeft w:val="0"/>
              <w:marRight w:val="0"/>
              <w:marTop w:val="0"/>
              <w:marBottom w:val="0"/>
              <w:divBdr>
                <w:top w:val="none" w:sz="0" w:space="0" w:color="auto"/>
                <w:left w:val="none" w:sz="0" w:space="0" w:color="auto"/>
                <w:bottom w:val="none" w:sz="0" w:space="0" w:color="auto"/>
                <w:right w:val="none" w:sz="0" w:space="0" w:color="auto"/>
              </w:divBdr>
            </w:div>
            <w:div w:id="1054501122">
              <w:marLeft w:val="0"/>
              <w:marRight w:val="0"/>
              <w:marTop w:val="0"/>
              <w:marBottom w:val="0"/>
              <w:divBdr>
                <w:top w:val="none" w:sz="0" w:space="0" w:color="auto"/>
                <w:left w:val="none" w:sz="0" w:space="0" w:color="auto"/>
                <w:bottom w:val="none" w:sz="0" w:space="0" w:color="auto"/>
                <w:right w:val="none" w:sz="0" w:space="0" w:color="auto"/>
              </w:divBdr>
            </w:div>
          </w:divsChild>
        </w:div>
        <w:div w:id="746733302">
          <w:marLeft w:val="0"/>
          <w:marRight w:val="0"/>
          <w:marTop w:val="0"/>
          <w:marBottom w:val="0"/>
          <w:divBdr>
            <w:top w:val="none" w:sz="0" w:space="0" w:color="auto"/>
            <w:left w:val="none" w:sz="0" w:space="0" w:color="auto"/>
            <w:bottom w:val="none" w:sz="0" w:space="0" w:color="auto"/>
            <w:right w:val="none" w:sz="0" w:space="0" w:color="auto"/>
          </w:divBdr>
        </w:div>
        <w:div w:id="225727477">
          <w:marLeft w:val="0"/>
          <w:marRight w:val="0"/>
          <w:marTop w:val="0"/>
          <w:marBottom w:val="0"/>
          <w:divBdr>
            <w:top w:val="none" w:sz="0" w:space="0" w:color="auto"/>
            <w:left w:val="none" w:sz="0" w:space="0" w:color="auto"/>
            <w:bottom w:val="none" w:sz="0" w:space="0" w:color="auto"/>
            <w:right w:val="none" w:sz="0" w:space="0" w:color="auto"/>
          </w:divBdr>
        </w:div>
      </w:divsChild>
    </w:div>
    <w:div w:id="2126579475">
      <w:bodyDiv w:val="1"/>
      <w:marLeft w:val="0"/>
      <w:marRight w:val="0"/>
      <w:marTop w:val="0"/>
      <w:marBottom w:val="0"/>
      <w:divBdr>
        <w:top w:val="none" w:sz="0" w:space="0" w:color="auto"/>
        <w:left w:val="none" w:sz="0" w:space="0" w:color="auto"/>
        <w:bottom w:val="none" w:sz="0" w:space="0" w:color="auto"/>
        <w:right w:val="none" w:sz="0" w:space="0" w:color="auto"/>
      </w:divBdr>
      <w:divsChild>
        <w:div w:id="303044011">
          <w:marLeft w:val="0"/>
          <w:marRight w:val="0"/>
          <w:marTop w:val="0"/>
          <w:marBottom w:val="0"/>
          <w:divBdr>
            <w:top w:val="none" w:sz="0" w:space="0" w:color="auto"/>
            <w:left w:val="none" w:sz="0" w:space="0" w:color="auto"/>
            <w:bottom w:val="none" w:sz="0" w:space="0" w:color="auto"/>
            <w:right w:val="none" w:sz="0" w:space="0" w:color="auto"/>
          </w:divBdr>
        </w:div>
        <w:div w:id="1642036410">
          <w:marLeft w:val="0"/>
          <w:marRight w:val="0"/>
          <w:marTop w:val="0"/>
          <w:marBottom w:val="0"/>
          <w:divBdr>
            <w:top w:val="none" w:sz="0" w:space="0" w:color="auto"/>
            <w:left w:val="none" w:sz="0" w:space="0" w:color="auto"/>
            <w:bottom w:val="none" w:sz="0" w:space="0" w:color="auto"/>
            <w:right w:val="none" w:sz="0" w:space="0" w:color="auto"/>
          </w:divBdr>
        </w:div>
        <w:div w:id="701512918">
          <w:marLeft w:val="0"/>
          <w:marRight w:val="0"/>
          <w:marTop w:val="0"/>
          <w:marBottom w:val="0"/>
          <w:divBdr>
            <w:top w:val="none" w:sz="0" w:space="0" w:color="auto"/>
            <w:left w:val="none" w:sz="0" w:space="0" w:color="auto"/>
            <w:bottom w:val="none" w:sz="0" w:space="0" w:color="auto"/>
            <w:right w:val="none" w:sz="0" w:space="0" w:color="auto"/>
          </w:divBdr>
        </w:div>
        <w:div w:id="1874611815">
          <w:marLeft w:val="0"/>
          <w:marRight w:val="0"/>
          <w:marTop w:val="0"/>
          <w:marBottom w:val="0"/>
          <w:divBdr>
            <w:top w:val="none" w:sz="0" w:space="0" w:color="auto"/>
            <w:left w:val="none" w:sz="0" w:space="0" w:color="auto"/>
            <w:bottom w:val="none" w:sz="0" w:space="0" w:color="auto"/>
            <w:right w:val="none" w:sz="0" w:space="0" w:color="auto"/>
          </w:divBdr>
        </w:div>
        <w:div w:id="1444037600">
          <w:marLeft w:val="0"/>
          <w:marRight w:val="0"/>
          <w:marTop w:val="0"/>
          <w:marBottom w:val="0"/>
          <w:divBdr>
            <w:top w:val="none" w:sz="0" w:space="0" w:color="auto"/>
            <w:left w:val="none" w:sz="0" w:space="0" w:color="auto"/>
            <w:bottom w:val="none" w:sz="0" w:space="0" w:color="auto"/>
            <w:right w:val="none" w:sz="0" w:space="0" w:color="auto"/>
          </w:divBdr>
        </w:div>
        <w:div w:id="173346672">
          <w:marLeft w:val="0"/>
          <w:marRight w:val="0"/>
          <w:marTop w:val="0"/>
          <w:marBottom w:val="0"/>
          <w:divBdr>
            <w:top w:val="none" w:sz="0" w:space="0" w:color="auto"/>
            <w:left w:val="none" w:sz="0" w:space="0" w:color="auto"/>
            <w:bottom w:val="none" w:sz="0" w:space="0" w:color="auto"/>
            <w:right w:val="none" w:sz="0" w:space="0" w:color="auto"/>
          </w:divBdr>
        </w:div>
        <w:div w:id="667905288">
          <w:marLeft w:val="0"/>
          <w:marRight w:val="0"/>
          <w:marTop w:val="0"/>
          <w:marBottom w:val="0"/>
          <w:divBdr>
            <w:top w:val="none" w:sz="0" w:space="0" w:color="auto"/>
            <w:left w:val="none" w:sz="0" w:space="0" w:color="auto"/>
            <w:bottom w:val="none" w:sz="0" w:space="0" w:color="auto"/>
            <w:right w:val="none" w:sz="0" w:space="0" w:color="auto"/>
          </w:divBdr>
        </w:div>
      </w:divsChild>
    </w:div>
    <w:div w:id="2127308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bientic.ambientebogota.gov.co/portaldeninos/"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bogota.gov.co/mi-ciudad/salud/que-es-el-programa-ampliado-de-inmunizaciones-de-bogota-pa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ig.sdis.gov.co/images/documentos_sig/procesos/administracion_del_sig/formatos/20170831_for_bs_046_formato_memorando_comunicacion_interna.doc"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3830EDECCC7242B428610430991259" ma:contentTypeVersion="16" ma:contentTypeDescription="Crear nuevo documento." ma:contentTypeScope="" ma:versionID="ba34cf33fbd49b16b3d6d3ad0b04d1be">
  <xsd:schema xmlns:xsd="http://www.w3.org/2001/XMLSchema" xmlns:xs="http://www.w3.org/2001/XMLSchema" xmlns:p="http://schemas.microsoft.com/office/2006/metadata/properties" xmlns:ns2="c9a90da2-63a0-48d4-8747-9134f0e86a92" xmlns:ns3="985c7607-1da2-440d-b83b-65b276ade319" targetNamespace="http://schemas.microsoft.com/office/2006/metadata/properties" ma:root="true" ma:fieldsID="bfdbb45b1d82e6e0e9f9dcd6466b576a" ns2:_="" ns3:_="">
    <xsd:import namespace="c9a90da2-63a0-48d4-8747-9134f0e86a92"/>
    <xsd:import namespace="985c7607-1da2-440d-b83b-65b276ade3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0da2-63a0-48d4-8747-9134f0e86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1f14a09-b142-4f1a-9b1d-85a23056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c7607-1da2-440d-b83b-65b276ade31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23deeb5-5c4c-4903-bf22-6b74c469f28e}" ma:internalName="TaxCatchAll" ma:showField="CatchAllData" ma:web="985c7607-1da2-440d-b83b-65b276ade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c7607-1da2-440d-b83b-65b276ade319" xsi:nil="true"/>
    <lcf76f155ced4ddcb4097134ff3c332f xmlns="c9a90da2-63a0-48d4-8747-9134f0e86a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Sec20</b:Tag>
    <b:SourceType>DocumentFromInternetSite</b:SourceType>
    <b:Guid>{751CB680-2F94-4CA3-8680-A8180B91260E}</b:Guid>
    <b:Author>
      <b:Author>
        <b:Corporate>Resolución 0881 de 2020.</b:Corporate>
      </b:Author>
    </b:Author>
    <b:Title>Secretaría Distrtial de Integración Social</b:Title>
    <b:InternetSiteTitle>Art. 3</b:InternetSiteTitle>
    <b:Year>2020</b:Year>
    <b:RefOrder>1</b:RefOrder>
  </b:Source>
</b:Sources>
</file>

<file path=customXml/itemProps1.xml><?xml version="1.0" encoding="utf-8"?>
<ds:datastoreItem xmlns:ds="http://schemas.openxmlformats.org/officeDocument/2006/customXml" ds:itemID="{6F7C3744-913A-44FC-A11C-99555C4DF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0da2-63a0-48d4-8747-9134f0e86a92"/>
    <ds:schemaRef ds:uri="985c7607-1da2-440d-b83b-65b276ade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30680-B041-444C-895D-DDD662567E47}">
  <ds:schemaRefs>
    <ds:schemaRef ds:uri="http://schemas.microsoft.com/office/2006/metadata/properties"/>
    <ds:schemaRef ds:uri="http://schemas.microsoft.com/office/infopath/2007/PartnerControls"/>
    <ds:schemaRef ds:uri="985c7607-1da2-440d-b83b-65b276ade319"/>
    <ds:schemaRef ds:uri="c9a90da2-63a0-48d4-8747-9134f0e86a92"/>
  </ds:schemaRefs>
</ds:datastoreItem>
</file>

<file path=customXml/itemProps3.xml><?xml version="1.0" encoding="utf-8"?>
<ds:datastoreItem xmlns:ds="http://schemas.openxmlformats.org/officeDocument/2006/customXml" ds:itemID="{4DCD625B-A439-45BE-A449-95E9A84047EE}">
  <ds:schemaRefs>
    <ds:schemaRef ds:uri="http://schemas.microsoft.com/sharepoint/v3/contenttype/forms"/>
  </ds:schemaRefs>
</ds:datastoreItem>
</file>

<file path=customXml/itemProps4.xml><?xml version="1.0" encoding="utf-8"?>
<ds:datastoreItem xmlns:ds="http://schemas.openxmlformats.org/officeDocument/2006/customXml" ds:itemID="{DF1EB2D9-3CE5-486C-B0F9-F4915A10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34684</Words>
  <Characters>197700</Characters>
  <Application>Microsoft Office Word</Application>
  <DocSecurity>0</DocSecurity>
  <Lines>1647</Lines>
  <Paragraphs>463</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231921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subject/>
  <dc:creator>Mabby Nathalia Torres Hernandez</dc:creator>
  <cp:keywords/>
  <cp:lastModifiedBy>Rosalba</cp:lastModifiedBy>
  <cp:revision>2</cp:revision>
  <cp:lastPrinted>2018-01-25T20:48:00Z</cp:lastPrinted>
  <dcterms:created xsi:type="dcterms:W3CDTF">2022-03-22T23:24:00Z</dcterms:created>
  <dcterms:modified xsi:type="dcterms:W3CDTF">2022-03-22T23:24:00Z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0x010100B83830EDECCC7242B428610430991259</vt:lpwstr>
  </property>
  <property fmtid="{D5CDD505-2E9C-101B-9397-08002B2CF9AE}" pid="3" name="MediaServiceImageTags">
    <vt:lpwstr/>
  </property>
</Properties>
</file>